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15A1AD" w14:textId="10FD36AF" w:rsidR="00290678" w:rsidRPr="00082821" w:rsidRDefault="00290678" w:rsidP="00C7159A">
      <w:pPr>
        <w:pStyle w:val="Default"/>
        <w:spacing w:after="120"/>
        <w:jc w:val="center"/>
        <w:rPr>
          <w:rFonts w:ascii="Times New Roman" w:hAnsi="Times New Roman" w:cs="Times New Roman"/>
        </w:rPr>
      </w:pPr>
      <w:r w:rsidRPr="00082821">
        <w:rPr>
          <w:rFonts w:ascii="Times New Roman" w:hAnsi="Times New Roman" w:cs="Times New Roman"/>
          <w:b/>
          <w:bCs/>
        </w:rPr>
        <w:t>PROJETO DE LEI</w:t>
      </w:r>
      <w:r w:rsidR="001A6220" w:rsidRPr="00082821">
        <w:rPr>
          <w:rFonts w:ascii="Times New Roman" w:hAnsi="Times New Roman" w:cs="Times New Roman"/>
          <w:b/>
          <w:bCs/>
        </w:rPr>
        <w:t xml:space="preserve"> Nº </w:t>
      </w:r>
      <w:r w:rsidR="00943AAC">
        <w:rPr>
          <w:rFonts w:ascii="Times New Roman" w:hAnsi="Times New Roman" w:cs="Times New Roman"/>
          <w:b/>
          <w:bCs/>
        </w:rPr>
        <w:t>060</w:t>
      </w:r>
      <w:r w:rsidR="001A6220" w:rsidRPr="00082821">
        <w:rPr>
          <w:rFonts w:ascii="Times New Roman" w:hAnsi="Times New Roman" w:cs="Times New Roman"/>
          <w:b/>
          <w:bCs/>
        </w:rPr>
        <w:t xml:space="preserve">, DE </w:t>
      </w:r>
      <w:r w:rsidR="00943AAC">
        <w:rPr>
          <w:rFonts w:ascii="Times New Roman" w:hAnsi="Times New Roman" w:cs="Times New Roman"/>
          <w:b/>
          <w:bCs/>
        </w:rPr>
        <w:t>01</w:t>
      </w:r>
      <w:r w:rsidR="001A6220" w:rsidRPr="00082821">
        <w:rPr>
          <w:rFonts w:ascii="Times New Roman" w:hAnsi="Times New Roman" w:cs="Times New Roman"/>
          <w:b/>
          <w:bCs/>
        </w:rPr>
        <w:t xml:space="preserve"> DE </w:t>
      </w:r>
      <w:r w:rsidR="00943AAC">
        <w:rPr>
          <w:rFonts w:ascii="Times New Roman" w:hAnsi="Times New Roman" w:cs="Times New Roman"/>
          <w:b/>
          <w:bCs/>
        </w:rPr>
        <w:t>OUTUBRO</w:t>
      </w:r>
      <w:r w:rsidR="001A6220" w:rsidRPr="00082821">
        <w:rPr>
          <w:rFonts w:ascii="Times New Roman" w:hAnsi="Times New Roman" w:cs="Times New Roman"/>
          <w:b/>
          <w:bCs/>
        </w:rPr>
        <w:t xml:space="preserve"> DE 2020</w:t>
      </w:r>
    </w:p>
    <w:p w14:paraId="12E81DDA" w14:textId="77777777" w:rsidR="00290678" w:rsidRPr="00082821" w:rsidRDefault="00290678" w:rsidP="00C7159A">
      <w:pPr>
        <w:pStyle w:val="Default"/>
        <w:spacing w:after="120"/>
        <w:ind w:firstLine="709"/>
        <w:jc w:val="both"/>
        <w:rPr>
          <w:rFonts w:ascii="Times New Roman" w:hAnsi="Times New Roman" w:cs="Times New Roman"/>
          <w:i/>
          <w:iCs/>
        </w:rPr>
      </w:pPr>
    </w:p>
    <w:p w14:paraId="6DCDE9EB" w14:textId="77777777" w:rsidR="00290678" w:rsidRPr="00082821" w:rsidRDefault="00290678" w:rsidP="00C7159A">
      <w:pPr>
        <w:pStyle w:val="Default"/>
        <w:spacing w:after="120"/>
        <w:ind w:firstLine="709"/>
        <w:jc w:val="both"/>
        <w:rPr>
          <w:rFonts w:ascii="Times New Roman" w:hAnsi="Times New Roman" w:cs="Times New Roman"/>
          <w:i/>
          <w:iCs/>
        </w:rPr>
      </w:pPr>
    </w:p>
    <w:p w14:paraId="0F93D648" w14:textId="77777777" w:rsidR="00290678" w:rsidRPr="00082821" w:rsidRDefault="00290678" w:rsidP="005E608D">
      <w:pPr>
        <w:pStyle w:val="Default"/>
        <w:spacing w:after="120"/>
        <w:ind w:left="4536"/>
        <w:jc w:val="both"/>
        <w:rPr>
          <w:rFonts w:ascii="Times New Roman" w:hAnsi="Times New Roman" w:cs="Times New Roman"/>
        </w:rPr>
      </w:pPr>
      <w:r w:rsidRPr="00082821">
        <w:rPr>
          <w:rFonts w:ascii="Times New Roman" w:hAnsi="Times New Roman" w:cs="Times New Roman"/>
          <w:i/>
          <w:iCs/>
        </w:rPr>
        <w:t>Institui programa de apoio e financiamento à cultura no Município de Frederico Westphalen-RS, para fins de aplicação dos recursos da Lei Federal nº 14.017, de 29 de junho de 2020, a Lei Aldir Blanc</w:t>
      </w:r>
      <w:r w:rsidR="00082821">
        <w:rPr>
          <w:rFonts w:ascii="Times New Roman" w:hAnsi="Times New Roman" w:cs="Times New Roman"/>
          <w:i/>
          <w:iCs/>
        </w:rPr>
        <w:t>, abre crédito adicional especial no orçamento vigente, e da outas providências</w:t>
      </w:r>
      <w:r w:rsidRPr="00082821">
        <w:rPr>
          <w:rFonts w:ascii="Times New Roman" w:hAnsi="Times New Roman" w:cs="Times New Roman"/>
          <w:i/>
          <w:iCs/>
        </w:rPr>
        <w:t xml:space="preserve">. </w:t>
      </w:r>
    </w:p>
    <w:p w14:paraId="7C5A6458" w14:textId="77777777" w:rsidR="00290678" w:rsidRPr="00082821" w:rsidRDefault="00290678" w:rsidP="00C7159A">
      <w:pPr>
        <w:pStyle w:val="Default"/>
        <w:spacing w:after="120"/>
        <w:ind w:firstLine="709"/>
        <w:jc w:val="both"/>
        <w:rPr>
          <w:rFonts w:ascii="Times New Roman" w:hAnsi="Times New Roman" w:cs="Times New Roman"/>
        </w:rPr>
      </w:pPr>
    </w:p>
    <w:p w14:paraId="32C87B55" w14:textId="187C201F" w:rsidR="00290678" w:rsidRPr="00082821" w:rsidRDefault="00290678" w:rsidP="00C7159A">
      <w:pPr>
        <w:pStyle w:val="Default"/>
        <w:spacing w:after="120"/>
        <w:ind w:firstLine="709"/>
        <w:jc w:val="both"/>
        <w:rPr>
          <w:rFonts w:ascii="Times New Roman" w:hAnsi="Times New Roman" w:cs="Times New Roman"/>
        </w:rPr>
      </w:pPr>
      <w:r w:rsidRPr="00082821">
        <w:rPr>
          <w:rFonts w:ascii="Times New Roman" w:hAnsi="Times New Roman" w:cs="Times New Roman"/>
          <w:b/>
          <w:bCs/>
        </w:rPr>
        <w:t>Art. 1º</w:t>
      </w:r>
      <w:r w:rsidRPr="00082821">
        <w:rPr>
          <w:rFonts w:ascii="Times New Roman" w:hAnsi="Times New Roman" w:cs="Times New Roman"/>
        </w:rPr>
        <w:t xml:space="preserve"> </w:t>
      </w:r>
      <w:r w:rsidR="005E608D">
        <w:rPr>
          <w:rFonts w:ascii="Times New Roman" w:hAnsi="Times New Roman" w:cs="Times New Roman"/>
        </w:rPr>
        <w:t>Fica autorizado o Poder Executivo Municipal a implementar</w:t>
      </w:r>
      <w:r w:rsidRPr="00082821">
        <w:rPr>
          <w:rFonts w:ascii="Times New Roman" w:hAnsi="Times New Roman" w:cs="Times New Roman"/>
        </w:rPr>
        <w:t xml:space="preserve"> o programa de apoio e financiamento à cultura, no Município de </w:t>
      </w:r>
      <w:r w:rsidR="000610CD" w:rsidRPr="00082821">
        <w:rPr>
          <w:rFonts w:ascii="Times New Roman" w:hAnsi="Times New Roman" w:cs="Times New Roman"/>
        </w:rPr>
        <w:t>Frederico Westphalen,</w:t>
      </w:r>
      <w:r w:rsidRPr="00082821">
        <w:rPr>
          <w:rFonts w:ascii="Times New Roman" w:hAnsi="Times New Roman" w:cs="Times New Roman"/>
        </w:rPr>
        <w:t xml:space="preserve"> para fins de aplicação dos recursos </w:t>
      </w:r>
      <w:r w:rsidR="005E608D">
        <w:rPr>
          <w:rFonts w:ascii="Times New Roman" w:hAnsi="Times New Roman" w:cs="Times New Roman"/>
        </w:rPr>
        <w:t>oriundos da</w:t>
      </w:r>
      <w:r w:rsidRPr="00082821">
        <w:rPr>
          <w:rFonts w:ascii="Times New Roman" w:hAnsi="Times New Roman" w:cs="Times New Roman"/>
        </w:rPr>
        <w:t xml:space="preserve"> Lei Federal nº 14.017, de 29 de junho de 2020, a Lei Aldir Blanc, especificamente relativas ao</w:t>
      </w:r>
      <w:r w:rsidR="00454D8C">
        <w:rPr>
          <w:rFonts w:ascii="Times New Roman" w:hAnsi="Times New Roman" w:cs="Times New Roman"/>
        </w:rPr>
        <w:t>s</w:t>
      </w:r>
      <w:r w:rsidRPr="00082821">
        <w:rPr>
          <w:rFonts w:ascii="Times New Roman" w:hAnsi="Times New Roman" w:cs="Times New Roman"/>
        </w:rPr>
        <w:t xml:space="preserve"> inciso</w:t>
      </w:r>
      <w:r w:rsidR="00454D8C">
        <w:rPr>
          <w:rFonts w:ascii="Times New Roman" w:hAnsi="Times New Roman" w:cs="Times New Roman"/>
        </w:rPr>
        <w:t>s II e</w:t>
      </w:r>
      <w:r w:rsidRPr="00082821">
        <w:rPr>
          <w:rFonts w:ascii="Times New Roman" w:hAnsi="Times New Roman" w:cs="Times New Roman"/>
        </w:rPr>
        <w:t xml:space="preserve"> III do art. 2º. </w:t>
      </w:r>
    </w:p>
    <w:p w14:paraId="50302CFE" w14:textId="77777777" w:rsidR="00290678" w:rsidRPr="00082821" w:rsidRDefault="00290678" w:rsidP="00C7159A">
      <w:pPr>
        <w:pStyle w:val="Default"/>
        <w:spacing w:after="120"/>
        <w:ind w:firstLine="709"/>
        <w:jc w:val="both"/>
        <w:rPr>
          <w:rFonts w:ascii="Times New Roman" w:hAnsi="Times New Roman" w:cs="Times New Roman"/>
        </w:rPr>
      </w:pPr>
      <w:r w:rsidRPr="00082821">
        <w:rPr>
          <w:rFonts w:ascii="Times New Roman" w:hAnsi="Times New Roman" w:cs="Times New Roman"/>
          <w:b/>
          <w:bCs/>
        </w:rPr>
        <w:t>Art. 2º</w:t>
      </w:r>
      <w:r w:rsidRPr="00082821">
        <w:rPr>
          <w:rFonts w:ascii="Times New Roman" w:hAnsi="Times New Roman" w:cs="Times New Roman"/>
        </w:rPr>
        <w:t xml:space="preserve"> O programa de apoio e financiamento à cultura visa fomentar projetos culturais com os objetivos de: </w:t>
      </w:r>
    </w:p>
    <w:p w14:paraId="633AE031" w14:textId="77777777" w:rsidR="00290678" w:rsidRPr="00082821" w:rsidRDefault="00290678" w:rsidP="00C7159A">
      <w:pPr>
        <w:pStyle w:val="Default"/>
        <w:spacing w:after="120"/>
        <w:ind w:firstLine="709"/>
        <w:jc w:val="both"/>
        <w:rPr>
          <w:rFonts w:ascii="Times New Roman" w:hAnsi="Times New Roman" w:cs="Times New Roman"/>
        </w:rPr>
      </w:pPr>
      <w:r w:rsidRPr="00082821">
        <w:rPr>
          <w:rFonts w:ascii="Times New Roman" w:hAnsi="Times New Roman" w:cs="Times New Roman"/>
          <w:b/>
          <w:bCs/>
        </w:rPr>
        <w:t>I –</w:t>
      </w:r>
      <w:r w:rsidRPr="00082821">
        <w:rPr>
          <w:rFonts w:ascii="Times New Roman" w:hAnsi="Times New Roman" w:cs="Times New Roman"/>
        </w:rPr>
        <w:t xml:space="preserve"> apoiar e promover a diversidade cultural existente no Município; </w:t>
      </w:r>
    </w:p>
    <w:p w14:paraId="64B7A26C" w14:textId="77777777" w:rsidR="00290678" w:rsidRPr="00082821" w:rsidRDefault="00290678" w:rsidP="00C7159A">
      <w:pPr>
        <w:pStyle w:val="Default"/>
        <w:spacing w:after="120"/>
        <w:ind w:firstLine="709"/>
        <w:jc w:val="both"/>
        <w:rPr>
          <w:rFonts w:ascii="Times New Roman" w:hAnsi="Times New Roman" w:cs="Times New Roman"/>
        </w:rPr>
      </w:pPr>
      <w:r w:rsidRPr="00082821">
        <w:rPr>
          <w:rFonts w:ascii="Times New Roman" w:hAnsi="Times New Roman" w:cs="Times New Roman"/>
          <w:b/>
          <w:bCs/>
        </w:rPr>
        <w:t>II –</w:t>
      </w:r>
      <w:r w:rsidRPr="00082821">
        <w:rPr>
          <w:rFonts w:ascii="Times New Roman" w:hAnsi="Times New Roman" w:cs="Times New Roman"/>
        </w:rPr>
        <w:t xml:space="preserve"> reconhecer e fomentar ações de produção artística e cultural; </w:t>
      </w:r>
    </w:p>
    <w:p w14:paraId="73DEF547" w14:textId="77777777" w:rsidR="00290678" w:rsidRPr="00082821" w:rsidRDefault="00290678" w:rsidP="00C7159A">
      <w:pPr>
        <w:pStyle w:val="Default"/>
        <w:spacing w:after="120"/>
        <w:ind w:firstLine="709"/>
        <w:jc w:val="both"/>
        <w:rPr>
          <w:rFonts w:ascii="Times New Roman" w:hAnsi="Times New Roman" w:cs="Times New Roman"/>
        </w:rPr>
      </w:pPr>
      <w:r w:rsidRPr="00082821">
        <w:rPr>
          <w:rFonts w:ascii="Times New Roman" w:hAnsi="Times New Roman" w:cs="Times New Roman"/>
          <w:b/>
          <w:bCs/>
        </w:rPr>
        <w:t>III –</w:t>
      </w:r>
      <w:r w:rsidRPr="00082821">
        <w:rPr>
          <w:rFonts w:ascii="Times New Roman" w:hAnsi="Times New Roman" w:cs="Times New Roman"/>
        </w:rPr>
        <w:t xml:space="preserve"> ampliar o acesso e fruição de produções artísticas e culturais; </w:t>
      </w:r>
    </w:p>
    <w:p w14:paraId="4B74A226" w14:textId="77777777" w:rsidR="00290678" w:rsidRPr="00082821" w:rsidRDefault="00290678" w:rsidP="00C7159A">
      <w:pPr>
        <w:pStyle w:val="Default"/>
        <w:spacing w:after="120"/>
        <w:ind w:firstLine="709"/>
        <w:jc w:val="both"/>
        <w:rPr>
          <w:rFonts w:ascii="Times New Roman" w:hAnsi="Times New Roman" w:cs="Times New Roman"/>
        </w:rPr>
      </w:pPr>
      <w:r w:rsidRPr="00082821">
        <w:rPr>
          <w:rFonts w:ascii="Times New Roman" w:hAnsi="Times New Roman" w:cs="Times New Roman"/>
          <w:b/>
          <w:bCs/>
        </w:rPr>
        <w:t>Parágrafo único.</w:t>
      </w:r>
      <w:r w:rsidRPr="00082821">
        <w:rPr>
          <w:rFonts w:ascii="Times New Roman" w:hAnsi="Times New Roman" w:cs="Times New Roman"/>
        </w:rPr>
        <w:t xml:space="preserve"> Os projetos culturais contemplados por meio do programa instituído por esta Lei poderão abranger a manutenção de agentes, de espaços, de iniciativas, de cursos, de produções, de desenvolvimento de atividades de economia criativa e de economia solidária, de produções audiovisuais, de manifestações culturais, bem como a realização de atividades artísticas e culturais que possam ser transmitidas pela internet ou disponibilizadas por meio de redes sociais e outras plataformas digitais. </w:t>
      </w:r>
    </w:p>
    <w:p w14:paraId="547D614C" w14:textId="77777777" w:rsidR="00290678" w:rsidRPr="00082821" w:rsidRDefault="00290678" w:rsidP="00C7159A">
      <w:pPr>
        <w:pStyle w:val="Default"/>
        <w:spacing w:after="120"/>
        <w:ind w:firstLine="709"/>
        <w:jc w:val="both"/>
        <w:rPr>
          <w:rFonts w:ascii="Times New Roman" w:hAnsi="Times New Roman" w:cs="Times New Roman"/>
        </w:rPr>
      </w:pPr>
      <w:r w:rsidRPr="00082821">
        <w:rPr>
          <w:rFonts w:ascii="Times New Roman" w:hAnsi="Times New Roman" w:cs="Times New Roman"/>
          <w:b/>
          <w:bCs/>
        </w:rPr>
        <w:t>Art. 3º</w:t>
      </w:r>
      <w:r w:rsidRPr="00082821">
        <w:rPr>
          <w:rFonts w:ascii="Times New Roman" w:hAnsi="Times New Roman" w:cs="Times New Roman"/>
        </w:rPr>
        <w:t xml:space="preserve"> Poderão ser fomentados com os recursos de que trata esta Lei os projetos culturais relativos às seguintes manifestações artísticas e culturais: </w:t>
      </w:r>
    </w:p>
    <w:p w14:paraId="690A841D" w14:textId="77777777" w:rsidR="00290678" w:rsidRPr="00082821" w:rsidRDefault="00290678" w:rsidP="00C7159A">
      <w:pPr>
        <w:pStyle w:val="Default"/>
        <w:spacing w:after="120"/>
        <w:ind w:firstLine="709"/>
        <w:jc w:val="both"/>
        <w:rPr>
          <w:rFonts w:ascii="Times New Roman" w:hAnsi="Times New Roman" w:cs="Times New Roman"/>
        </w:rPr>
      </w:pPr>
      <w:r w:rsidRPr="00082821">
        <w:rPr>
          <w:rFonts w:ascii="Times New Roman" w:hAnsi="Times New Roman" w:cs="Times New Roman"/>
          <w:b/>
          <w:bCs/>
        </w:rPr>
        <w:t>I –</w:t>
      </w:r>
      <w:r w:rsidRPr="00082821">
        <w:rPr>
          <w:rFonts w:ascii="Times New Roman" w:hAnsi="Times New Roman" w:cs="Times New Roman"/>
        </w:rPr>
        <w:t xml:space="preserve"> pontos e pontões de cultura; </w:t>
      </w:r>
    </w:p>
    <w:p w14:paraId="537B2EC4" w14:textId="77777777" w:rsidR="00290678" w:rsidRPr="00082821" w:rsidRDefault="00290678" w:rsidP="00C7159A">
      <w:pPr>
        <w:pStyle w:val="Default"/>
        <w:spacing w:after="120"/>
        <w:ind w:firstLine="709"/>
        <w:jc w:val="both"/>
        <w:rPr>
          <w:rFonts w:ascii="Times New Roman" w:hAnsi="Times New Roman" w:cs="Times New Roman"/>
        </w:rPr>
      </w:pPr>
      <w:r w:rsidRPr="00082821">
        <w:rPr>
          <w:rFonts w:ascii="Times New Roman" w:hAnsi="Times New Roman" w:cs="Times New Roman"/>
          <w:b/>
          <w:bCs/>
        </w:rPr>
        <w:t>II –</w:t>
      </w:r>
      <w:r w:rsidRPr="00082821">
        <w:rPr>
          <w:rFonts w:ascii="Times New Roman" w:hAnsi="Times New Roman" w:cs="Times New Roman"/>
        </w:rPr>
        <w:t xml:space="preserve"> teatros independentes; </w:t>
      </w:r>
    </w:p>
    <w:p w14:paraId="37BDF410" w14:textId="77777777" w:rsidR="00290678" w:rsidRPr="00082821" w:rsidRDefault="00290678" w:rsidP="00C7159A">
      <w:pPr>
        <w:pStyle w:val="Default"/>
        <w:spacing w:after="120"/>
        <w:ind w:firstLine="709"/>
        <w:jc w:val="both"/>
        <w:rPr>
          <w:rFonts w:ascii="Times New Roman" w:hAnsi="Times New Roman" w:cs="Times New Roman"/>
        </w:rPr>
      </w:pPr>
      <w:r w:rsidRPr="00082821">
        <w:rPr>
          <w:rFonts w:ascii="Times New Roman" w:hAnsi="Times New Roman" w:cs="Times New Roman"/>
          <w:b/>
          <w:bCs/>
        </w:rPr>
        <w:t>III –</w:t>
      </w:r>
      <w:r w:rsidRPr="00082821">
        <w:rPr>
          <w:rFonts w:ascii="Times New Roman" w:hAnsi="Times New Roman" w:cs="Times New Roman"/>
        </w:rPr>
        <w:t xml:space="preserve"> escolas de música, de capoeira e de artes e estúdios, companhias e escolas de dança; </w:t>
      </w:r>
    </w:p>
    <w:p w14:paraId="0D48E202" w14:textId="77777777" w:rsidR="00290678" w:rsidRPr="00082821" w:rsidRDefault="00290678" w:rsidP="00C7159A">
      <w:pPr>
        <w:pStyle w:val="Default"/>
        <w:spacing w:after="120"/>
        <w:ind w:firstLine="709"/>
        <w:jc w:val="both"/>
        <w:rPr>
          <w:rFonts w:ascii="Times New Roman" w:hAnsi="Times New Roman" w:cs="Times New Roman"/>
        </w:rPr>
      </w:pPr>
      <w:r w:rsidRPr="00082821">
        <w:rPr>
          <w:rFonts w:ascii="Times New Roman" w:hAnsi="Times New Roman" w:cs="Times New Roman"/>
          <w:b/>
          <w:bCs/>
        </w:rPr>
        <w:t>IV –</w:t>
      </w:r>
      <w:r w:rsidRPr="00082821">
        <w:rPr>
          <w:rFonts w:ascii="Times New Roman" w:hAnsi="Times New Roman" w:cs="Times New Roman"/>
        </w:rPr>
        <w:t xml:space="preserve"> circos; </w:t>
      </w:r>
    </w:p>
    <w:p w14:paraId="588A459B" w14:textId="77777777" w:rsidR="003F18F9" w:rsidRDefault="00290678" w:rsidP="003F18F9">
      <w:pPr>
        <w:pStyle w:val="Default"/>
        <w:spacing w:after="120"/>
        <w:ind w:firstLine="709"/>
        <w:jc w:val="both"/>
        <w:rPr>
          <w:rFonts w:ascii="Times New Roman" w:hAnsi="Times New Roman" w:cs="Times New Roman"/>
        </w:rPr>
      </w:pPr>
      <w:r w:rsidRPr="00082821">
        <w:rPr>
          <w:rFonts w:ascii="Times New Roman" w:hAnsi="Times New Roman" w:cs="Times New Roman"/>
          <w:b/>
          <w:bCs/>
        </w:rPr>
        <w:t>V –</w:t>
      </w:r>
      <w:r w:rsidR="00DB2475" w:rsidRPr="00082821">
        <w:rPr>
          <w:rFonts w:ascii="Times New Roman" w:hAnsi="Times New Roman" w:cs="Times New Roman"/>
        </w:rPr>
        <w:t xml:space="preserve"> cineclubes;</w:t>
      </w:r>
      <w:r w:rsidRPr="00082821">
        <w:rPr>
          <w:rFonts w:ascii="Times New Roman" w:hAnsi="Times New Roman" w:cs="Times New Roman"/>
        </w:rPr>
        <w:t xml:space="preserve"> </w:t>
      </w:r>
    </w:p>
    <w:p w14:paraId="388A4167" w14:textId="48A762E8" w:rsidR="00290678" w:rsidRPr="00082821" w:rsidRDefault="00290678" w:rsidP="003F18F9">
      <w:pPr>
        <w:pStyle w:val="Default"/>
        <w:spacing w:after="120"/>
        <w:ind w:firstLine="709"/>
        <w:jc w:val="both"/>
        <w:rPr>
          <w:rFonts w:ascii="Times New Roman" w:hAnsi="Times New Roman" w:cs="Times New Roman"/>
          <w:color w:val="auto"/>
        </w:rPr>
      </w:pPr>
      <w:r w:rsidRPr="00082821">
        <w:rPr>
          <w:rFonts w:ascii="Times New Roman" w:hAnsi="Times New Roman" w:cs="Times New Roman"/>
          <w:b/>
          <w:bCs/>
          <w:color w:val="auto"/>
        </w:rPr>
        <w:t>VI –</w:t>
      </w:r>
      <w:r w:rsidRPr="00082821">
        <w:rPr>
          <w:rFonts w:ascii="Times New Roman" w:hAnsi="Times New Roman" w:cs="Times New Roman"/>
          <w:color w:val="auto"/>
        </w:rPr>
        <w:t xml:space="preserve"> centros culturais, casas de cultura e centros de tradição regionais; </w:t>
      </w:r>
    </w:p>
    <w:p w14:paraId="2AFBD8EC" w14:textId="77777777" w:rsidR="00290678" w:rsidRPr="00082821" w:rsidRDefault="00290678" w:rsidP="00C7159A">
      <w:pPr>
        <w:pStyle w:val="Default"/>
        <w:spacing w:after="120"/>
        <w:ind w:firstLine="709"/>
        <w:jc w:val="both"/>
        <w:rPr>
          <w:rFonts w:ascii="Times New Roman" w:hAnsi="Times New Roman" w:cs="Times New Roman"/>
          <w:color w:val="auto"/>
        </w:rPr>
      </w:pPr>
      <w:r w:rsidRPr="00082821">
        <w:rPr>
          <w:rFonts w:ascii="Times New Roman" w:hAnsi="Times New Roman" w:cs="Times New Roman"/>
          <w:b/>
          <w:bCs/>
          <w:color w:val="auto"/>
        </w:rPr>
        <w:t>VII –</w:t>
      </w:r>
      <w:r w:rsidRPr="00082821">
        <w:rPr>
          <w:rFonts w:ascii="Times New Roman" w:hAnsi="Times New Roman" w:cs="Times New Roman"/>
          <w:color w:val="auto"/>
        </w:rPr>
        <w:t xml:space="preserve"> museus comunitários, centros de memória e patrimônio; </w:t>
      </w:r>
    </w:p>
    <w:p w14:paraId="1ABD9AAC" w14:textId="77777777" w:rsidR="00290678" w:rsidRPr="00082821" w:rsidRDefault="00290678" w:rsidP="00C7159A">
      <w:pPr>
        <w:pStyle w:val="Default"/>
        <w:spacing w:after="120"/>
        <w:ind w:firstLine="709"/>
        <w:jc w:val="both"/>
        <w:rPr>
          <w:rFonts w:ascii="Times New Roman" w:hAnsi="Times New Roman" w:cs="Times New Roman"/>
          <w:color w:val="auto"/>
        </w:rPr>
      </w:pPr>
      <w:r w:rsidRPr="00082821">
        <w:rPr>
          <w:rFonts w:ascii="Times New Roman" w:hAnsi="Times New Roman" w:cs="Times New Roman"/>
          <w:b/>
          <w:bCs/>
          <w:color w:val="auto"/>
        </w:rPr>
        <w:t>VIII –</w:t>
      </w:r>
      <w:r w:rsidRPr="00082821">
        <w:rPr>
          <w:rFonts w:ascii="Times New Roman" w:hAnsi="Times New Roman" w:cs="Times New Roman"/>
          <w:color w:val="auto"/>
        </w:rPr>
        <w:t xml:space="preserve"> bibliotecas comunitárias; </w:t>
      </w:r>
    </w:p>
    <w:p w14:paraId="76E37027" w14:textId="77777777" w:rsidR="00290678" w:rsidRPr="00082821" w:rsidRDefault="00290678" w:rsidP="00C7159A">
      <w:pPr>
        <w:pStyle w:val="Default"/>
        <w:spacing w:after="120"/>
        <w:ind w:firstLine="709"/>
        <w:jc w:val="both"/>
        <w:rPr>
          <w:rFonts w:ascii="Times New Roman" w:hAnsi="Times New Roman" w:cs="Times New Roman"/>
          <w:color w:val="auto"/>
        </w:rPr>
      </w:pPr>
      <w:r w:rsidRPr="00082821">
        <w:rPr>
          <w:rFonts w:ascii="Times New Roman" w:hAnsi="Times New Roman" w:cs="Times New Roman"/>
          <w:b/>
          <w:bCs/>
          <w:color w:val="auto"/>
        </w:rPr>
        <w:t>IX –</w:t>
      </w:r>
      <w:r w:rsidRPr="00082821">
        <w:rPr>
          <w:rFonts w:ascii="Times New Roman" w:hAnsi="Times New Roman" w:cs="Times New Roman"/>
          <w:color w:val="auto"/>
        </w:rPr>
        <w:t xml:space="preserve"> espaços culturais em comunidades indígenas; </w:t>
      </w:r>
    </w:p>
    <w:p w14:paraId="0E5286CD" w14:textId="77777777" w:rsidR="00290678" w:rsidRPr="00082821" w:rsidRDefault="00290678" w:rsidP="00C7159A">
      <w:pPr>
        <w:pStyle w:val="Default"/>
        <w:spacing w:after="120"/>
        <w:ind w:firstLine="709"/>
        <w:jc w:val="both"/>
        <w:rPr>
          <w:rFonts w:ascii="Times New Roman" w:hAnsi="Times New Roman" w:cs="Times New Roman"/>
          <w:color w:val="auto"/>
        </w:rPr>
      </w:pPr>
      <w:r w:rsidRPr="00082821">
        <w:rPr>
          <w:rFonts w:ascii="Times New Roman" w:hAnsi="Times New Roman" w:cs="Times New Roman"/>
          <w:b/>
          <w:bCs/>
          <w:color w:val="auto"/>
        </w:rPr>
        <w:t>X –</w:t>
      </w:r>
      <w:r w:rsidRPr="00082821">
        <w:rPr>
          <w:rFonts w:ascii="Times New Roman" w:hAnsi="Times New Roman" w:cs="Times New Roman"/>
          <w:color w:val="auto"/>
        </w:rPr>
        <w:t xml:space="preserve"> centros artísticos e culturais afro-brasileiros; </w:t>
      </w:r>
    </w:p>
    <w:p w14:paraId="0F0A190D" w14:textId="77777777" w:rsidR="00290678" w:rsidRPr="00082821" w:rsidRDefault="00290678" w:rsidP="00C7159A">
      <w:pPr>
        <w:pStyle w:val="Default"/>
        <w:spacing w:after="120"/>
        <w:ind w:firstLine="709"/>
        <w:jc w:val="both"/>
        <w:rPr>
          <w:rFonts w:ascii="Times New Roman" w:hAnsi="Times New Roman" w:cs="Times New Roman"/>
          <w:color w:val="auto"/>
        </w:rPr>
      </w:pPr>
      <w:r w:rsidRPr="00082821">
        <w:rPr>
          <w:rFonts w:ascii="Times New Roman" w:hAnsi="Times New Roman" w:cs="Times New Roman"/>
          <w:b/>
          <w:bCs/>
          <w:color w:val="auto"/>
        </w:rPr>
        <w:lastRenderedPageBreak/>
        <w:t>XI –</w:t>
      </w:r>
      <w:r w:rsidRPr="00082821">
        <w:rPr>
          <w:rFonts w:ascii="Times New Roman" w:hAnsi="Times New Roman" w:cs="Times New Roman"/>
          <w:color w:val="auto"/>
        </w:rPr>
        <w:t xml:space="preserve"> comunidades quilombolas; </w:t>
      </w:r>
    </w:p>
    <w:p w14:paraId="116FD281" w14:textId="77777777" w:rsidR="00290678" w:rsidRPr="00082821" w:rsidRDefault="00290678" w:rsidP="00C7159A">
      <w:pPr>
        <w:pStyle w:val="Default"/>
        <w:spacing w:after="120"/>
        <w:ind w:firstLine="709"/>
        <w:jc w:val="both"/>
        <w:rPr>
          <w:rFonts w:ascii="Times New Roman" w:hAnsi="Times New Roman" w:cs="Times New Roman"/>
          <w:color w:val="auto"/>
        </w:rPr>
      </w:pPr>
      <w:r w:rsidRPr="00082821">
        <w:rPr>
          <w:rFonts w:ascii="Times New Roman" w:hAnsi="Times New Roman" w:cs="Times New Roman"/>
          <w:b/>
          <w:bCs/>
          <w:color w:val="auto"/>
        </w:rPr>
        <w:t>XII –</w:t>
      </w:r>
      <w:r w:rsidRPr="00082821">
        <w:rPr>
          <w:rFonts w:ascii="Times New Roman" w:hAnsi="Times New Roman" w:cs="Times New Roman"/>
          <w:color w:val="auto"/>
        </w:rPr>
        <w:t xml:space="preserve"> espaços de povos e comunidades tradicionais; </w:t>
      </w:r>
    </w:p>
    <w:p w14:paraId="09EB5CFC" w14:textId="77777777" w:rsidR="00290678" w:rsidRPr="00082821" w:rsidRDefault="00290678" w:rsidP="00C7159A">
      <w:pPr>
        <w:pStyle w:val="Default"/>
        <w:spacing w:after="120"/>
        <w:ind w:firstLine="709"/>
        <w:jc w:val="both"/>
        <w:rPr>
          <w:rFonts w:ascii="Times New Roman" w:hAnsi="Times New Roman" w:cs="Times New Roman"/>
          <w:color w:val="auto"/>
        </w:rPr>
      </w:pPr>
      <w:r w:rsidRPr="00082821">
        <w:rPr>
          <w:rFonts w:ascii="Times New Roman" w:hAnsi="Times New Roman" w:cs="Times New Roman"/>
          <w:b/>
          <w:bCs/>
          <w:color w:val="auto"/>
        </w:rPr>
        <w:t>XIII –</w:t>
      </w:r>
      <w:r w:rsidRPr="00082821">
        <w:rPr>
          <w:rFonts w:ascii="Times New Roman" w:hAnsi="Times New Roman" w:cs="Times New Roman"/>
          <w:color w:val="auto"/>
        </w:rPr>
        <w:t xml:space="preserve"> festas populares, inclusive celebrações tradicionais gauchescas e carnaval; </w:t>
      </w:r>
    </w:p>
    <w:p w14:paraId="255AD2EA" w14:textId="77777777" w:rsidR="00290678" w:rsidRPr="00082821" w:rsidRDefault="00290678" w:rsidP="00C7159A">
      <w:pPr>
        <w:pStyle w:val="Default"/>
        <w:spacing w:after="120"/>
        <w:ind w:firstLine="709"/>
        <w:jc w:val="both"/>
        <w:rPr>
          <w:rFonts w:ascii="Times New Roman" w:hAnsi="Times New Roman" w:cs="Times New Roman"/>
          <w:color w:val="auto"/>
        </w:rPr>
      </w:pPr>
      <w:r w:rsidRPr="00082821">
        <w:rPr>
          <w:rFonts w:ascii="Times New Roman" w:hAnsi="Times New Roman" w:cs="Times New Roman"/>
          <w:b/>
          <w:bCs/>
          <w:color w:val="auto"/>
        </w:rPr>
        <w:t>XIV –</w:t>
      </w:r>
      <w:r w:rsidRPr="00082821">
        <w:rPr>
          <w:rFonts w:ascii="Times New Roman" w:hAnsi="Times New Roman" w:cs="Times New Roman"/>
          <w:color w:val="auto"/>
        </w:rPr>
        <w:t xml:space="preserve"> teatro de rua e demais expressões artísticas e culturais realizadas em espaços públicos; </w:t>
      </w:r>
    </w:p>
    <w:p w14:paraId="285A2AA9" w14:textId="77777777" w:rsidR="00290678" w:rsidRPr="00082821" w:rsidRDefault="00290678" w:rsidP="00C7159A">
      <w:pPr>
        <w:pStyle w:val="Default"/>
        <w:spacing w:after="120"/>
        <w:ind w:firstLine="709"/>
        <w:jc w:val="both"/>
        <w:rPr>
          <w:rFonts w:ascii="Times New Roman" w:hAnsi="Times New Roman" w:cs="Times New Roman"/>
          <w:color w:val="auto"/>
        </w:rPr>
      </w:pPr>
      <w:r w:rsidRPr="00082821">
        <w:rPr>
          <w:rFonts w:ascii="Times New Roman" w:hAnsi="Times New Roman" w:cs="Times New Roman"/>
          <w:b/>
          <w:bCs/>
          <w:color w:val="auto"/>
        </w:rPr>
        <w:t>XV –</w:t>
      </w:r>
      <w:r w:rsidRPr="00082821">
        <w:rPr>
          <w:rFonts w:ascii="Times New Roman" w:hAnsi="Times New Roman" w:cs="Times New Roman"/>
          <w:color w:val="auto"/>
        </w:rPr>
        <w:t xml:space="preserve"> livrarias, editoras e sebos; </w:t>
      </w:r>
    </w:p>
    <w:p w14:paraId="26234C18" w14:textId="77777777" w:rsidR="00290678" w:rsidRPr="00082821" w:rsidRDefault="00290678" w:rsidP="00C7159A">
      <w:pPr>
        <w:pStyle w:val="Default"/>
        <w:spacing w:after="120"/>
        <w:ind w:firstLine="709"/>
        <w:jc w:val="both"/>
        <w:rPr>
          <w:rFonts w:ascii="Times New Roman" w:hAnsi="Times New Roman" w:cs="Times New Roman"/>
          <w:color w:val="auto"/>
        </w:rPr>
      </w:pPr>
      <w:r w:rsidRPr="00082821">
        <w:rPr>
          <w:rFonts w:ascii="Times New Roman" w:hAnsi="Times New Roman" w:cs="Times New Roman"/>
          <w:b/>
          <w:bCs/>
          <w:color w:val="auto"/>
        </w:rPr>
        <w:t>XVI –</w:t>
      </w:r>
      <w:r w:rsidRPr="00082821">
        <w:rPr>
          <w:rFonts w:ascii="Times New Roman" w:hAnsi="Times New Roman" w:cs="Times New Roman"/>
          <w:color w:val="auto"/>
        </w:rPr>
        <w:t xml:space="preserve"> empresas de diversão e produção de espetáculos; </w:t>
      </w:r>
    </w:p>
    <w:p w14:paraId="332AFF20" w14:textId="77777777" w:rsidR="00290678" w:rsidRPr="00082821" w:rsidRDefault="00290678" w:rsidP="00C7159A">
      <w:pPr>
        <w:pStyle w:val="Default"/>
        <w:spacing w:after="120"/>
        <w:ind w:firstLine="709"/>
        <w:jc w:val="both"/>
        <w:rPr>
          <w:rFonts w:ascii="Times New Roman" w:hAnsi="Times New Roman" w:cs="Times New Roman"/>
          <w:color w:val="auto"/>
        </w:rPr>
      </w:pPr>
      <w:r w:rsidRPr="00082821">
        <w:rPr>
          <w:rFonts w:ascii="Times New Roman" w:hAnsi="Times New Roman" w:cs="Times New Roman"/>
          <w:b/>
          <w:bCs/>
          <w:color w:val="auto"/>
        </w:rPr>
        <w:t>XVII –</w:t>
      </w:r>
      <w:r w:rsidRPr="00082821">
        <w:rPr>
          <w:rFonts w:ascii="Times New Roman" w:hAnsi="Times New Roman" w:cs="Times New Roman"/>
          <w:color w:val="auto"/>
        </w:rPr>
        <w:t xml:space="preserve"> estúdios de fotografia; </w:t>
      </w:r>
    </w:p>
    <w:p w14:paraId="138A3044" w14:textId="77777777" w:rsidR="00290678" w:rsidRPr="00082821" w:rsidRDefault="00290678" w:rsidP="00C7159A">
      <w:pPr>
        <w:pStyle w:val="Default"/>
        <w:spacing w:after="120"/>
        <w:ind w:firstLine="709"/>
        <w:jc w:val="both"/>
        <w:rPr>
          <w:rFonts w:ascii="Times New Roman" w:hAnsi="Times New Roman" w:cs="Times New Roman"/>
          <w:color w:val="auto"/>
        </w:rPr>
      </w:pPr>
      <w:r w:rsidRPr="00082821">
        <w:rPr>
          <w:rFonts w:ascii="Times New Roman" w:hAnsi="Times New Roman" w:cs="Times New Roman"/>
          <w:b/>
          <w:bCs/>
          <w:color w:val="auto"/>
        </w:rPr>
        <w:t>XVIII –</w:t>
      </w:r>
      <w:r w:rsidRPr="00082821">
        <w:rPr>
          <w:rFonts w:ascii="Times New Roman" w:hAnsi="Times New Roman" w:cs="Times New Roman"/>
          <w:color w:val="auto"/>
        </w:rPr>
        <w:t xml:space="preserve"> produtoras de cinema e audiovisual; </w:t>
      </w:r>
    </w:p>
    <w:p w14:paraId="376A58AD" w14:textId="77777777" w:rsidR="00290678" w:rsidRPr="00082821" w:rsidRDefault="00290678" w:rsidP="00C7159A">
      <w:pPr>
        <w:pStyle w:val="Default"/>
        <w:spacing w:after="120"/>
        <w:ind w:firstLine="709"/>
        <w:jc w:val="both"/>
        <w:rPr>
          <w:rFonts w:ascii="Times New Roman" w:hAnsi="Times New Roman" w:cs="Times New Roman"/>
          <w:color w:val="auto"/>
        </w:rPr>
      </w:pPr>
      <w:r w:rsidRPr="00082821">
        <w:rPr>
          <w:rFonts w:ascii="Times New Roman" w:hAnsi="Times New Roman" w:cs="Times New Roman"/>
          <w:b/>
          <w:bCs/>
          <w:color w:val="auto"/>
        </w:rPr>
        <w:t>XIX –</w:t>
      </w:r>
      <w:r w:rsidRPr="00082821">
        <w:rPr>
          <w:rFonts w:ascii="Times New Roman" w:hAnsi="Times New Roman" w:cs="Times New Roman"/>
          <w:color w:val="auto"/>
        </w:rPr>
        <w:t xml:space="preserve"> ateliês de pintura, moda, design e artesanato; </w:t>
      </w:r>
    </w:p>
    <w:p w14:paraId="05D8B2A1" w14:textId="77777777" w:rsidR="00290678" w:rsidRPr="00082821" w:rsidRDefault="00290678" w:rsidP="00C7159A">
      <w:pPr>
        <w:pStyle w:val="Default"/>
        <w:spacing w:after="120"/>
        <w:ind w:firstLine="709"/>
        <w:jc w:val="both"/>
        <w:rPr>
          <w:rFonts w:ascii="Times New Roman" w:hAnsi="Times New Roman" w:cs="Times New Roman"/>
          <w:color w:val="auto"/>
        </w:rPr>
      </w:pPr>
      <w:r w:rsidRPr="00082821">
        <w:rPr>
          <w:rFonts w:ascii="Times New Roman" w:hAnsi="Times New Roman" w:cs="Times New Roman"/>
          <w:b/>
          <w:bCs/>
          <w:color w:val="auto"/>
        </w:rPr>
        <w:t>XX –</w:t>
      </w:r>
      <w:r w:rsidRPr="00082821">
        <w:rPr>
          <w:rFonts w:ascii="Times New Roman" w:hAnsi="Times New Roman" w:cs="Times New Roman"/>
          <w:color w:val="auto"/>
        </w:rPr>
        <w:t xml:space="preserve"> galerias de arte e de fotografias; </w:t>
      </w:r>
    </w:p>
    <w:p w14:paraId="65496C6E" w14:textId="77777777" w:rsidR="00290678" w:rsidRPr="00082821" w:rsidRDefault="00290678" w:rsidP="00C7159A">
      <w:pPr>
        <w:pStyle w:val="Default"/>
        <w:spacing w:after="120"/>
        <w:ind w:firstLine="709"/>
        <w:jc w:val="both"/>
        <w:rPr>
          <w:rFonts w:ascii="Times New Roman" w:hAnsi="Times New Roman" w:cs="Times New Roman"/>
          <w:color w:val="auto"/>
        </w:rPr>
      </w:pPr>
      <w:r w:rsidRPr="00082821">
        <w:rPr>
          <w:rFonts w:ascii="Times New Roman" w:hAnsi="Times New Roman" w:cs="Times New Roman"/>
          <w:b/>
          <w:bCs/>
          <w:color w:val="auto"/>
        </w:rPr>
        <w:t>XXI –</w:t>
      </w:r>
      <w:r w:rsidRPr="00082821">
        <w:rPr>
          <w:rFonts w:ascii="Times New Roman" w:hAnsi="Times New Roman" w:cs="Times New Roman"/>
          <w:color w:val="auto"/>
        </w:rPr>
        <w:t xml:space="preserve"> feiras de arte e de artesanato; </w:t>
      </w:r>
    </w:p>
    <w:p w14:paraId="4CD19CAA" w14:textId="77777777" w:rsidR="00290678" w:rsidRPr="00082821" w:rsidRDefault="00290678" w:rsidP="00C7159A">
      <w:pPr>
        <w:pStyle w:val="Default"/>
        <w:spacing w:after="120"/>
        <w:ind w:firstLine="709"/>
        <w:jc w:val="both"/>
        <w:rPr>
          <w:rFonts w:ascii="Times New Roman" w:hAnsi="Times New Roman" w:cs="Times New Roman"/>
          <w:color w:val="auto"/>
        </w:rPr>
      </w:pPr>
      <w:r w:rsidRPr="00082821">
        <w:rPr>
          <w:rFonts w:ascii="Times New Roman" w:hAnsi="Times New Roman" w:cs="Times New Roman"/>
          <w:b/>
          <w:bCs/>
          <w:color w:val="auto"/>
        </w:rPr>
        <w:t>XXII –</w:t>
      </w:r>
      <w:r w:rsidRPr="00082821">
        <w:rPr>
          <w:rFonts w:ascii="Times New Roman" w:hAnsi="Times New Roman" w:cs="Times New Roman"/>
          <w:color w:val="auto"/>
        </w:rPr>
        <w:t xml:space="preserve"> espaços de apresentação musical; </w:t>
      </w:r>
    </w:p>
    <w:p w14:paraId="20740465" w14:textId="77777777" w:rsidR="00290678" w:rsidRPr="00082821" w:rsidRDefault="00290678" w:rsidP="00C7159A">
      <w:pPr>
        <w:pStyle w:val="Default"/>
        <w:spacing w:after="120"/>
        <w:ind w:firstLine="709"/>
        <w:jc w:val="both"/>
        <w:rPr>
          <w:rFonts w:ascii="Times New Roman" w:hAnsi="Times New Roman" w:cs="Times New Roman"/>
          <w:color w:val="auto"/>
        </w:rPr>
      </w:pPr>
      <w:r w:rsidRPr="00082821">
        <w:rPr>
          <w:rFonts w:ascii="Times New Roman" w:hAnsi="Times New Roman" w:cs="Times New Roman"/>
          <w:b/>
          <w:bCs/>
          <w:color w:val="auto"/>
        </w:rPr>
        <w:t xml:space="preserve">XXIII – </w:t>
      </w:r>
      <w:r w:rsidRPr="00082821">
        <w:rPr>
          <w:rFonts w:ascii="Times New Roman" w:hAnsi="Times New Roman" w:cs="Times New Roman"/>
          <w:color w:val="auto"/>
        </w:rPr>
        <w:t xml:space="preserve">espaços de literatura, poesia e literatura de cordel; </w:t>
      </w:r>
    </w:p>
    <w:p w14:paraId="1DD959FB" w14:textId="77777777" w:rsidR="00290678" w:rsidRPr="00082821" w:rsidRDefault="00290678" w:rsidP="00C7159A">
      <w:pPr>
        <w:pStyle w:val="Default"/>
        <w:spacing w:after="120"/>
        <w:ind w:firstLine="709"/>
        <w:jc w:val="both"/>
        <w:rPr>
          <w:rFonts w:ascii="Times New Roman" w:hAnsi="Times New Roman" w:cs="Times New Roman"/>
          <w:color w:val="auto"/>
        </w:rPr>
      </w:pPr>
      <w:r w:rsidRPr="00082821">
        <w:rPr>
          <w:rFonts w:ascii="Times New Roman" w:hAnsi="Times New Roman" w:cs="Times New Roman"/>
          <w:b/>
          <w:bCs/>
          <w:color w:val="auto"/>
        </w:rPr>
        <w:t>XXIV –</w:t>
      </w:r>
      <w:r w:rsidRPr="00082821">
        <w:rPr>
          <w:rFonts w:ascii="Times New Roman" w:hAnsi="Times New Roman" w:cs="Times New Roman"/>
          <w:color w:val="auto"/>
        </w:rPr>
        <w:t xml:space="preserve"> espaços e centros de cultura alimentar de base comunitária, agroecológica e de culturas originá</w:t>
      </w:r>
      <w:r w:rsidR="00DB2475" w:rsidRPr="00082821">
        <w:rPr>
          <w:rFonts w:ascii="Times New Roman" w:hAnsi="Times New Roman" w:cs="Times New Roman"/>
          <w:color w:val="auto"/>
        </w:rPr>
        <w:t>rias, tradicionais e populares.</w:t>
      </w:r>
    </w:p>
    <w:p w14:paraId="365DAA02" w14:textId="77777777" w:rsidR="00290678" w:rsidRPr="00082821" w:rsidRDefault="00290678" w:rsidP="00C7159A">
      <w:pPr>
        <w:pStyle w:val="Default"/>
        <w:spacing w:after="120"/>
        <w:ind w:firstLine="709"/>
        <w:jc w:val="both"/>
        <w:rPr>
          <w:rFonts w:ascii="Times New Roman" w:hAnsi="Times New Roman" w:cs="Times New Roman"/>
          <w:color w:val="auto"/>
        </w:rPr>
      </w:pPr>
      <w:r w:rsidRPr="00082821">
        <w:rPr>
          <w:rFonts w:ascii="Times New Roman" w:hAnsi="Times New Roman" w:cs="Times New Roman"/>
          <w:b/>
          <w:bCs/>
          <w:color w:val="auto"/>
        </w:rPr>
        <w:t>Parágrafo único:</w:t>
      </w:r>
      <w:r w:rsidRPr="00082821">
        <w:rPr>
          <w:rFonts w:ascii="Times New Roman" w:hAnsi="Times New Roman" w:cs="Times New Roman"/>
          <w:color w:val="auto"/>
        </w:rPr>
        <w:t xml:space="preserve"> Para os fins desta Lei considerar-se projeto cultural a proposta de conteúdo artístico-cultural de iniciativa privada independente, a ser realizada no território do Município de </w:t>
      </w:r>
      <w:r w:rsidR="00DB2475" w:rsidRPr="00082821">
        <w:rPr>
          <w:rFonts w:ascii="Times New Roman" w:hAnsi="Times New Roman" w:cs="Times New Roman"/>
          <w:color w:val="auto"/>
        </w:rPr>
        <w:t xml:space="preserve">Frederico Westphalen </w:t>
      </w:r>
      <w:r w:rsidRPr="00082821">
        <w:rPr>
          <w:rFonts w:ascii="Times New Roman" w:hAnsi="Times New Roman" w:cs="Times New Roman"/>
          <w:color w:val="auto"/>
        </w:rPr>
        <w:t xml:space="preserve">e transmitida, divulgada ou disponibilizada por meio de redes sociais ou outras plataformas digitais. </w:t>
      </w:r>
    </w:p>
    <w:p w14:paraId="2D091B88" w14:textId="77777777" w:rsidR="005E608D" w:rsidRDefault="00290678" w:rsidP="005E608D">
      <w:pPr>
        <w:pStyle w:val="Default"/>
        <w:spacing w:after="120"/>
        <w:ind w:firstLine="709"/>
        <w:jc w:val="both"/>
        <w:rPr>
          <w:rFonts w:ascii="Times New Roman" w:hAnsi="Times New Roman" w:cs="Times New Roman"/>
          <w:color w:val="auto"/>
        </w:rPr>
      </w:pPr>
      <w:r w:rsidRPr="00082821">
        <w:rPr>
          <w:rFonts w:ascii="Times New Roman" w:hAnsi="Times New Roman" w:cs="Times New Roman"/>
          <w:b/>
          <w:bCs/>
          <w:color w:val="auto"/>
        </w:rPr>
        <w:t>Art. 4º</w:t>
      </w:r>
      <w:r w:rsidRPr="00082821">
        <w:rPr>
          <w:rFonts w:ascii="Times New Roman" w:hAnsi="Times New Roman" w:cs="Times New Roman"/>
          <w:color w:val="auto"/>
        </w:rPr>
        <w:t xml:space="preserve"> Os projetos culturais fomentados nos termos desta Lei poderão ser apresentados por pessoas físicas ou pessoas jurídicas, com domicílio ou sede comprovada no Município.</w:t>
      </w:r>
    </w:p>
    <w:p w14:paraId="4502ABA9" w14:textId="32D4E95B" w:rsidR="00290678" w:rsidRPr="00082821" w:rsidRDefault="00290678" w:rsidP="005E608D">
      <w:pPr>
        <w:pStyle w:val="Default"/>
        <w:spacing w:after="120"/>
        <w:ind w:firstLine="709"/>
        <w:jc w:val="both"/>
        <w:rPr>
          <w:rFonts w:ascii="Times New Roman" w:hAnsi="Times New Roman" w:cs="Times New Roman"/>
          <w:color w:val="auto"/>
        </w:rPr>
      </w:pPr>
      <w:r w:rsidRPr="00082821">
        <w:rPr>
          <w:rFonts w:ascii="Times New Roman" w:hAnsi="Times New Roman" w:cs="Times New Roman"/>
          <w:b/>
          <w:bCs/>
          <w:color w:val="auto"/>
        </w:rPr>
        <w:t>Parágrafo único</w:t>
      </w:r>
      <w:r w:rsidR="003265B2" w:rsidRPr="00082821">
        <w:rPr>
          <w:rFonts w:ascii="Times New Roman" w:hAnsi="Times New Roman" w:cs="Times New Roman"/>
          <w:b/>
          <w:bCs/>
          <w:color w:val="auto"/>
        </w:rPr>
        <w:t>:</w:t>
      </w:r>
      <w:r w:rsidRPr="00082821">
        <w:rPr>
          <w:rFonts w:ascii="Times New Roman" w:hAnsi="Times New Roman" w:cs="Times New Roman"/>
          <w:color w:val="auto"/>
        </w:rPr>
        <w:t xml:space="preserve"> As pessoas jurídicas proponentes de projetos culturais deverão comprovar objeto social ou finalidade cultural expressa em seus atos constitutivos. </w:t>
      </w:r>
    </w:p>
    <w:p w14:paraId="12805813" w14:textId="5171F138" w:rsidR="00290678" w:rsidRPr="00082821" w:rsidRDefault="00290678" w:rsidP="00C7159A">
      <w:pPr>
        <w:pStyle w:val="Default"/>
        <w:spacing w:after="120"/>
        <w:ind w:firstLine="709"/>
        <w:jc w:val="both"/>
        <w:rPr>
          <w:rFonts w:ascii="Times New Roman" w:hAnsi="Times New Roman" w:cs="Times New Roman"/>
          <w:color w:val="auto"/>
        </w:rPr>
      </w:pPr>
      <w:r w:rsidRPr="00082821">
        <w:rPr>
          <w:rFonts w:ascii="Times New Roman" w:hAnsi="Times New Roman" w:cs="Times New Roman"/>
          <w:b/>
          <w:bCs/>
          <w:color w:val="auto"/>
        </w:rPr>
        <w:t>Art. 5º</w:t>
      </w:r>
      <w:r w:rsidRPr="00082821">
        <w:rPr>
          <w:rFonts w:ascii="Times New Roman" w:hAnsi="Times New Roman" w:cs="Times New Roman"/>
          <w:color w:val="auto"/>
        </w:rPr>
        <w:t xml:space="preserve"> Fica vedada a concessão dos recursos de que trata esta Lei a projetos culturais que sejam apresentados por pessoas físicas que sejam servidores públicos municipais ou pessoas jurídicas que tenham como dirigente servidor público municipal.</w:t>
      </w:r>
    </w:p>
    <w:p w14:paraId="60BF9709" w14:textId="1B3FCFC2" w:rsidR="00290678" w:rsidRPr="00082821" w:rsidRDefault="00290678" w:rsidP="00C7159A">
      <w:pPr>
        <w:pStyle w:val="Default"/>
        <w:spacing w:after="120"/>
        <w:ind w:firstLine="709"/>
        <w:jc w:val="both"/>
        <w:rPr>
          <w:rFonts w:ascii="Times New Roman" w:hAnsi="Times New Roman" w:cs="Times New Roman"/>
          <w:color w:val="auto"/>
        </w:rPr>
      </w:pPr>
      <w:r w:rsidRPr="00082821">
        <w:rPr>
          <w:rFonts w:ascii="Times New Roman" w:hAnsi="Times New Roman" w:cs="Times New Roman"/>
          <w:b/>
          <w:bCs/>
          <w:color w:val="auto"/>
        </w:rPr>
        <w:t>Art. 6º</w:t>
      </w:r>
      <w:r w:rsidRPr="00082821">
        <w:rPr>
          <w:rFonts w:ascii="Times New Roman" w:hAnsi="Times New Roman" w:cs="Times New Roman"/>
          <w:color w:val="auto"/>
        </w:rPr>
        <w:t xml:space="preserve"> O proponente de projeto cultural será considerado, para os fins desta Lei, como produtor cultural, responsável pela apresentação, execução e prestação de contas.</w:t>
      </w:r>
    </w:p>
    <w:p w14:paraId="31120EB6" w14:textId="7A11F3DB" w:rsidR="00290678" w:rsidRPr="00082821" w:rsidRDefault="00290678" w:rsidP="00C7159A">
      <w:pPr>
        <w:pStyle w:val="Default"/>
        <w:spacing w:after="120"/>
        <w:ind w:firstLine="709"/>
        <w:jc w:val="both"/>
        <w:rPr>
          <w:rFonts w:ascii="Times New Roman" w:hAnsi="Times New Roman" w:cs="Times New Roman"/>
          <w:color w:val="auto"/>
        </w:rPr>
      </w:pPr>
      <w:r w:rsidRPr="00082821">
        <w:rPr>
          <w:rFonts w:ascii="Times New Roman" w:hAnsi="Times New Roman" w:cs="Times New Roman"/>
          <w:b/>
          <w:bCs/>
          <w:color w:val="auto"/>
        </w:rPr>
        <w:t>Parágrafo único</w:t>
      </w:r>
      <w:r w:rsidR="003265B2" w:rsidRPr="00082821">
        <w:rPr>
          <w:rFonts w:ascii="Times New Roman" w:hAnsi="Times New Roman" w:cs="Times New Roman"/>
          <w:b/>
          <w:bCs/>
          <w:color w:val="auto"/>
        </w:rPr>
        <w:t>:</w:t>
      </w:r>
      <w:r w:rsidRPr="00082821">
        <w:rPr>
          <w:rFonts w:ascii="Times New Roman" w:hAnsi="Times New Roman" w:cs="Times New Roman"/>
          <w:color w:val="auto"/>
        </w:rPr>
        <w:t xml:space="preserve"> É vedada a transferência de titularidade de projetos, salvo nos casos de morte ou impedimento legal superveniente do titular.</w:t>
      </w:r>
    </w:p>
    <w:p w14:paraId="1CCB18D0" w14:textId="656AE0DB" w:rsidR="00290678" w:rsidRPr="00082821" w:rsidRDefault="00290678" w:rsidP="00C7159A">
      <w:pPr>
        <w:pStyle w:val="Default"/>
        <w:spacing w:after="120"/>
        <w:ind w:firstLine="709"/>
        <w:jc w:val="both"/>
        <w:rPr>
          <w:rFonts w:ascii="Times New Roman" w:hAnsi="Times New Roman" w:cs="Times New Roman"/>
          <w:color w:val="auto"/>
        </w:rPr>
      </w:pPr>
      <w:r w:rsidRPr="005E608D">
        <w:rPr>
          <w:rFonts w:ascii="Times New Roman" w:hAnsi="Times New Roman" w:cs="Times New Roman"/>
          <w:b/>
          <w:bCs/>
          <w:color w:val="auto"/>
        </w:rPr>
        <w:t>Art. 7º</w:t>
      </w:r>
      <w:r w:rsidRPr="005E608D">
        <w:rPr>
          <w:rFonts w:ascii="Times New Roman" w:hAnsi="Times New Roman" w:cs="Times New Roman"/>
          <w:color w:val="auto"/>
        </w:rPr>
        <w:t xml:space="preserve"> O </w:t>
      </w:r>
      <w:r w:rsidR="00C7159A" w:rsidRPr="005E608D">
        <w:rPr>
          <w:rFonts w:ascii="Times New Roman" w:hAnsi="Times New Roman" w:cs="Times New Roman"/>
          <w:color w:val="auto"/>
        </w:rPr>
        <w:t>C</w:t>
      </w:r>
      <w:r w:rsidRPr="005E608D">
        <w:rPr>
          <w:rFonts w:ascii="Times New Roman" w:hAnsi="Times New Roman" w:cs="Times New Roman"/>
          <w:color w:val="auto"/>
        </w:rPr>
        <w:t xml:space="preserve">omitê </w:t>
      </w:r>
      <w:r w:rsidR="00C7159A" w:rsidRPr="005E608D">
        <w:rPr>
          <w:rFonts w:ascii="Times New Roman" w:hAnsi="Times New Roman" w:cs="Times New Roman"/>
          <w:color w:val="auto"/>
        </w:rPr>
        <w:t>M</w:t>
      </w:r>
      <w:r w:rsidRPr="005E608D">
        <w:rPr>
          <w:rFonts w:ascii="Times New Roman" w:hAnsi="Times New Roman" w:cs="Times New Roman"/>
          <w:color w:val="auto"/>
        </w:rPr>
        <w:t xml:space="preserve">unicipal de implementação das ações emergenciais destinadas ao setor cultural </w:t>
      </w:r>
      <w:r w:rsidR="00C7159A" w:rsidRPr="005E608D">
        <w:rPr>
          <w:rFonts w:ascii="Times New Roman" w:hAnsi="Times New Roman" w:cs="Times New Roman"/>
          <w:color w:val="auto"/>
        </w:rPr>
        <w:t xml:space="preserve">será </w:t>
      </w:r>
      <w:r w:rsidRPr="005E608D">
        <w:rPr>
          <w:rFonts w:ascii="Times New Roman" w:hAnsi="Times New Roman" w:cs="Times New Roman"/>
          <w:color w:val="auto"/>
        </w:rPr>
        <w:t>instituído po</w:t>
      </w:r>
      <w:r w:rsidR="00C7159A" w:rsidRPr="005E608D">
        <w:rPr>
          <w:rFonts w:ascii="Times New Roman" w:hAnsi="Times New Roman" w:cs="Times New Roman"/>
          <w:color w:val="auto"/>
        </w:rPr>
        <w:t>r</w:t>
      </w:r>
      <w:r w:rsidRPr="005E608D">
        <w:rPr>
          <w:rFonts w:ascii="Times New Roman" w:hAnsi="Times New Roman" w:cs="Times New Roman"/>
          <w:color w:val="auto"/>
        </w:rPr>
        <w:t xml:space="preserve"> Decreto Municipal </w:t>
      </w:r>
      <w:r w:rsidR="00C7159A" w:rsidRPr="005E608D">
        <w:rPr>
          <w:rFonts w:ascii="Times New Roman" w:hAnsi="Times New Roman" w:cs="Times New Roman"/>
          <w:color w:val="auto"/>
        </w:rPr>
        <w:t xml:space="preserve">(minuta anexo), o qual </w:t>
      </w:r>
      <w:r w:rsidRPr="005E608D">
        <w:rPr>
          <w:rFonts w:ascii="Times New Roman" w:hAnsi="Times New Roman" w:cs="Times New Roman"/>
          <w:color w:val="auto"/>
        </w:rPr>
        <w:t>publicará, processará e julgará os editais para a seleção dos projetos culturais a serem financiados com recursos de que trata esta Lei.</w:t>
      </w:r>
    </w:p>
    <w:p w14:paraId="36839BFC" w14:textId="77777777" w:rsidR="00290678" w:rsidRPr="00082821" w:rsidRDefault="00290678" w:rsidP="00C7159A">
      <w:pPr>
        <w:pStyle w:val="Default"/>
        <w:spacing w:after="120"/>
        <w:ind w:firstLine="709"/>
        <w:jc w:val="both"/>
        <w:rPr>
          <w:rFonts w:ascii="Times New Roman" w:hAnsi="Times New Roman" w:cs="Times New Roman"/>
          <w:color w:val="auto"/>
        </w:rPr>
      </w:pPr>
      <w:r w:rsidRPr="00082821">
        <w:rPr>
          <w:rFonts w:ascii="Times New Roman" w:hAnsi="Times New Roman" w:cs="Times New Roman"/>
          <w:b/>
          <w:bCs/>
          <w:color w:val="auto"/>
        </w:rPr>
        <w:t>§ 1º</w:t>
      </w:r>
      <w:r w:rsidRPr="00082821">
        <w:rPr>
          <w:rFonts w:ascii="Times New Roman" w:hAnsi="Times New Roman" w:cs="Times New Roman"/>
          <w:color w:val="auto"/>
        </w:rPr>
        <w:t xml:space="preserve"> São cláusulas obrigatórias dos editais de seleção de projetos culturais: </w:t>
      </w:r>
    </w:p>
    <w:p w14:paraId="7203E3C4" w14:textId="77777777" w:rsidR="00290678" w:rsidRPr="00082821" w:rsidRDefault="00290678" w:rsidP="00C7159A">
      <w:pPr>
        <w:pStyle w:val="Default"/>
        <w:spacing w:after="120"/>
        <w:ind w:firstLine="709"/>
        <w:jc w:val="both"/>
        <w:rPr>
          <w:rFonts w:ascii="Times New Roman" w:hAnsi="Times New Roman" w:cs="Times New Roman"/>
          <w:color w:val="auto"/>
        </w:rPr>
      </w:pPr>
      <w:r w:rsidRPr="00082821">
        <w:rPr>
          <w:rFonts w:ascii="Times New Roman" w:hAnsi="Times New Roman" w:cs="Times New Roman"/>
          <w:b/>
          <w:bCs/>
          <w:color w:val="auto"/>
        </w:rPr>
        <w:t>I -</w:t>
      </w:r>
      <w:r w:rsidRPr="00082821">
        <w:rPr>
          <w:rFonts w:ascii="Times New Roman" w:hAnsi="Times New Roman" w:cs="Times New Roman"/>
          <w:color w:val="auto"/>
        </w:rPr>
        <w:t xml:space="preserve"> o objeto; </w:t>
      </w:r>
    </w:p>
    <w:p w14:paraId="1A45D283" w14:textId="77777777" w:rsidR="00290678" w:rsidRPr="00082821" w:rsidRDefault="00290678" w:rsidP="00C7159A">
      <w:pPr>
        <w:pStyle w:val="Default"/>
        <w:spacing w:after="120"/>
        <w:ind w:firstLine="709"/>
        <w:jc w:val="both"/>
        <w:rPr>
          <w:rFonts w:ascii="Times New Roman" w:hAnsi="Times New Roman" w:cs="Times New Roman"/>
          <w:color w:val="auto"/>
        </w:rPr>
      </w:pPr>
      <w:r w:rsidRPr="00082821">
        <w:rPr>
          <w:rFonts w:ascii="Times New Roman" w:hAnsi="Times New Roman" w:cs="Times New Roman"/>
          <w:b/>
          <w:bCs/>
          <w:color w:val="auto"/>
        </w:rPr>
        <w:t>II -</w:t>
      </w:r>
      <w:r w:rsidRPr="00082821">
        <w:rPr>
          <w:rFonts w:ascii="Times New Roman" w:hAnsi="Times New Roman" w:cs="Times New Roman"/>
          <w:color w:val="auto"/>
        </w:rPr>
        <w:t xml:space="preserve"> os prazos; </w:t>
      </w:r>
    </w:p>
    <w:p w14:paraId="03A9AC42" w14:textId="77777777" w:rsidR="00290678" w:rsidRPr="00082821" w:rsidRDefault="00290678" w:rsidP="00C7159A">
      <w:pPr>
        <w:pStyle w:val="Default"/>
        <w:spacing w:after="120"/>
        <w:ind w:firstLine="709"/>
        <w:jc w:val="both"/>
        <w:rPr>
          <w:rFonts w:ascii="Times New Roman" w:hAnsi="Times New Roman" w:cs="Times New Roman"/>
          <w:color w:val="auto"/>
        </w:rPr>
      </w:pPr>
      <w:r w:rsidRPr="00082821">
        <w:rPr>
          <w:rFonts w:ascii="Times New Roman" w:hAnsi="Times New Roman" w:cs="Times New Roman"/>
          <w:b/>
          <w:bCs/>
          <w:color w:val="auto"/>
        </w:rPr>
        <w:lastRenderedPageBreak/>
        <w:t>III -</w:t>
      </w:r>
      <w:r w:rsidRPr="00082821">
        <w:rPr>
          <w:rFonts w:ascii="Times New Roman" w:hAnsi="Times New Roman" w:cs="Times New Roman"/>
          <w:color w:val="auto"/>
        </w:rPr>
        <w:t xml:space="preserve"> o limite de financiamento; </w:t>
      </w:r>
    </w:p>
    <w:p w14:paraId="1F420A17" w14:textId="77777777" w:rsidR="00290678" w:rsidRPr="00082821" w:rsidRDefault="00290678" w:rsidP="00C7159A">
      <w:pPr>
        <w:pStyle w:val="Default"/>
        <w:spacing w:after="120"/>
        <w:ind w:firstLine="709"/>
        <w:jc w:val="both"/>
        <w:rPr>
          <w:rFonts w:ascii="Times New Roman" w:hAnsi="Times New Roman" w:cs="Times New Roman"/>
          <w:color w:val="auto"/>
        </w:rPr>
      </w:pPr>
      <w:r w:rsidRPr="00082821">
        <w:rPr>
          <w:rFonts w:ascii="Times New Roman" w:hAnsi="Times New Roman" w:cs="Times New Roman"/>
          <w:b/>
          <w:bCs/>
          <w:color w:val="auto"/>
        </w:rPr>
        <w:t>IV -</w:t>
      </w:r>
      <w:r w:rsidRPr="00082821">
        <w:rPr>
          <w:rFonts w:ascii="Times New Roman" w:hAnsi="Times New Roman" w:cs="Times New Roman"/>
          <w:color w:val="auto"/>
        </w:rPr>
        <w:t xml:space="preserve"> o valor máximo por projeto; </w:t>
      </w:r>
    </w:p>
    <w:p w14:paraId="4389CAFA" w14:textId="77777777" w:rsidR="00290678" w:rsidRPr="00082821" w:rsidRDefault="00290678" w:rsidP="00C7159A">
      <w:pPr>
        <w:pStyle w:val="Default"/>
        <w:spacing w:after="120"/>
        <w:ind w:firstLine="709"/>
        <w:jc w:val="both"/>
        <w:rPr>
          <w:rFonts w:ascii="Times New Roman" w:hAnsi="Times New Roman" w:cs="Times New Roman"/>
          <w:color w:val="auto"/>
        </w:rPr>
      </w:pPr>
      <w:r w:rsidRPr="00082821">
        <w:rPr>
          <w:rFonts w:ascii="Times New Roman" w:hAnsi="Times New Roman" w:cs="Times New Roman"/>
          <w:b/>
          <w:bCs/>
          <w:color w:val="auto"/>
        </w:rPr>
        <w:t>V -</w:t>
      </w:r>
      <w:r w:rsidRPr="00082821">
        <w:rPr>
          <w:rFonts w:ascii="Times New Roman" w:hAnsi="Times New Roman" w:cs="Times New Roman"/>
          <w:color w:val="auto"/>
        </w:rPr>
        <w:t xml:space="preserve"> as condições de participação; </w:t>
      </w:r>
    </w:p>
    <w:p w14:paraId="183CC29F" w14:textId="77777777" w:rsidR="00290678" w:rsidRPr="00082821" w:rsidRDefault="00290678" w:rsidP="00C7159A">
      <w:pPr>
        <w:pStyle w:val="Default"/>
        <w:spacing w:after="120"/>
        <w:ind w:firstLine="709"/>
        <w:jc w:val="both"/>
        <w:rPr>
          <w:rFonts w:ascii="Times New Roman" w:hAnsi="Times New Roman" w:cs="Times New Roman"/>
          <w:color w:val="auto"/>
        </w:rPr>
      </w:pPr>
      <w:r w:rsidRPr="00082821">
        <w:rPr>
          <w:rFonts w:ascii="Times New Roman" w:hAnsi="Times New Roman" w:cs="Times New Roman"/>
          <w:b/>
          <w:bCs/>
          <w:color w:val="auto"/>
        </w:rPr>
        <w:t>VI -</w:t>
      </w:r>
      <w:r w:rsidRPr="00082821">
        <w:rPr>
          <w:rFonts w:ascii="Times New Roman" w:hAnsi="Times New Roman" w:cs="Times New Roman"/>
          <w:color w:val="auto"/>
        </w:rPr>
        <w:t xml:space="preserve"> as formas de habilitação, de julgamento, de liberação de recursos e de execução; </w:t>
      </w:r>
    </w:p>
    <w:p w14:paraId="6E031384" w14:textId="77777777" w:rsidR="00290678" w:rsidRPr="00082821" w:rsidRDefault="00290678" w:rsidP="00C7159A">
      <w:pPr>
        <w:pStyle w:val="Default"/>
        <w:spacing w:after="120"/>
        <w:ind w:firstLine="709"/>
        <w:jc w:val="both"/>
        <w:rPr>
          <w:rFonts w:ascii="Times New Roman" w:hAnsi="Times New Roman" w:cs="Times New Roman"/>
          <w:color w:val="auto"/>
        </w:rPr>
      </w:pPr>
      <w:r w:rsidRPr="00082821">
        <w:rPr>
          <w:rFonts w:ascii="Times New Roman" w:hAnsi="Times New Roman" w:cs="Times New Roman"/>
          <w:b/>
          <w:bCs/>
          <w:color w:val="auto"/>
        </w:rPr>
        <w:t>VII -</w:t>
      </w:r>
      <w:r w:rsidRPr="00082821">
        <w:rPr>
          <w:rFonts w:ascii="Times New Roman" w:hAnsi="Times New Roman" w:cs="Times New Roman"/>
          <w:color w:val="auto"/>
        </w:rPr>
        <w:t xml:space="preserve"> a forma e o prazo para prestação de contas; </w:t>
      </w:r>
    </w:p>
    <w:p w14:paraId="0710B348" w14:textId="77777777" w:rsidR="00290678" w:rsidRPr="00082821" w:rsidRDefault="00290678" w:rsidP="00C7159A">
      <w:pPr>
        <w:pStyle w:val="Default"/>
        <w:spacing w:after="120"/>
        <w:ind w:firstLine="709"/>
        <w:jc w:val="both"/>
        <w:rPr>
          <w:rFonts w:ascii="Times New Roman" w:hAnsi="Times New Roman" w:cs="Times New Roman"/>
          <w:color w:val="auto"/>
        </w:rPr>
      </w:pPr>
      <w:r w:rsidRPr="00082821">
        <w:rPr>
          <w:rFonts w:ascii="Times New Roman" w:hAnsi="Times New Roman" w:cs="Times New Roman"/>
          <w:b/>
          <w:bCs/>
          <w:color w:val="auto"/>
        </w:rPr>
        <w:t>VIII -</w:t>
      </w:r>
      <w:r w:rsidRPr="00082821">
        <w:rPr>
          <w:rFonts w:ascii="Times New Roman" w:hAnsi="Times New Roman" w:cs="Times New Roman"/>
          <w:color w:val="auto"/>
        </w:rPr>
        <w:t xml:space="preserve"> os formulários de apresentação; e </w:t>
      </w:r>
    </w:p>
    <w:p w14:paraId="26BA7C3E" w14:textId="14E0E57F" w:rsidR="00290678" w:rsidRDefault="00290678" w:rsidP="00C7159A">
      <w:pPr>
        <w:pStyle w:val="Default"/>
        <w:spacing w:after="120"/>
        <w:ind w:firstLine="709"/>
        <w:jc w:val="both"/>
        <w:rPr>
          <w:rFonts w:ascii="Times New Roman" w:hAnsi="Times New Roman" w:cs="Times New Roman"/>
          <w:color w:val="auto"/>
        </w:rPr>
      </w:pPr>
      <w:r w:rsidRPr="00082821">
        <w:rPr>
          <w:rFonts w:ascii="Times New Roman" w:hAnsi="Times New Roman" w:cs="Times New Roman"/>
          <w:b/>
          <w:bCs/>
          <w:color w:val="auto"/>
        </w:rPr>
        <w:t>IX -</w:t>
      </w:r>
      <w:r w:rsidRPr="00082821">
        <w:rPr>
          <w:rFonts w:ascii="Times New Roman" w:hAnsi="Times New Roman" w:cs="Times New Roman"/>
          <w:color w:val="auto"/>
        </w:rPr>
        <w:t xml:space="preserve"> a relação de documentos exigidos.</w:t>
      </w:r>
    </w:p>
    <w:p w14:paraId="7B16AD88" w14:textId="77777777" w:rsidR="005E608D" w:rsidRDefault="00290678" w:rsidP="005E608D">
      <w:pPr>
        <w:pStyle w:val="Default"/>
        <w:spacing w:after="120"/>
        <w:ind w:firstLine="709"/>
        <w:jc w:val="both"/>
        <w:rPr>
          <w:rFonts w:ascii="Times New Roman" w:hAnsi="Times New Roman" w:cs="Times New Roman"/>
          <w:color w:val="auto"/>
        </w:rPr>
      </w:pPr>
      <w:r w:rsidRPr="00082821">
        <w:rPr>
          <w:rFonts w:ascii="Times New Roman" w:hAnsi="Times New Roman" w:cs="Times New Roman"/>
          <w:b/>
          <w:bCs/>
          <w:color w:val="auto"/>
        </w:rPr>
        <w:t>Art. 8º</w:t>
      </w:r>
      <w:r w:rsidRPr="00082821">
        <w:rPr>
          <w:rFonts w:ascii="Times New Roman" w:hAnsi="Times New Roman" w:cs="Times New Roman"/>
          <w:color w:val="auto"/>
        </w:rPr>
        <w:t xml:space="preserve"> O repasse dos recursos para os projetos contemplados nos editais</w:t>
      </w:r>
      <w:r w:rsidR="00B072D7">
        <w:rPr>
          <w:rFonts w:ascii="Times New Roman" w:hAnsi="Times New Roman" w:cs="Times New Roman"/>
          <w:color w:val="auto"/>
        </w:rPr>
        <w:t>,</w:t>
      </w:r>
      <w:r w:rsidRPr="00082821">
        <w:rPr>
          <w:rFonts w:ascii="Times New Roman" w:hAnsi="Times New Roman" w:cs="Times New Roman"/>
          <w:color w:val="auto"/>
        </w:rPr>
        <w:t xml:space="preserve"> ocorrerá </w:t>
      </w:r>
      <w:r w:rsidR="00BA1EF6">
        <w:rPr>
          <w:rFonts w:ascii="Times New Roman" w:hAnsi="Times New Roman" w:cs="Times New Roman"/>
          <w:color w:val="auto"/>
        </w:rPr>
        <w:t>conforme</w:t>
      </w:r>
      <w:r w:rsidR="00B072D7">
        <w:rPr>
          <w:rFonts w:ascii="Times New Roman" w:hAnsi="Times New Roman" w:cs="Times New Roman"/>
          <w:color w:val="auto"/>
        </w:rPr>
        <w:t xml:space="preserve"> os incisos II da Lei 14.017/2020, de forma parcelada</w:t>
      </w:r>
      <w:r w:rsidR="00BA1EF6">
        <w:rPr>
          <w:rFonts w:ascii="Times New Roman" w:hAnsi="Times New Roman" w:cs="Times New Roman"/>
          <w:color w:val="auto"/>
        </w:rPr>
        <w:t>,</w:t>
      </w:r>
      <w:r w:rsidR="00B072D7">
        <w:rPr>
          <w:rFonts w:ascii="Times New Roman" w:hAnsi="Times New Roman" w:cs="Times New Roman"/>
          <w:color w:val="auto"/>
        </w:rPr>
        <w:t xml:space="preserve"> e em parcela única </w:t>
      </w:r>
      <w:r w:rsidR="00BA1EF6">
        <w:rPr>
          <w:rFonts w:ascii="Times New Roman" w:hAnsi="Times New Roman" w:cs="Times New Roman"/>
          <w:color w:val="auto"/>
        </w:rPr>
        <w:t>conforme</w:t>
      </w:r>
      <w:r w:rsidR="00B072D7">
        <w:rPr>
          <w:rFonts w:ascii="Times New Roman" w:hAnsi="Times New Roman" w:cs="Times New Roman"/>
          <w:color w:val="auto"/>
        </w:rPr>
        <w:t xml:space="preserve"> o inciso III, </w:t>
      </w:r>
      <w:r w:rsidR="00BA1EF6">
        <w:rPr>
          <w:rFonts w:ascii="Times New Roman" w:hAnsi="Times New Roman" w:cs="Times New Roman"/>
          <w:color w:val="auto"/>
        </w:rPr>
        <w:t xml:space="preserve">da </w:t>
      </w:r>
      <w:r w:rsidR="00B072D7">
        <w:rPr>
          <w:rFonts w:ascii="Times New Roman" w:hAnsi="Times New Roman" w:cs="Times New Roman"/>
          <w:color w:val="auto"/>
        </w:rPr>
        <w:t xml:space="preserve">mesma Lei, </w:t>
      </w:r>
      <w:r w:rsidR="00BA1EF6">
        <w:rPr>
          <w:rFonts w:ascii="Times New Roman" w:hAnsi="Times New Roman" w:cs="Times New Roman"/>
          <w:color w:val="auto"/>
        </w:rPr>
        <w:t>onde os repasses serão por</w:t>
      </w:r>
      <w:r w:rsidR="00F2185F" w:rsidRPr="00082821">
        <w:rPr>
          <w:rFonts w:ascii="Times New Roman" w:hAnsi="Times New Roman" w:cs="Times New Roman"/>
          <w:color w:val="auto"/>
        </w:rPr>
        <w:t>:</w:t>
      </w:r>
    </w:p>
    <w:p w14:paraId="47934C0E" w14:textId="593FAE83" w:rsidR="00290678" w:rsidRPr="00082821" w:rsidRDefault="00290678" w:rsidP="005E608D">
      <w:pPr>
        <w:pStyle w:val="Default"/>
        <w:spacing w:after="120"/>
        <w:ind w:firstLine="709"/>
        <w:jc w:val="both"/>
        <w:rPr>
          <w:rFonts w:ascii="Times New Roman" w:hAnsi="Times New Roman" w:cs="Times New Roman"/>
          <w:color w:val="auto"/>
        </w:rPr>
      </w:pPr>
      <w:r w:rsidRPr="00082821">
        <w:rPr>
          <w:rFonts w:ascii="Times New Roman" w:hAnsi="Times New Roman" w:cs="Times New Roman"/>
          <w:b/>
          <w:bCs/>
          <w:color w:val="auto"/>
        </w:rPr>
        <w:t>I -</w:t>
      </w:r>
      <w:r w:rsidRPr="00082821">
        <w:rPr>
          <w:rFonts w:ascii="Times New Roman" w:hAnsi="Times New Roman" w:cs="Times New Roman"/>
          <w:color w:val="auto"/>
        </w:rPr>
        <w:t xml:space="preserve"> transferência para a conta bancária exclusiva do projeto, mediante termo de responsabilidade e compromisso para proponente pessoa física e jurídica, com ou sem fins lucrativos, de direito privado; </w:t>
      </w:r>
    </w:p>
    <w:p w14:paraId="78D98BA0" w14:textId="77777777" w:rsidR="00290678" w:rsidRPr="00082821" w:rsidRDefault="00290678" w:rsidP="00C7159A">
      <w:pPr>
        <w:pStyle w:val="Default"/>
        <w:spacing w:after="120"/>
        <w:ind w:firstLine="709"/>
        <w:jc w:val="both"/>
        <w:rPr>
          <w:rFonts w:ascii="Times New Roman" w:hAnsi="Times New Roman" w:cs="Times New Roman"/>
          <w:color w:val="auto"/>
        </w:rPr>
      </w:pPr>
      <w:r w:rsidRPr="00082821">
        <w:rPr>
          <w:rFonts w:ascii="Times New Roman" w:hAnsi="Times New Roman" w:cs="Times New Roman"/>
          <w:b/>
          <w:bCs/>
          <w:color w:val="auto"/>
        </w:rPr>
        <w:t>II -</w:t>
      </w:r>
      <w:r w:rsidRPr="00082821">
        <w:rPr>
          <w:rFonts w:ascii="Times New Roman" w:hAnsi="Times New Roman" w:cs="Times New Roman"/>
          <w:color w:val="auto"/>
        </w:rPr>
        <w:t xml:space="preserve"> transferência para a conta bancária da pessoa física ou jurídica selecionada para receber premiação por iniciativa ou trajetória cultural de destaque. </w:t>
      </w:r>
    </w:p>
    <w:p w14:paraId="4CCE7176" w14:textId="25C3CCD9" w:rsidR="00290678" w:rsidRDefault="00E86E63" w:rsidP="00C7159A">
      <w:pPr>
        <w:pStyle w:val="Default"/>
        <w:spacing w:after="120"/>
        <w:ind w:firstLine="709"/>
        <w:jc w:val="both"/>
        <w:rPr>
          <w:rFonts w:ascii="Times New Roman" w:hAnsi="Times New Roman" w:cs="Times New Roman"/>
          <w:color w:val="auto"/>
        </w:rPr>
      </w:pPr>
      <w:r w:rsidRPr="00082821">
        <w:rPr>
          <w:rFonts w:ascii="Times New Roman" w:hAnsi="Times New Roman" w:cs="Times New Roman"/>
          <w:b/>
          <w:bCs/>
          <w:color w:val="auto"/>
        </w:rPr>
        <w:t>§ 1º</w:t>
      </w:r>
      <w:r w:rsidR="00290678" w:rsidRPr="00082821">
        <w:rPr>
          <w:rFonts w:ascii="Times New Roman" w:hAnsi="Times New Roman" w:cs="Times New Roman"/>
          <w:color w:val="auto"/>
        </w:rPr>
        <w:t xml:space="preserve"> No caso previsto no inciso I deste artigo, o repasse deverá ocorrer antes do início da execução do projeto. </w:t>
      </w:r>
    </w:p>
    <w:p w14:paraId="63965E6C" w14:textId="7D8A2165" w:rsidR="00E86E63" w:rsidRPr="00E86E63" w:rsidRDefault="00E86E63" w:rsidP="00C7159A">
      <w:pPr>
        <w:pStyle w:val="Default"/>
        <w:spacing w:after="120"/>
        <w:ind w:firstLine="709"/>
        <w:jc w:val="both"/>
        <w:rPr>
          <w:rFonts w:ascii="Times New Roman" w:hAnsi="Times New Roman" w:cs="Times New Roman"/>
          <w:color w:val="auto"/>
        </w:rPr>
      </w:pPr>
      <w:r w:rsidRPr="00082821">
        <w:rPr>
          <w:rFonts w:ascii="Times New Roman" w:hAnsi="Times New Roman" w:cs="Times New Roman"/>
          <w:b/>
          <w:bCs/>
          <w:color w:val="auto"/>
        </w:rPr>
        <w:t>§ 2º</w:t>
      </w:r>
      <w:r>
        <w:rPr>
          <w:rFonts w:ascii="Times New Roman" w:hAnsi="Times New Roman" w:cs="Times New Roman"/>
          <w:b/>
          <w:bCs/>
          <w:color w:val="auto"/>
        </w:rPr>
        <w:t xml:space="preserve"> </w:t>
      </w:r>
      <w:r>
        <w:rPr>
          <w:rFonts w:ascii="Times New Roman" w:hAnsi="Times New Roman" w:cs="Times New Roman"/>
          <w:color w:val="auto"/>
        </w:rPr>
        <w:t xml:space="preserve">O prazo </w:t>
      </w:r>
      <w:r w:rsidRPr="00E86E63">
        <w:rPr>
          <w:rFonts w:ascii="Times New Roman" w:hAnsi="Times New Roman" w:cs="Times New Roman"/>
          <w:color w:val="auto"/>
        </w:rPr>
        <w:t>dos editais referentes</w:t>
      </w:r>
      <w:r>
        <w:rPr>
          <w:rFonts w:ascii="Times New Roman" w:hAnsi="Times New Roman" w:cs="Times New Roman"/>
          <w:color w:val="auto"/>
        </w:rPr>
        <w:t xml:space="preserve"> a abertura das inscrições deverá permanecer aberto pelo prazo de no mínimo 15 dias.</w:t>
      </w:r>
    </w:p>
    <w:p w14:paraId="26E38AEB" w14:textId="68140D41" w:rsidR="00290678" w:rsidRPr="00082821" w:rsidRDefault="00290678" w:rsidP="00C7159A">
      <w:pPr>
        <w:pStyle w:val="Default"/>
        <w:spacing w:after="120"/>
        <w:ind w:firstLine="709"/>
        <w:jc w:val="both"/>
        <w:rPr>
          <w:rFonts w:ascii="Times New Roman" w:hAnsi="Times New Roman" w:cs="Times New Roman"/>
          <w:color w:val="auto"/>
        </w:rPr>
      </w:pPr>
      <w:r w:rsidRPr="00082821">
        <w:rPr>
          <w:rFonts w:ascii="Times New Roman" w:hAnsi="Times New Roman" w:cs="Times New Roman"/>
          <w:b/>
          <w:bCs/>
          <w:color w:val="auto"/>
        </w:rPr>
        <w:t>Art. 9º.</w:t>
      </w:r>
      <w:r w:rsidRPr="00082821">
        <w:rPr>
          <w:rFonts w:ascii="Times New Roman" w:hAnsi="Times New Roman" w:cs="Times New Roman"/>
          <w:color w:val="auto"/>
        </w:rPr>
        <w:t xml:space="preserve"> O </w:t>
      </w:r>
      <w:r w:rsidR="00AA484B">
        <w:rPr>
          <w:rFonts w:ascii="Times New Roman" w:hAnsi="Times New Roman" w:cs="Times New Roman"/>
          <w:color w:val="auto"/>
        </w:rPr>
        <w:t>C</w:t>
      </w:r>
      <w:r w:rsidRPr="00082821">
        <w:rPr>
          <w:rFonts w:ascii="Times New Roman" w:hAnsi="Times New Roman" w:cs="Times New Roman"/>
          <w:color w:val="auto"/>
        </w:rPr>
        <w:t xml:space="preserve">omitê </w:t>
      </w:r>
      <w:r w:rsidR="00AA484B">
        <w:rPr>
          <w:rFonts w:ascii="Times New Roman" w:hAnsi="Times New Roman" w:cs="Times New Roman"/>
          <w:color w:val="auto"/>
        </w:rPr>
        <w:t>M</w:t>
      </w:r>
      <w:r w:rsidRPr="00082821">
        <w:rPr>
          <w:rFonts w:ascii="Times New Roman" w:hAnsi="Times New Roman" w:cs="Times New Roman"/>
          <w:color w:val="auto"/>
        </w:rPr>
        <w:t xml:space="preserve">unicipal de implementação das ações emergenciais destinadas ao setor cultural fiscalizará e avaliará a execução dos projetos contemplados por meio de editais, utilizando-se, para tanto, das informações apresentadas pelo proponente e outras disponíveis em meios de divulgação, internet ou colhidas em atos de fiscalização. </w:t>
      </w:r>
    </w:p>
    <w:p w14:paraId="0255250E" w14:textId="77777777" w:rsidR="00290678" w:rsidRPr="00082821" w:rsidRDefault="00290678" w:rsidP="00C7159A">
      <w:pPr>
        <w:pStyle w:val="Default"/>
        <w:spacing w:after="120"/>
        <w:ind w:firstLine="709"/>
        <w:jc w:val="both"/>
        <w:rPr>
          <w:rFonts w:ascii="Times New Roman" w:hAnsi="Times New Roman" w:cs="Times New Roman"/>
          <w:color w:val="auto"/>
        </w:rPr>
      </w:pPr>
      <w:r w:rsidRPr="00082821">
        <w:rPr>
          <w:rFonts w:ascii="Times New Roman" w:hAnsi="Times New Roman" w:cs="Times New Roman"/>
          <w:b/>
          <w:bCs/>
          <w:color w:val="auto"/>
        </w:rPr>
        <w:t>§ 1º</w:t>
      </w:r>
      <w:r w:rsidRPr="00082821">
        <w:rPr>
          <w:rFonts w:ascii="Times New Roman" w:hAnsi="Times New Roman" w:cs="Times New Roman"/>
          <w:color w:val="auto"/>
        </w:rPr>
        <w:t xml:space="preserve"> A fiscalização presencial poderá ser realizada por amostragem, no caso de serem contemplados mais de </w:t>
      </w:r>
      <w:r w:rsidR="006D556D" w:rsidRPr="005E608D">
        <w:rPr>
          <w:rFonts w:ascii="Times New Roman" w:hAnsi="Times New Roman" w:cs="Times New Roman"/>
          <w:color w:val="auto"/>
        </w:rPr>
        <w:t>10</w:t>
      </w:r>
      <w:r w:rsidRPr="005E608D">
        <w:rPr>
          <w:rFonts w:ascii="Times New Roman" w:hAnsi="Times New Roman" w:cs="Times New Roman"/>
          <w:color w:val="auto"/>
        </w:rPr>
        <w:t xml:space="preserve"> (</w:t>
      </w:r>
      <w:r w:rsidR="006D556D" w:rsidRPr="005E608D">
        <w:rPr>
          <w:rFonts w:ascii="Times New Roman" w:hAnsi="Times New Roman" w:cs="Times New Roman"/>
          <w:color w:val="auto"/>
        </w:rPr>
        <w:t>dez</w:t>
      </w:r>
      <w:r w:rsidRPr="005E608D">
        <w:rPr>
          <w:rFonts w:ascii="Times New Roman" w:hAnsi="Times New Roman" w:cs="Times New Roman"/>
          <w:color w:val="auto"/>
        </w:rPr>
        <w:t>) projetos.</w:t>
      </w:r>
      <w:r w:rsidRPr="00082821">
        <w:rPr>
          <w:rFonts w:ascii="Times New Roman" w:hAnsi="Times New Roman" w:cs="Times New Roman"/>
          <w:color w:val="auto"/>
        </w:rPr>
        <w:t xml:space="preserve"> </w:t>
      </w:r>
    </w:p>
    <w:p w14:paraId="177B28BC" w14:textId="6EAEE4FF" w:rsidR="00290678" w:rsidRPr="00082821" w:rsidRDefault="00290678" w:rsidP="00AA484B">
      <w:pPr>
        <w:pStyle w:val="Default"/>
        <w:spacing w:after="120"/>
        <w:ind w:firstLine="709"/>
        <w:jc w:val="both"/>
        <w:rPr>
          <w:rFonts w:ascii="Times New Roman" w:hAnsi="Times New Roman" w:cs="Times New Roman"/>
          <w:color w:val="auto"/>
        </w:rPr>
      </w:pPr>
      <w:r w:rsidRPr="00082821">
        <w:rPr>
          <w:rFonts w:ascii="Times New Roman" w:hAnsi="Times New Roman" w:cs="Times New Roman"/>
          <w:b/>
          <w:bCs/>
          <w:color w:val="auto"/>
        </w:rPr>
        <w:t>§ 2º</w:t>
      </w:r>
      <w:r w:rsidRPr="00082821">
        <w:rPr>
          <w:rFonts w:ascii="Times New Roman" w:hAnsi="Times New Roman" w:cs="Times New Roman"/>
          <w:color w:val="auto"/>
        </w:rPr>
        <w:t xml:space="preserve"> O </w:t>
      </w:r>
      <w:r w:rsidR="00AA484B">
        <w:rPr>
          <w:rFonts w:ascii="Times New Roman" w:hAnsi="Times New Roman" w:cs="Times New Roman"/>
          <w:color w:val="auto"/>
        </w:rPr>
        <w:t>C</w:t>
      </w:r>
      <w:r w:rsidRPr="00082821">
        <w:rPr>
          <w:rFonts w:ascii="Times New Roman" w:hAnsi="Times New Roman" w:cs="Times New Roman"/>
          <w:color w:val="auto"/>
        </w:rPr>
        <w:t xml:space="preserve">omitê </w:t>
      </w:r>
      <w:r w:rsidR="00AA484B">
        <w:rPr>
          <w:rFonts w:ascii="Times New Roman" w:hAnsi="Times New Roman" w:cs="Times New Roman"/>
          <w:color w:val="auto"/>
        </w:rPr>
        <w:t>M</w:t>
      </w:r>
      <w:r w:rsidRPr="00082821">
        <w:rPr>
          <w:rFonts w:ascii="Times New Roman" w:hAnsi="Times New Roman" w:cs="Times New Roman"/>
          <w:color w:val="auto"/>
        </w:rPr>
        <w:t xml:space="preserve">unicipal de implementação das ações emergenciais destinadas ao setor cultural poderá obter demais informações sobre a execução dos projetos com outros órgãos ou entidades. </w:t>
      </w:r>
    </w:p>
    <w:p w14:paraId="6AD672F0" w14:textId="77777777" w:rsidR="00290678" w:rsidRPr="00082821" w:rsidRDefault="00290678" w:rsidP="00C7159A">
      <w:pPr>
        <w:pStyle w:val="Default"/>
        <w:spacing w:after="120"/>
        <w:ind w:firstLine="709"/>
        <w:jc w:val="both"/>
        <w:rPr>
          <w:rFonts w:ascii="Times New Roman" w:hAnsi="Times New Roman" w:cs="Times New Roman"/>
          <w:color w:val="auto"/>
        </w:rPr>
      </w:pPr>
      <w:r w:rsidRPr="00082821">
        <w:rPr>
          <w:rFonts w:ascii="Times New Roman" w:hAnsi="Times New Roman" w:cs="Times New Roman"/>
          <w:b/>
          <w:bCs/>
          <w:color w:val="auto"/>
        </w:rPr>
        <w:t>Art. 10.</w:t>
      </w:r>
      <w:r w:rsidRPr="00082821">
        <w:rPr>
          <w:rFonts w:ascii="Times New Roman" w:hAnsi="Times New Roman" w:cs="Times New Roman"/>
          <w:color w:val="auto"/>
        </w:rPr>
        <w:t xml:space="preserve"> A prestação de contas para os repasses efetuados por termo de responsabilidade e compromisso deve comprovar o cumprimento do objeto em conformidade com o projeto cultural aprovado e o cumprimento das metas e os resultados atingidos. </w:t>
      </w:r>
    </w:p>
    <w:p w14:paraId="40044C56" w14:textId="54ECF114" w:rsidR="00290678" w:rsidRPr="00082821" w:rsidRDefault="00290678" w:rsidP="00C7159A">
      <w:pPr>
        <w:pStyle w:val="Default"/>
        <w:spacing w:after="120"/>
        <w:ind w:firstLine="709"/>
        <w:jc w:val="both"/>
        <w:rPr>
          <w:rFonts w:ascii="Times New Roman" w:hAnsi="Times New Roman" w:cs="Times New Roman"/>
          <w:color w:val="auto"/>
        </w:rPr>
      </w:pPr>
      <w:r w:rsidRPr="00082821">
        <w:rPr>
          <w:rFonts w:ascii="Times New Roman" w:hAnsi="Times New Roman" w:cs="Times New Roman"/>
          <w:b/>
          <w:bCs/>
          <w:color w:val="auto"/>
        </w:rPr>
        <w:t>Parágrafo único</w:t>
      </w:r>
      <w:r w:rsidR="00B709C4" w:rsidRPr="00082821">
        <w:rPr>
          <w:rFonts w:ascii="Times New Roman" w:hAnsi="Times New Roman" w:cs="Times New Roman"/>
          <w:b/>
          <w:bCs/>
          <w:color w:val="auto"/>
        </w:rPr>
        <w:t>:</w:t>
      </w:r>
      <w:r w:rsidRPr="00082821">
        <w:rPr>
          <w:rFonts w:ascii="Times New Roman" w:hAnsi="Times New Roman" w:cs="Times New Roman"/>
          <w:color w:val="auto"/>
        </w:rPr>
        <w:t xml:space="preserve"> No caso de repasses efetuados a título de premiação, por iniciativa ou trajetória cultural de destaque, não será devida a prestação de contas, uma vez tratar-se de objeto já cumprido, a ser comprovado no ato de inscrição e avaliado pelo </w:t>
      </w:r>
      <w:r w:rsidR="00AA484B">
        <w:rPr>
          <w:rFonts w:ascii="Times New Roman" w:hAnsi="Times New Roman" w:cs="Times New Roman"/>
          <w:color w:val="auto"/>
        </w:rPr>
        <w:t>C</w:t>
      </w:r>
      <w:r w:rsidRPr="00082821">
        <w:rPr>
          <w:rFonts w:ascii="Times New Roman" w:hAnsi="Times New Roman" w:cs="Times New Roman"/>
          <w:color w:val="auto"/>
        </w:rPr>
        <w:t xml:space="preserve">omitê </w:t>
      </w:r>
      <w:r w:rsidR="00AA484B">
        <w:rPr>
          <w:rFonts w:ascii="Times New Roman" w:hAnsi="Times New Roman" w:cs="Times New Roman"/>
          <w:color w:val="auto"/>
        </w:rPr>
        <w:t>M</w:t>
      </w:r>
      <w:r w:rsidRPr="00082821">
        <w:rPr>
          <w:rFonts w:ascii="Times New Roman" w:hAnsi="Times New Roman" w:cs="Times New Roman"/>
          <w:color w:val="auto"/>
        </w:rPr>
        <w:t xml:space="preserve">unicipal de implementação das ações emergenciais destinadas ao setor cultural. </w:t>
      </w:r>
    </w:p>
    <w:p w14:paraId="7FF14F7D" w14:textId="124B5E5A" w:rsidR="00290678" w:rsidRPr="00082821" w:rsidRDefault="00290678" w:rsidP="00C7159A">
      <w:pPr>
        <w:pStyle w:val="Default"/>
        <w:spacing w:after="120"/>
        <w:ind w:firstLine="709"/>
        <w:jc w:val="both"/>
        <w:rPr>
          <w:rFonts w:ascii="Times New Roman" w:hAnsi="Times New Roman" w:cs="Times New Roman"/>
          <w:color w:val="auto"/>
        </w:rPr>
      </w:pPr>
      <w:r w:rsidRPr="00082821">
        <w:rPr>
          <w:rFonts w:ascii="Times New Roman" w:hAnsi="Times New Roman" w:cs="Times New Roman"/>
          <w:b/>
          <w:bCs/>
          <w:color w:val="auto"/>
        </w:rPr>
        <w:t>Art. 11.</w:t>
      </w:r>
      <w:r w:rsidRPr="00082821">
        <w:rPr>
          <w:rFonts w:ascii="Times New Roman" w:hAnsi="Times New Roman" w:cs="Times New Roman"/>
          <w:color w:val="auto"/>
        </w:rPr>
        <w:t xml:space="preserve"> Não sendo apresentada a prestação de contas na forma e no prazo estabelecidos no edital e no termo de responsabilidade e compromisso, o proponente ficará impedido de apresentar novos projetos e de receber recursos, devendo, o </w:t>
      </w:r>
      <w:r w:rsidR="00AA484B">
        <w:rPr>
          <w:rFonts w:ascii="Times New Roman" w:hAnsi="Times New Roman" w:cs="Times New Roman"/>
          <w:color w:val="auto"/>
        </w:rPr>
        <w:t>C</w:t>
      </w:r>
      <w:r w:rsidRPr="00082821">
        <w:rPr>
          <w:rFonts w:ascii="Times New Roman" w:hAnsi="Times New Roman" w:cs="Times New Roman"/>
          <w:color w:val="auto"/>
        </w:rPr>
        <w:t xml:space="preserve">omitê </w:t>
      </w:r>
      <w:r w:rsidR="00AA484B">
        <w:rPr>
          <w:rFonts w:ascii="Times New Roman" w:hAnsi="Times New Roman" w:cs="Times New Roman"/>
          <w:color w:val="auto"/>
        </w:rPr>
        <w:t>M</w:t>
      </w:r>
      <w:r w:rsidRPr="00082821">
        <w:rPr>
          <w:rFonts w:ascii="Times New Roman" w:hAnsi="Times New Roman" w:cs="Times New Roman"/>
          <w:color w:val="auto"/>
        </w:rPr>
        <w:t xml:space="preserve">unicipal de implementação das ações emergenciais destinadas ao setor cultural comunicar, de imediato: </w:t>
      </w:r>
    </w:p>
    <w:p w14:paraId="326C17F2" w14:textId="77777777" w:rsidR="005E608D" w:rsidRDefault="00290678" w:rsidP="005E608D">
      <w:pPr>
        <w:pStyle w:val="Default"/>
        <w:spacing w:after="120"/>
        <w:ind w:firstLine="709"/>
        <w:jc w:val="both"/>
        <w:rPr>
          <w:rFonts w:ascii="Times New Roman" w:hAnsi="Times New Roman" w:cs="Times New Roman"/>
          <w:color w:val="auto"/>
        </w:rPr>
      </w:pPr>
      <w:r w:rsidRPr="003F18F9">
        <w:rPr>
          <w:rFonts w:ascii="Times New Roman" w:hAnsi="Times New Roman" w:cs="Times New Roman"/>
          <w:color w:val="auto"/>
        </w:rPr>
        <w:t>I -</w:t>
      </w:r>
      <w:r w:rsidRPr="00082821">
        <w:rPr>
          <w:rFonts w:ascii="Times New Roman" w:hAnsi="Times New Roman" w:cs="Times New Roman"/>
          <w:color w:val="auto"/>
        </w:rPr>
        <w:t xml:space="preserve"> a Secretaria Municipal da Fazenda, para suspensão de quaisquer valores do orç</w:t>
      </w:r>
      <w:r w:rsidR="006D556D" w:rsidRPr="00082821">
        <w:rPr>
          <w:rFonts w:ascii="Times New Roman" w:hAnsi="Times New Roman" w:cs="Times New Roman"/>
          <w:color w:val="auto"/>
        </w:rPr>
        <w:t>amento público ao proponente;</w:t>
      </w:r>
    </w:p>
    <w:p w14:paraId="25A906CD" w14:textId="5C689013" w:rsidR="00290678" w:rsidRPr="00082821" w:rsidRDefault="00290678" w:rsidP="005E608D">
      <w:pPr>
        <w:pStyle w:val="Default"/>
        <w:spacing w:after="120"/>
        <w:ind w:firstLine="709"/>
        <w:jc w:val="both"/>
        <w:rPr>
          <w:rFonts w:ascii="Times New Roman" w:hAnsi="Times New Roman" w:cs="Times New Roman"/>
          <w:color w:val="auto"/>
        </w:rPr>
      </w:pPr>
      <w:r w:rsidRPr="003F18F9">
        <w:rPr>
          <w:rFonts w:ascii="Times New Roman" w:hAnsi="Times New Roman" w:cs="Times New Roman"/>
          <w:color w:val="auto"/>
        </w:rPr>
        <w:lastRenderedPageBreak/>
        <w:t>II -</w:t>
      </w:r>
      <w:r w:rsidRPr="00082821">
        <w:rPr>
          <w:rFonts w:ascii="Times New Roman" w:hAnsi="Times New Roman" w:cs="Times New Roman"/>
          <w:color w:val="auto"/>
        </w:rPr>
        <w:t xml:space="preserve"> ao </w:t>
      </w:r>
      <w:r w:rsidRPr="003F18F9">
        <w:rPr>
          <w:rFonts w:ascii="Times New Roman" w:hAnsi="Times New Roman" w:cs="Times New Roman"/>
          <w:color w:val="auto"/>
        </w:rPr>
        <w:t>Conselho Municipal de Cultura</w:t>
      </w:r>
      <w:r w:rsidRPr="00082821">
        <w:rPr>
          <w:rFonts w:ascii="Times New Roman" w:hAnsi="Times New Roman" w:cs="Times New Roman"/>
          <w:color w:val="auto"/>
        </w:rPr>
        <w:t xml:space="preserve">, para anotação de observação no cadastro municipal de cultura do proponente. </w:t>
      </w:r>
    </w:p>
    <w:p w14:paraId="6076A064" w14:textId="77777777" w:rsidR="00FE73DD" w:rsidRPr="00082821" w:rsidRDefault="00290678" w:rsidP="00C7159A">
      <w:pPr>
        <w:pStyle w:val="Default"/>
        <w:spacing w:after="120"/>
        <w:ind w:firstLine="709"/>
        <w:jc w:val="both"/>
        <w:rPr>
          <w:rFonts w:ascii="Times New Roman" w:hAnsi="Times New Roman" w:cs="Times New Roman"/>
          <w:color w:val="auto"/>
        </w:rPr>
      </w:pPr>
      <w:r w:rsidRPr="00E86E63">
        <w:rPr>
          <w:rFonts w:ascii="Times New Roman" w:hAnsi="Times New Roman" w:cs="Times New Roman"/>
          <w:b/>
          <w:bCs/>
          <w:color w:val="auto"/>
        </w:rPr>
        <w:t>Art. 12.</w:t>
      </w:r>
      <w:r w:rsidRPr="00082821">
        <w:rPr>
          <w:rFonts w:ascii="Times New Roman" w:hAnsi="Times New Roman" w:cs="Times New Roman"/>
          <w:color w:val="auto"/>
        </w:rPr>
        <w:t xml:space="preserve"> A não apresentação tempestiva da prestação de contas fará o proponente incidir nas seguintes penalidades: </w:t>
      </w:r>
    </w:p>
    <w:p w14:paraId="41F405D4" w14:textId="77777777" w:rsidR="00FE73DD" w:rsidRPr="003F18F9" w:rsidRDefault="00FE73DD" w:rsidP="00C7159A">
      <w:pPr>
        <w:pStyle w:val="Default"/>
        <w:spacing w:after="120"/>
        <w:ind w:firstLine="709"/>
        <w:jc w:val="both"/>
        <w:rPr>
          <w:rFonts w:ascii="Times New Roman" w:hAnsi="Times New Roman" w:cs="Times New Roman"/>
          <w:color w:val="auto"/>
        </w:rPr>
      </w:pPr>
      <w:r w:rsidRPr="003F18F9">
        <w:rPr>
          <w:rFonts w:ascii="Times New Roman" w:hAnsi="Times New Roman" w:cs="Times New Roman"/>
          <w:color w:val="auto"/>
        </w:rPr>
        <w:t>I - caso a entrega ocorra até 45 (quarenta e cinco) dias após o prazo previsto, multa de 5% (cinco por cento) do valor financiado;</w:t>
      </w:r>
    </w:p>
    <w:p w14:paraId="49906643" w14:textId="77777777" w:rsidR="00FE73DD" w:rsidRPr="00082821" w:rsidRDefault="00FE73DD" w:rsidP="00C7159A">
      <w:pPr>
        <w:pStyle w:val="Default"/>
        <w:spacing w:after="120"/>
        <w:ind w:firstLine="709"/>
        <w:jc w:val="both"/>
        <w:rPr>
          <w:rFonts w:ascii="Times New Roman" w:hAnsi="Times New Roman" w:cs="Times New Roman"/>
          <w:color w:val="auto"/>
        </w:rPr>
      </w:pPr>
      <w:r w:rsidRPr="003F18F9">
        <w:rPr>
          <w:rFonts w:ascii="Times New Roman" w:hAnsi="Times New Roman" w:cs="Times New Roman"/>
          <w:color w:val="auto"/>
        </w:rPr>
        <w:t>II – caso a entrega ocorra até 02 (dois) meses após o prazo previsto, multa de 10% (dez por cento) do valor financiado e:</w:t>
      </w:r>
    </w:p>
    <w:p w14:paraId="43B006C9" w14:textId="77777777" w:rsidR="00290678" w:rsidRPr="00082821" w:rsidRDefault="00290678" w:rsidP="00C7159A">
      <w:pPr>
        <w:pStyle w:val="Default"/>
        <w:spacing w:after="120"/>
        <w:ind w:firstLine="709"/>
        <w:jc w:val="both"/>
        <w:rPr>
          <w:rFonts w:ascii="Times New Roman" w:hAnsi="Times New Roman" w:cs="Times New Roman"/>
          <w:color w:val="auto"/>
        </w:rPr>
      </w:pPr>
      <w:r w:rsidRPr="00082821">
        <w:rPr>
          <w:rFonts w:ascii="Times New Roman" w:hAnsi="Times New Roman" w:cs="Times New Roman"/>
          <w:b/>
          <w:bCs/>
          <w:color w:val="auto"/>
        </w:rPr>
        <w:t>a)</w:t>
      </w:r>
      <w:r w:rsidRPr="00082821">
        <w:rPr>
          <w:rFonts w:ascii="Times New Roman" w:hAnsi="Times New Roman" w:cs="Times New Roman"/>
          <w:color w:val="auto"/>
        </w:rPr>
        <w:t xml:space="preserve"> arquivamento, em definitivo, de outros projetos que tenham tramitação e que não tenham recebido financiamento; </w:t>
      </w:r>
    </w:p>
    <w:p w14:paraId="53011CD1" w14:textId="77777777" w:rsidR="00290678" w:rsidRPr="00082821" w:rsidRDefault="00290678" w:rsidP="00C7159A">
      <w:pPr>
        <w:pStyle w:val="Default"/>
        <w:spacing w:after="120"/>
        <w:ind w:firstLine="709"/>
        <w:jc w:val="both"/>
        <w:rPr>
          <w:rFonts w:ascii="Times New Roman" w:hAnsi="Times New Roman" w:cs="Times New Roman"/>
          <w:color w:val="auto"/>
        </w:rPr>
      </w:pPr>
      <w:r w:rsidRPr="00082821">
        <w:rPr>
          <w:rFonts w:ascii="Times New Roman" w:hAnsi="Times New Roman" w:cs="Times New Roman"/>
          <w:b/>
          <w:bCs/>
          <w:color w:val="auto"/>
        </w:rPr>
        <w:t>b)</w:t>
      </w:r>
      <w:r w:rsidRPr="00082821">
        <w:rPr>
          <w:rFonts w:ascii="Times New Roman" w:hAnsi="Times New Roman" w:cs="Times New Roman"/>
          <w:color w:val="auto"/>
        </w:rPr>
        <w:t xml:space="preserve"> encerramento, na fase em que se encontrarem, os projetos em execução, devendo a respectiva prestação de contas ser apresentada no prazo previsto em regulamento; </w:t>
      </w:r>
    </w:p>
    <w:p w14:paraId="6CBB68EC" w14:textId="77777777" w:rsidR="00290678" w:rsidRPr="00082821" w:rsidRDefault="00290678" w:rsidP="00C7159A">
      <w:pPr>
        <w:pStyle w:val="Default"/>
        <w:spacing w:after="120"/>
        <w:ind w:firstLine="709"/>
        <w:jc w:val="both"/>
        <w:rPr>
          <w:rFonts w:ascii="Times New Roman" w:hAnsi="Times New Roman" w:cs="Times New Roman"/>
          <w:color w:val="auto"/>
        </w:rPr>
      </w:pPr>
      <w:r w:rsidRPr="00082821">
        <w:rPr>
          <w:rFonts w:ascii="Times New Roman" w:hAnsi="Times New Roman" w:cs="Times New Roman"/>
          <w:b/>
          <w:bCs/>
          <w:color w:val="auto"/>
        </w:rPr>
        <w:t>III -</w:t>
      </w:r>
      <w:r w:rsidRPr="00082821">
        <w:rPr>
          <w:rFonts w:ascii="Times New Roman" w:hAnsi="Times New Roman" w:cs="Times New Roman"/>
          <w:color w:val="auto"/>
        </w:rPr>
        <w:t xml:space="preserve"> permanecendo a inadimplência por mais de um ano, o processo será encaminhado para a cobrança do valor financiado, perdendo o proponente o direito de entregar a prestação de contas: </w:t>
      </w:r>
    </w:p>
    <w:p w14:paraId="6CB50E42" w14:textId="77777777" w:rsidR="00290678" w:rsidRPr="00082821" w:rsidRDefault="00290678" w:rsidP="00C7159A">
      <w:pPr>
        <w:pStyle w:val="Default"/>
        <w:spacing w:after="120"/>
        <w:ind w:firstLine="709"/>
        <w:jc w:val="both"/>
        <w:rPr>
          <w:rFonts w:ascii="Times New Roman" w:hAnsi="Times New Roman" w:cs="Times New Roman"/>
          <w:color w:val="auto"/>
        </w:rPr>
      </w:pPr>
      <w:r w:rsidRPr="00082821">
        <w:rPr>
          <w:rFonts w:ascii="Times New Roman" w:hAnsi="Times New Roman" w:cs="Times New Roman"/>
          <w:b/>
          <w:bCs/>
          <w:color w:val="auto"/>
        </w:rPr>
        <w:t>a)</w:t>
      </w:r>
      <w:r w:rsidRPr="00082821">
        <w:rPr>
          <w:rFonts w:ascii="Times New Roman" w:hAnsi="Times New Roman" w:cs="Times New Roman"/>
          <w:color w:val="auto"/>
        </w:rPr>
        <w:t xml:space="preserve"> caso o valor não seja restituído integralmente de forma corrigida, o processo será encaminhado para a cobrança do valor financiado; </w:t>
      </w:r>
    </w:p>
    <w:p w14:paraId="78F0E2CC" w14:textId="77777777" w:rsidR="00290678" w:rsidRPr="00082821" w:rsidRDefault="00290678" w:rsidP="00C7159A">
      <w:pPr>
        <w:pStyle w:val="Default"/>
        <w:spacing w:after="120"/>
        <w:ind w:firstLine="709"/>
        <w:jc w:val="both"/>
        <w:rPr>
          <w:rFonts w:ascii="Times New Roman" w:hAnsi="Times New Roman" w:cs="Times New Roman"/>
          <w:color w:val="auto"/>
        </w:rPr>
      </w:pPr>
      <w:r w:rsidRPr="00082821">
        <w:rPr>
          <w:rFonts w:ascii="Times New Roman" w:hAnsi="Times New Roman" w:cs="Times New Roman"/>
          <w:b/>
          <w:bCs/>
          <w:color w:val="auto"/>
        </w:rPr>
        <w:t>b)</w:t>
      </w:r>
      <w:r w:rsidRPr="00082821">
        <w:rPr>
          <w:rFonts w:ascii="Times New Roman" w:hAnsi="Times New Roman" w:cs="Times New Roman"/>
          <w:color w:val="auto"/>
        </w:rPr>
        <w:t xml:space="preserve"> caso seja realizada a devolução total do valor financiado, inclusive de forma corrigida, mais a respectiva multa, cadastro municipal de cultura do proponente será regularizado. </w:t>
      </w:r>
    </w:p>
    <w:p w14:paraId="4C39B0CF" w14:textId="77777777" w:rsidR="00290678" w:rsidRPr="00082821" w:rsidRDefault="00290678" w:rsidP="00C7159A">
      <w:pPr>
        <w:pStyle w:val="Default"/>
        <w:spacing w:after="120"/>
        <w:ind w:firstLine="709"/>
        <w:jc w:val="both"/>
        <w:rPr>
          <w:rFonts w:ascii="Times New Roman" w:hAnsi="Times New Roman" w:cs="Times New Roman"/>
          <w:color w:val="auto"/>
        </w:rPr>
      </w:pPr>
      <w:r w:rsidRPr="00082821">
        <w:rPr>
          <w:rFonts w:ascii="Times New Roman" w:hAnsi="Times New Roman" w:cs="Times New Roman"/>
          <w:b/>
          <w:bCs/>
          <w:color w:val="auto"/>
        </w:rPr>
        <w:t>Art. 13.</w:t>
      </w:r>
      <w:r w:rsidRPr="00082821">
        <w:rPr>
          <w:rFonts w:ascii="Times New Roman" w:hAnsi="Times New Roman" w:cs="Times New Roman"/>
          <w:color w:val="auto"/>
        </w:rPr>
        <w:t xml:space="preserve"> Após a análise da prestação de contas, o processo será concluído com uma das seguintes decisões: </w:t>
      </w:r>
    </w:p>
    <w:p w14:paraId="5C40C30C" w14:textId="77777777" w:rsidR="00290678" w:rsidRPr="00082821" w:rsidRDefault="00290678" w:rsidP="00C7159A">
      <w:pPr>
        <w:pStyle w:val="Default"/>
        <w:spacing w:after="120"/>
        <w:ind w:firstLine="709"/>
        <w:jc w:val="both"/>
        <w:rPr>
          <w:rFonts w:ascii="Times New Roman" w:hAnsi="Times New Roman" w:cs="Times New Roman"/>
          <w:color w:val="auto"/>
        </w:rPr>
      </w:pPr>
      <w:r w:rsidRPr="00082821">
        <w:rPr>
          <w:rFonts w:ascii="Times New Roman" w:hAnsi="Times New Roman" w:cs="Times New Roman"/>
          <w:b/>
          <w:bCs/>
          <w:color w:val="auto"/>
        </w:rPr>
        <w:t>I -</w:t>
      </w:r>
      <w:r w:rsidRPr="00082821">
        <w:rPr>
          <w:rFonts w:ascii="Times New Roman" w:hAnsi="Times New Roman" w:cs="Times New Roman"/>
          <w:color w:val="auto"/>
        </w:rPr>
        <w:t xml:space="preserve"> homologação; </w:t>
      </w:r>
    </w:p>
    <w:p w14:paraId="3B8798FF" w14:textId="77777777" w:rsidR="00290678" w:rsidRPr="00082821" w:rsidRDefault="00290678" w:rsidP="00C7159A">
      <w:pPr>
        <w:pStyle w:val="Default"/>
        <w:spacing w:after="120"/>
        <w:ind w:firstLine="709"/>
        <w:jc w:val="both"/>
        <w:rPr>
          <w:rFonts w:ascii="Times New Roman" w:hAnsi="Times New Roman" w:cs="Times New Roman"/>
          <w:color w:val="auto"/>
        </w:rPr>
      </w:pPr>
      <w:r w:rsidRPr="00082821">
        <w:rPr>
          <w:rFonts w:ascii="Times New Roman" w:hAnsi="Times New Roman" w:cs="Times New Roman"/>
          <w:b/>
          <w:bCs/>
          <w:color w:val="auto"/>
        </w:rPr>
        <w:t>II -</w:t>
      </w:r>
      <w:r w:rsidRPr="00082821">
        <w:rPr>
          <w:rFonts w:ascii="Times New Roman" w:hAnsi="Times New Roman" w:cs="Times New Roman"/>
          <w:color w:val="auto"/>
        </w:rPr>
        <w:t xml:space="preserve"> homologação com ressalva; </w:t>
      </w:r>
    </w:p>
    <w:p w14:paraId="5C054F38" w14:textId="77777777" w:rsidR="00290678" w:rsidRPr="00082821" w:rsidRDefault="00290678" w:rsidP="00C7159A">
      <w:pPr>
        <w:pStyle w:val="Default"/>
        <w:spacing w:after="120"/>
        <w:ind w:firstLine="709"/>
        <w:jc w:val="both"/>
        <w:rPr>
          <w:rFonts w:ascii="Times New Roman" w:hAnsi="Times New Roman" w:cs="Times New Roman"/>
          <w:color w:val="auto"/>
        </w:rPr>
      </w:pPr>
      <w:r w:rsidRPr="00082821">
        <w:rPr>
          <w:rFonts w:ascii="Times New Roman" w:hAnsi="Times New Roman" w:cs="Times New Roman"/>
          <w:b/>
          <w:bCs/>
          <w:color w:val="auto"/>
        </w:rPr>
        <w:t>III -</w:t>
      </w:r>
      <w:r w:rsidRPr="00082821">
        <w:rPr>
          <w:rFonts w:ascii="Times New Roman" w:hAnsi="Times New Roman" w:cs="Times New Roman"/>
          <w:color w:val="auto"/>
        </w:rPr>
        <w:t xml:space="preserve"> homologação parcial; e </w:t>
      </w:r>
    </w:p>
    <w:p w14:paraId="52BCF65A" w14:textId="77777777" w:rsidR="00290678" w:rsidRPr="00082821" w:rsidRDefault="00290678" w:rsidP="00C7159A">
      <w:pPr>
        <w:pStyle w:val="Default"/>
        <w:spacing w:after="120"/>
        <w:ind w:firstLine="709"/>
        <w:jc w:val="both"/>
        <w:rPr>
          <w:rFonts w:ascii="Times New Roman" w:hAnsi="Times New Roman" w:cs="Times New Roman"/>
          <w:color w:val="auto"/>
        </w:rPr>
      </w:pPr>
      <w:r w:rsidRPr="00082821">
        <w:rPr>
          <w:rFonts w:ascii="Times New Roman" w:hAnsi="Times New Roman" w:cs="Times New Roman"/>
          <w:b/>
          <w:bCs/>
          <w:color w:val="auto"/>
        </w:rPr>
        <w:t>IV -</w:t>
      </w:r>
      <w:r w:rsidRPr="00082821">
        <w:rPr>
          <w:rFonts w:ascii="Times New Roman" w:hAnsi="Times New Roman" w:cs="Times New Roman"/>
          <w:color w:val="auto"/>
        </w:rPr>
        <w:t xml:space="preserve"> rejeição. </w:t>
      </w:r>
    </w:p>
    <w:p w14:paraId="046462B3" w14:textId="77777777" w:rsidR="005E608D" w:rsidRDefault="00290678" w:rsidP="005E608D">
      <w:pPr>
        <w:pStyle w:val="Default"/>
        <w:spacing w:after="120"/>
        <w:ind w:firstLine="709"/>
        <w:jc w:val="both"/>
        <w:rPr>
          <w:rFonts w:ascii="Times New Roman" w:hAnsi="Times New Roman" w:cs="Times New Roman"/>
          <w:color w:val="auto"/>
        </w:rPr>
      </w:pPr>
      <w:r w:rsidRPr="00082821">
        <w:rPr>
          <w:rFonts w:ascii="Times New Roman" w:hAnsi="Times New Roman" w:cs="Times New Roman"/>
          <w:b/>
          <w:bCs/>
          <w:color w:val="auto"/>
        </w:rPr>
        <w:t>§ 1º</w:t>
      </w:r>
      <w:r w:rsidRPr="00082821">
        <w:rPr>
          <w:rFonts w:ascii="Times New Roman" w:hAnsi="Times New Roman" w:cs="Times New Roman"/>
          <w:color w:val="auto"/>
        </w:rPr>
        <w:t xml:space="preserve"> A homologação com ressalva ocorrerá quando o proponente tenha incorrido em falta de natureza formal no cumprimento da legislação, da qual não resulte dano ao erário, desde que verificado o atingimento do objeto do projeto, cabendo, no caso, a sanção de advertência. </w:t>
      </w:r>
    </w:p>
    <w:p w14:paraId="71994782" w14:textId="5442091C" w:rsidR="00290678" w:rsidRPr="00082821" w:rsidRDefault="00290678" w:rsidP="005E608D">
      <w:pPr>
        <w:pStyle w:val="Default"/>
        <w:spacing w:after="120"/>
        <w:ind w:firstLine="709"/>
        <w:jc w:val="both"/>
        <w:rPr>
          <w:rFonts w:ascii="Times New Roman" w:hAnsi="Times New Roman" w:cs="Times New Roman"/>
          <w:color w:val="auto"/>
        </w:rPr>
      </w:pPr>
      <w:r w:rsidRPr="00082821">
        <w:rPr>
          <w:rFonts w:ascii="Times New Roman" w:hAnsi="Times New Roman" w:cs="Times New Roman"/>
          <w:b/>
          <w:bCs/>
          <w:color w:val="auto"/>
        </w:rPr>
        <w:t>§ 2º</w:t>
      </w:r>
      <w:r w:rsidRPr="00082821">
        <w:rPr>
          <w:rFonts w:ascii="Times New Roman" w:hAnsi="Times New Roman" w:cs="Times New Roman"/>
          <w:color w:val="auto"/>
        </w:rPr>
        <w:t xml:space="preserve"> Nos casos homologação parcial ou rejeição, o proponente ficará impedido de apresentar novos projetos e receber recursos públicos do orçamento municipal, sendo também, aplicáveis as consequências </w:t>
      </w:r>
      <w:r w:rsidRPr="003F18F9">
        <w:rPr>
          <w:rFonts w:ascii="Times New Roman" w:hAnsi="Times New Roman" w:cs="Times New Roman"/>
          <w:color w:val="auto"/>
        </w:rPr>
        <w:t>previstas no inciso II do art. 1</w:t>
      </w:r>
      <w:r w:rsidR="00AA484B" w:rsidRPr="003F18F9">
        <w:rPr>
          <w:rFonts w:ascii="Times New Roman" w:hAnsi="Times New Roman" w:cs="Times New Roman"/>
          <w:color w:val="auto"/>
        </w:rPr>
        <w:t>2</w:t>
      </w:r>
      <w:r w:rsidRPr="003F18F9">
        <w:rPr>
          <w:rFonts w:ascii="Times New Roman" w:hAnsi="Times New Roman" w:cs="Times New Roman"/>
          <w:color w:val="auto"/>
        </w:rPr>
        <w:t xml:space="preserve"> dest</w:t>
      </w:r>
      <w:r w:rsidR="00AA484B" w:rsidRPr="003F18F9">
        <w:rPr>
          <w:rFonts w:ascii="Times New Roman" w:hAnsi="Times New Roman" w:cs="Times New Roman"/>
          <w:color w:val="auto"/>
        </w:rPr>
        <w:t>a</w:t>
      </w:r>
      <w:r w:rsidRPr="003F18F9">
        <w:rPr>
          <w:rFonts w:ascii="Times New Roman" w:hAnsi="Times New Roman" w:cs="Times New Roman"/>
          <w:color w:val="auto"/>
        </w:rPr>
        <w:t xml:space="preserve"> </w:t>
      </w:r>
      <w:r w:rsidR="00AA484B" w:rsidRPr="003F18F9">
        <w:rPr>
          <w:rFonts w:ascii="Times New Roman" w:hAnsi="Times New Roman" w:cs="Times New Roman"/>
          <w:color w:val="auto"/>
        </w:rPr>
        <w:t>Lei</w:t>
      </w:r>
      <w:r w:rsidRPr="003F18F9">
        <w:rPr>
          <w:rFonts w:ascii="Times New Roman" w:hAnsi="Times New Roman" w:cs="Times New Roman"/>
          <w:color w:val="auto"/>
        </w:rPr>
        <w:t>.</w:t>
      </w:r>
      <w:r w:rsidRPr="00082821">
        <w:rPr>
          <w:rFonts w:ascii="Times New Roman" w:hAnsi="Times New Roman" w:cs="Times New Roman"/>
          <w:color w:val="auto"/>
        </w:rPr>
        <w:t xml:space="preserve"> </w:t>
      </w:r>
    </w:p>
    <w:p w14:paraId="20592B88" w14:textId="77777777" w:rsidR="00290678" w:rsidRPr="00082821" w:rsidRDefault="00290678" w:rsidP="00C7159A">
      <w:pPr>
        <w:pStyle w:val="Default"/>
        <w:spacing w:after="120"/>
        <w:ind w:firstLine="709"/>
        <w:jc w:val="both"/>
        <w:rPr>
          <w:rFonts w:ascii="Times New Roman" w:hAnsi="Times New Roman" w:cs="Times New Roman"/>
          <w:color w:val="auto"/>
        </w:rPr>
      </w:pPr>
      <w:r w:rsidRPr="00082821">
        <w:rPr>
          <w:rFonts w:ascii="Times New Roman" w:hAnsi="Times New Roman" w:cs="Times New Roman"/>
          <w:b/>
          <w:bCs/>
          <w:color w:val="auto"/>
        </w:rPr>
        <w:t>§ 3º</w:t>
      </w:r>
      <w:r w:rsidRPr="00082821">
        <w:rPr>
          <w:rFonts w:ascii="Times New Roman" w:hAnsi="Times New Roman" w:cs="Times New Roman"/>
          <w:color w:val="auto"/>
        </w:rPr>
        <w:t xml:space="preserve"> Se o proponente proceder à devolução dos valores apurados nas decisões referidas nos incisos III e IV deste artigo, de forma corrigida pela Secretaria Municipal da Fazenda e, no caso de apresentação de prestação de contas intempestiva, acrescida da respectiva multa, terá seu cadastro municipal de cultura regularizado. </w:t>
      </w:r>
    </w:p>
    <w:p w14:paraId="17E7CA10" w14:textId="77777777" w:rsidR="00290678" w:rsidRPr="00082821" w:rsidRDefault="00290678" w:rsidP="00C7159A">
      <w:pPr>
        <w:pStyle w:val="Default"/>
        <w:spacing w:after="120"/>
        <w:ind w:firstLine="709"/>
        <w:jc w:val="both"/>
        <w:rPr>
          <w:rFonts w:ascii="Times New Roman" w:hAnsi="Times New Roman" w:cs="Times New Roman"/>
          <w:color w:val="auto"/>
        </w:rPr>
      </w:pPr>
      <w:r w:rsidRPr="00082821">
        <w:rPr>
          <w:rFonts w:ascii="Times New Roman" w:hAnsi="Times New Roman" w:cs="Times New Roman"/>
          <w:b/>
          <w:bCs/>
          <w:color w:val="auto"/>
        </w:rPr>
        <w:t>Art. 14.</w:t>
      </w:r>
      <w:r w:rsidRPr="00082821">
        <w:rPr>
          <w:rFonts w:ascii="Times New Roman" w:hAnsi="Times New Roman" w:cs="Times New Roman"/>
          <w:color w:val="auto"/>
        </w:rPr>
        <w:t xml:space="preserve"> Constatada a execução do projeto em desacordo com o aprovado, o proponente deverá proceder a devolução dos recursos indevidamente aplicados, estando sujeito às seguintes sanções, que poderão ser cumulativas: </w:t>
      </w:r>
    </w:p>
    <w:p w14:paraId="323F907E" w14:textId="77777777" w:rsidR="00FE73DD" w:rsidRPr="00082821" w:rsidRDefault="00290678" w:rsidP="00C7159A">
      <w:pPr>
        <w:pStyle w:val="Default"/>
        <w:spacing w:after="120"/>
        <w:ind w:firstLine="709"/>
        <w:jc w:val="both"/>
        <w:rPr>
          <w:rFonts w:ascii="Times New Roman" w:hAnsi="Times New Roman" w:cs="Times New Roman"/>
          <w:color w:val="auto"/>
        </w:rPr>
      </w:pPr>
      <w:r w:rsidRPr="00082821">
        <w:rPr>
          <w:rFonts w:ascii="Times New Roman" w:hAnsi="Times New Roman" w:cs="Times New Roman"/>
          <w:b/>
          <w:bCs/>
          <w:color w:val="auto"/>
        </w:rPr>
        <w:t>I -</w:t>
      </w:r>
      <w:r w:rsidRPr="00082821">
        <w:rPr>
          <w:rFonts w:ascii="Times New Roman" w:hAnsi="Times New Roman" w:cs="Times New Roman"/>
          <w:color w:val="auto"/>
        </w:rPr>
        <w:t xml:space="preserve"> advertência; </w:t>
      </w:r>
    </w:p>
    <w:p w14:paraId="4B9712F4" w14:textId="77777777" w:rsidR="00FE73DD" w:rsidRPr="00082821" w:rsidRDefault="00FE73DD" w:rsidP="00C7159A">
      <w:pPr>
        <w:pStyle w:val="Default"/>
        <w:spacing w:after="120"/>
        <w:ind w:firstLine="709"/>
        <w:jc w:val="both"/>
        <w:rPr>
          <w:rFonts w:ascii="Times New Roman" w:hAnsi="Times New Roman" w:cs="Times New Roman"/>
          <w:color w:val="auto"/>
        </w:rPr>
      </w:pPr>
      <w:r w:rsidRPr="00082821">
        <w:rPr>
          <w:rFonts w:ascii="Times New Roman" w:hAnsi="Times New Roman" w:cs="Times New Roman"/>
          <w:b/>
        </w:rPr>
        <w:lastRenderedPageBreak/>
        <w:t xml:space="preserve">II </w:t>
      </w:r>
      <w:r w:rsidRPr="00082821">
        <w:rPr>
          <w:rFonts w:ascii="Times New Roman" w:hAnsi="Times New Roman" w:cs="Times New Roman"/>
        </w:rPr>
        <w:t>- multa correspondente a até 5% (cinco por cento) do valor financiado;</w:t>
      </w:r>
    </w:p>
    <w:p w14:paraId="7DBF0B08" w14:textId="77777777" w:rsidR="00290678" w:rsidRPr="00082821" w:rsidRDefault="00290678" w:rsidP="00C7159A">
      <w:pPr>
        <w:pStyle w:val="Default"/>
        <w:spacing w:after="120"/>
        <w:ind w:firstLine="709"/>
        <w:jc w:val="both"/>
        <w:rPr>
          <w:rFonts w:ascii="Times New Roman" w:hAnsi="Times New Roman" w:cs="Times New Roman"/>
          <w:color w:val="auto"/>
        </w:rPr>
      </w:pPr>
      <w:r w:rsidRPr="00082821">
        <w:rPr>
          <w:rFonts w:ascii="Times New Roman" w:hAnsi="Times New Roman" w:cs="Times New Roman"/>
          <w:b/>
          <w:bCs/>
          <w:color w:val="auto"/>
        </w:rPr>
        <w:t>III -</w:t>
      </w:r>
      <w:r w:rsidRPr="00082821">
        <w:rPr>
          <w:rFonts w:ascii="Times New Roman" w:hAnsi="Times New Roman" w:cs="Times New Roman"/>
          <w:color w:val="auto"/>
        </w:rPr>
        <w:t xml:space="preserve"> suspensão do direito de apresentar projetos. </w:t>
      </w:r>
    </w:p>
    <w:p w14:paraId="25171D6E" w14:textId="77777777" w:rsidR="00290678" w:rsidRPr="00082821" w:rsidRDefault="00290678" w:rsidP="00C7159A">
      <w:pPr>
        <w:pStyle w:val="Default"/>
        <w:spacing w:after="120"/>
        <w:ind w:firstLine="709"/>
        <w:jc w:val="both"/>
        <w:rPr>
          <w:rFonts w:ascii="Times New Roman" w:hAnsi="Times New Roman" w:cs="Times New Roman"/>
          <w:color w:val="auto"/>
        </w:rPr>
      </w:pPr>
      <w:r w:rsidRPr="00082821">
        <w:rPr>
          <w:rFonts w:ascii="Times New Roman" w:hAnsi="Times New Roman" w:cs="Times New Roman"/>
          <w:b/>
          <w:bCs/>
          <w:color w:val="auto"/>
        </w:rPr>
        <w:t>§ 1º</w:t>
      </w:r>
      <w:r w:rsidRPr="00082821">
        <w:rPr>
          <w:rFonts w:ascii="Times New Roman" w:hAnsi="Times New Roman" w:cs="Times New Roman"/>
          <w:color w:val="auto"/>
        </w:rPr>
        <w:t xml:space="preserve"> A sanção de advertência tem caráter preventivo e será aplicada quando verificadas irregularidades praticadas pelo proponente no âmbito da execução do projeto, que não justifiquem a aplicação de penalidade mais grave. </w:t>
      </w:r>
    </w:p>
    <w:p w14:paraId="02D0D19E" w14:textId="77777777" w:rsidR="00290678" w:rsidRPr="00082821" w:rsidRDefault="00290678" w:rsidP="00C7159A">
      <w:pPr>
        <w:pStyle w:val="Default"/>
        <w:spacing w:after="120"/>
        <w:ind w:firstLine="709"/>
        <w:jc w:val="both"/>
        <w:rPr>
          <w:rFonts w:ascii="Times New Roman" w:hAnsi="Times New Roman" w:cs="Times New Roman"/>
          <w:color w:val="auto"/>
        </w:rPr>
      </w:pPr>
      <w:r w:rsidRPr="00082821">
        <w:rPr>
          <w:rFonts w:ascii="Times New Roman" w:hAnsi="Times New Roman" w:cs="Times New Roman"/>
          <w:b/>
          <w:bCs/>
          <w:color w:val="auto"/>
        </w:rPr>
        <w:t>§ 2º</w:t>
      </w:r>
      <w:r w:rsidRPr="00082821">
        <w:rPr>
          <w:rFonts w:ascii="Times New Roman" w:hAnsi="Times New Roman" w:cs="Times New Roman"/>
          <w:color w:val="auto"/>
        </w:rPr>
        <w:t xml:space="preserve"> A sanção de multa será aplicada quando verificadas irregularidades praticadas pelo proponente no âmbito da execução do projeto que demonstrem não atingimento parcial das metas ou resultados propostos no projeto financiado. </w:t>
      </w:r>
    </w:p>
    <w:p w14:paraId="200646E8" w14:textId="77777777" w:rsidR="00290678" w:rsidRPr="00082821" w:rsidRDefault="00290678" w:rsidP="00C7159A">
      <w:pPr>
        <w:pStyle w:val="Default"/>
        <w:spacing w:after="120"/>
        <w:ind w:firstLine="709"/>
        <w:jc w:val="both"/>
        <w:rPr>
          <w:rFonts w:ascii="Times New Roman" w:hAnsi="Times New Roman" w:cs="Times New Roman"/>
          <w:color w:val="auto"/>
        </w:rPr>
      </w:pPr>
      <w:r w:rsidRPr="00082821">
        <w:rPr>
          <w:rFonts w:ascii="Times New Roman" w:hAnsi="Times New Roman" w:cs="Times New Roman"/>
          <w:b/>
          <w:bCs/>
          <w:color w:val="auto"/>
        </w:rPr>
        <w:t>§ 3º</w:t>
      </w:r>
      <w:r w:rsidRPr="00082821">
        <w:rPr>
          <w:rFonts w:ascii="Times New Roman" w:hAnsi="Times New Roman" w:cs="Times New Roman"/>
          <w:color w:val="auto"/>
        </w:rPr>
        <w:t xml:space="preserve"> A sanção de suspensão do direito de apresentar projetos será aplicada quando for verificado desvio de finalidade na aplicação dos recursos concedidos ou inexecução do seu objeto. </w:t>
      </w:r>
    </w:p>
    <w:p w14:paraId="2BDB0814" w14:textId="77777777" w:rsidR="00082821" w:rsidRDefault="00290678" w:rsidP="00C7159A">
      <w:pPr>
        <w:pStyle w:val="Default"/>
        <w:spacing w:after="120"/>
        <w:ind w:firstLine="709"/>
        <w:jc w:val="both"/>
        <w:rPr>
          <w:rFonts w:ascii="Times New Roman" w:hAnsi="Times New Roman" w:cs="Times New Roman"/>
          <w:color w:val="auto"/>
        </w:rPr>
      </w:pPr>
      <w:r w:rsidRPr="00082821">
        <w:rPr>
          <w:rFonts w:ascii="Times New Roman" w:hAnsi="Times New Roman" w:cs="Times New Roman"/>
          <w:b/>
          <w:bCs/>
          <w:color w:val="auto"/>
        </w:rPr>
        <w:t>§ 4º</w:t>
      </w:r>
      <w:r w:rsidRPr="00082821">
        <w:rPr>
          <w:rFonts w:ascii="Times New Roman" w:hAnsi="Times New Roman" w:cs="Times New Roman"/>
          <w:color w:val="auto"/>
        </w:rPr>
        <w:t xml:space="preserve"> A constatação da execução em desacordo com o objeto e a respectiva aplicação das penalidades previstas neste artigo poderão ocorrer a qualquer tempo, a partir da liberação de recursos, no exercício da fiscalização. </w:t>
      </w:r>
    </w:p>
    <w:p w14:paraId="0CD1B0EC" w14:textId="77777777" w:rsidR="00082821" w:rsidRDefault="00290678" w:rsidP="00C7159A">
      <w:pPr>
        <w:pStyle w:val="Default"/>
        <w:spacing w:after="120"/>
        <w:ind w:firstLine="709"/>
        <w:jc w:val="both"/>
        <w:rPr>
          <w:rFonts w:ascii="Times New Roman" w:hAnsi="Times New Roman" w:cs="Times New Roman"/>
        </w:rPr>
      </w:pPr>
      <w:r w:rsidRPr="00E02748">
        <w:rPr>
          <w:rFonts w:ascii="Times New Roman" w:hAnsi="Times New Roman" w:cs="Times New Roman"/>
          <w:b/>
          <w:bCs/>
          <w:color w:val="auto"/>
        </w:rPr>
        <w:t>Art. 15.</w:t>
      </w:r>
      <w:r w:rsidR="00F11122" w:rsidRPr="00E02748">
        <w:rPr>
          <w:rFonts w:ascii="Times New Roman" w:hAnsi="Times New Roman" w:cs="Times New Roman"/>
          <w:color w:val="auto"/>
        </w:rPr>
        <w:t xml:space="preserve"> </w:t>
      </w:r>
      <w:r w:rsidR="00F11122" w:rsidRPr="00E02748">
        <w:rPr>
          <w:rFonts w:ascii="Times New Roman" w:hAnsi="Times New Roman" w:cs="Times New Roman"/>
        </w:rPr>
        <w:t>Fica o Poder Executivo Municipal autorizado abrir crédito adicional especial para inclusão de conta</w:t>
      </w:r>
      <w:r w:rsidR="00082821" w:rsidRPr="00E02748">
        <w:rPr>
          <w:rFonts w:ascii="Times New Roman" w:hAnsi="Times New Roman" w:cs="Times New Roman"/>
        </w:rPr>
        <w:t>s</w:t>
      </w:r>
      <w:r w:rsidR="00F11122" w:rsidRPr="00E02748">
        <w:rPr>
          <w:rFonts w:ascii="Times New Roman" w:hAnsi="Times New Roman" w:cs="Times New Roman"/>
        </w:rPr>
        <w:t xml:space="preserve"> orçamentária</w:t>
      </w:r>
      <w:r w:rsidR="00082821" w:rsidRPr="00E02748">
        <w:rPr>
          <w:rFonts w:ascii="Times New Roman" w:hAnsi="Times New Roman" w:cs="Times New Roman"/>
        </w:rPr>
        <w:t>s</w:t>
      </w:r>
      <w:r w:rsidR="00F11122" w:rsidRPr="00E02748">
        <w:rPr>
          <w:rFonts w:ascii="Times New Roman" w:hAnsi="Times New Roman" w:cs="Times New Roman"/>
        </w:rPr>
        <w:t xml:space="preserve"> de despesa e fonte de recurso no orçamento municipal de 2020, no valor de </w:t>
      </w:r>
      <w:r w:rsidR="004D5536" w:rsidRPr="00E02748">
        <w:rPr>
          <w:rFonts w:ascii="Times New Roman" w:hAnsi="Times New Roman" w:cs="Times New Roman"/>
          <w:color w:val="auto"/>
        </w:rPr>
        <w:t>R$ 241.67</w:t>
      </w:r>
      <w:r w:rsidR="00E02748" w:rsidRPr="00E02748">
        <w:rPr>
          <w:rFonts w:ascii="Times New Roman" w:hAnsi="Times New Roman" w:cs="Times New Roman"/>
          <w:color w:val="auto"/>
        </w:rPr>
        <w:t>4</w:t>
      </w:r>
      <w:r w:rsidR="004D5536" w:rsidRPr="00E02748">
        <w:rPr>
          <w:rFonts w:ascii="Times New Roman" w:hAnsi="Times New Roman" w:cs="Times New Roman"/>
          <w:color w:val="auto"/>
        </w:rPr>
        <w:t>,</w:t>
      </w:r>
      <w:r w:rsidR="00E02748" w:rsidRPr="00E02748">
        <w:rPr>
          <w:rFonts w:ascii="Times New Roman" w:hAnsi="Times New Roman" w:cs="Times New Roman"/>
          <w:color w:val="auto"/>
        </w:rPr>
        <w:t>26</w:t>
      </w:r>
      <w:r w:rsidR="004D5536" w:rsidRPr="00E02748">
        <w:rPr>
          <w:rFonts w:ascii="Times New Roman" w:hAnsi="Times New Roman" w:cs="Times New Roman"/>
          <w:color w:val="auto"/>
        </w:rPr>
        <w:t xml:space="preserve"> (duzentos e quarenta e um mil, seiscentos e setenta e</w:t>
      </w:r>
      <w:r w:rsidR="00E02748" w:rsidRPr="00E02748">
        <w:rPr>
          <w:rFonts w:ascii="Times New Roman" w:hAnsi="Times New Roman" w:cs="Times New Roman"/>
          <w:color w:val="auto"/>
        </w:rPr>
        <w:t xml:space="preserve"> quatro</w:t>
      </w:r>
      <w:r w:rsidR="004D5536" w:rsidRPr="00E02748">
        <w:rPr>
          <w:rFonts w:ascii="Times New Roman" w:hAnsi="Times New Roman" w:cs="Times New Roman"/>
          <w:color w:val="auto"/>
        </w:rPr>
        <w:t xml:space="preserve"> reais e </w:t>
      </w:r>
      <w:r w:rsidR="00E02748" w:rsidRPr="00E02748">
        <w:rPr>
          <w:rFonts w:ascii="Times New Roman" w:hAnsi="Times New Roman" w:cs="Times New Roman"/>
          <w:color w:val="auto"/>
        </w:rPr>
        <w:t>vinte e seis</w:t>
      </w:r>
      <w:r w:rsidR="004D5536" w:rsidRPr="00E02748">
        <w:rPr>
          <w:rFonts w:ascii="Times New Roman" w:hAnsi="Times New Roman" w:cs="Times New Roman"/>
          <w:color w:val="auto"/>
        </w:rPr>
        <w:t xml:space="preserve"> centavos)</w:t>
      </w:r>
      <w:r w:rsidR="00F11122" w:rsidRPr="00E02748">
        <w:rPr>
          <w:rFonts w:ascii="Times New Roman" w:hAnsi="Times New Roman" w:cs="Times New Roman"/>
        </w:rPr>
        <w:t>, com a seguinte classificação:</w:t>
      </w:r>
    </w:p>
    <w:p w14:paraId="50D1C1B0" w14:textId="77777777" w:rsidR="00082821" w:rsidRPr="00E02748" w:rsidRDefault="00F11122" w:rsidP="00C7159A">
      <w:pPr>
        <w:pStyle w:val="Default"/>
        <w:spacing w:after="120"/>
        <w:ind w:firstLine="709"/>
        <w:jc w:val="both"/>
        <w:rPr>
          <w:rFonts w:ascii="Times New Roman" w:hAnsi="Times New Roman" w:cs="Times New Roman"/>
          <w:color w:val="auto"/>
        </w:rPr>
      </w:pPr>
      <w:r w:rsidRPr="00E02748">
        <w:rPr>
          <w:rFonts w:ascii="Times New Roman" w:hAnsi="Times New Roman" w:cs="Times New Roman"/>
        </w:rPr>
        <w:t>Despesa no Orçamento Municipal:</w:t>
      </w:r>
    </w:p>
    <w:p w14:paraId="1A006D55" w14:textId="77777777" w:rsidR="00955372" w:rsidRPr="00E02748" w:rsidRDefault="00082821" w:rsidP="00C7159A">
      <w:pPr>
        <w:pStyle w:val="Default"/>
        <w:spacing w:after="120"/>
        <w:ind w:firstLine="709"/>
        <w:jc w:val="both"/>
        <w:rPr>
          <w:rFonts w:ascii="Times New Roman" w:hAnsi="Times New Roman" w:cs="Times New Roman"/>
        </w:rPr>
      </w:pPr>
      <w:r w:rsidRPr="00E02748">
        <w:rPr>
          <w:rFonts w:ascii="Times New Roman" w:hAnsi="Times New Roman" w:cs="Times New Roman"/>
        </w:rPr>
        <w:t xml:space="preserve">Órgão: </w:t>
      </w:r>
      <w:r w:rsidR="00F11122" w:rsidRPr="00E02748">
        <w:rPr>
          <w:rFonts w:ascii="Times New Roman" w:hAnsi="Times New Roman" w:cs="Times New Roman"/>
        </w:rPr>
        <w:t>0</w:t>
      </w:r>
      <w:r w:rsidR="00955372" w:rsidRPr="00E02748">
        <w:rPr>
          <w:rFonts w:ascii="Times New Roman" w:hAnsi="Times New Roman" w:cs="Times New Roman"/>
        </w:rPr>
        <w:t>6</w:t>
      </w:r>
      <w:r w:rsidR="00F11122" w:rsidRPr="00E02748">
        <w:rPr>
          <w:rFonts w:ascii="Times New Roman" w:hAnsi="Times New Roman" w:cs="Times New Roman"/>
        </w:rPr>
        <w:t xml:space="preserve">. </w:t>
      </w:r>
      <w:r w:rsidR="00955372" w:rsidRPr="00E02748">
        <w:rPr>
          <w:rFonts w:ascii="Times New Roman" w:hAnsi="Times New Roman" w:cs="Times New Roman"/>
        </w:rPr>
        <w:t>Secretaria Municipal de Educação e Cultura</w:t>
      </w:r>
    </w:p>
    <w:p w14:paraId="1D6F1B0A" w14:textId="77777777" w:rsidR="00082821" w:rsidRPr="00E02748" w:rsidRDefault="00082821" w:rsidP="00C7159A">
      <w:pPr>
        <w:pStyle w:val="Default"/>
        <w:spacing w:after="120"/>
        <w:ind w:firstLine="709"/>
        <w:jc w:val="both"/>
        <w:rPr>
          <w:rFonts w:ascii="Times New Roman" w:hAnsi="Times New Roman" w:cs="Times New Roman"/>
        </w:rPr>
      </w:pPr>
      <w:r w:rsidRPr="00E02748">
        <w:rPr>
          <w:rFonts w:ascii="Times New Roman" w:hAnsi="Times New Roman" w:cs="Times New Roman"/>
        </w:rPr>
        <w:t xml:space="preserve">Unidade: </w:t>
      </w:r>
      <w:r w:rsidR="00E02748" w:rsidRPr="00E02748">
        <w:rPr>
          <w:rFonts w:ascii="Times New Roman" w:hAnsi="Times New Roman" w:cs="Times New Roman"/>
        </w:rPr>
        <w:t>04. Departamento de Cultura</w:t>
      </w:r>
    </w:p>
    <w:p w14:paraId="4A6D1B36" w14:textId="77777777" w:rsidR="00313AE7" w:rsidRPr="00E02748" w:rsidRDefault="00082821" w:rsidP="00C7159A">
      <w:pPr>
        <w:pStyle w:val="Default"/>
        <w:spacing w:after="120"/>
        <w:ind w:firstLine="709"/>
        <w:jc w:val="both"/>
        <w:rPr>
          <w:rFonts w:ascii="Times New Roman" w:hAnsi="Times New Roman" w:cs="Times New Roman"/>
        </w:rPr>
      </w:pPr>
      <w:r w:rsidRPr="00E02748">
        <w:rPr>
          <w:rFonts w:ascii="Times New Roman" w:hAnsi="Times New Roman" w:cs="Times New Roman"/>
        </w:rPr>
        <w:t xml:space="preserve">Função: </w:t>
      </w:r>
      <w:r w:rsidR="00F11122" w:rsidRPr="00E02748">
        <w:rPr>
          <w:rFonts w:ascii="Times New Roman" w:hAnsi="Times New Roman" w:cs="Times New Roman"/>
        </w:rPr>
        <w:t>1</w:t>
      </w:r>
      <w:r w:rsidR="00313AE7" w:rsidRPr="00E02748">
        <w:rPr>
          <w:rFonts w:ascii="Times New Roman" w:hAnsi="Times New Roman" w:cs="Times New Roman"/>
        </w:rPr>
        <w:t>3</w:t>
      </w:r>
      <w:r w:rsidR="00F11122" w:rsidRPr="00E02748">
        <w:rPr>
          <w:rFonts w:ascii="Times New Roman" w:hAnsi="Times New Roman" w:cs="Times New Roman"/>
        </w:rPr>
        <w:t xml:space="preserve">. </w:t>
      </w:r>
      <w:r w:rsidR="00313AE7" w:rsidRPr="00E02748">
        <w:rPr>
          <w:rFonts w:ascii="Times New Roman" w:hAnsi="Times New Roman" w:cs="Times New Roman"/>
        </w:rPr>
        <w:t>Cultura</w:t>
      </w:r>
    </w:p>
    <w:p w14:paraId="56B9B285" w14:textId="77777777" w:rsidR="00313AE7" w:rsidRPr="00E02748" w:rsidRDefault="00082821" w:rsidP="00C7159A">
      <w:pPr>
        <w:pStyle w:val="Default"/>
        <w:spacing w:after="120"/>
        <w:ind w:firstLine="709"/>
        <w:jc w:val="both"/>
        <w:rPr>
          <w:rFonts w:ascii="Times New Roman" w:hAnsi="Times New Roman" w:cs="Times New Roman"/>
        </w:rPr>
      </w:pPr>
      <w:r w:rsidRPr="00E02748">
        <w:rPr>
          <w:rFonts w:ascii="Times New Roman" w:hAnsi="Times New Roman" w:cs="Times New Roman"/>
        </w:rPr>
        <w:t xml:space="preserve">Subfunção: </w:t>
      </w:r>
      <w:r w:rsidR="00F11122" w:rsidRPr="00E02748">
        <w:rPr>
          <w:rFonts w:ascii="Times New Roman" w:hAnsi="Times New Roman" w:cs="Times New Roman"/>
        </w:rPr>
        <w:t>3</w:t>
      </w:r>
      <w:r w:rsidR="00313AE7" w:rsidRPr="00E02748">
        <w:rPr>
          <w:rFonts w:ascii="Times New Roman" w:hAnsi="Times New Roman" w:cs="Times New Roman"/>
        </w:rPr>
        <w:t>92</w:t>
      </w:r>
      <w:r w:rsidR="00F11122" w:rsidRPr="00E02748">
        <w:rPr>
          <w:rFonts w:ascii="Times New Roman" w:hAnsi="Times New Roman" w:cs="Times New Roman"/>
        </w:rPr>
        <w:t xml:space="preserve">. </w:t>
      </w:r>
      <w:r w:rsidR="00313AE7" w:rsidRPr="00E02748">
        <w:rPr>
          <w:rFonts w:ascii="Times New Roman" w:hAnsi="Times New Roman" w:cs="Times New Roman"/>
        </w:rPr>
        <w:t>Difusão Cultural</w:t>
      </w:r>
    </w:p>
    <w:p w14:paraId="2D02723B" w14:textId="77777777" w:rsidR="00313AE7" w:rsidRPr="00E02748" w:rsidRDefault="00082821" w:rsidP="00C7159A">
      <w:pPr>
        <w:pStyle w:val="Default"/>
        <w:spacing w:after="120"/>
        <w:ind w:firstLine="709"/>
        <w:jc w:val="both"/>
        <w:rPr>
          <w:rFonts w:ascii="Times New Roman" w:hAnsi="Times New Roman" w:cs="Times New Roman"/>
        </w:rPr>
      </w:pPr>
      <w:r w:rsidRPr="00E02748">
        <w:rPr>
          <w:rFonts w:ascii="Times New Roman" w:hAnsi="Times New Roman" w:cs="Times New Roman"/>
        </w:rPr>
        <w:t xml:space="preserve">Programa: </w:t>
      </w:r>
      <w:r w:rsidR="00E02748" w:rsidRPr="00E02748">
        <w:rPr>
          <w:rFonts w:ascii="Times New Roman" w:hAnsi="Times New Roman" w:cs="Times New Roman"/>
        </w:rPr>
        <w:t>14</w:t>
      </w:r>
      <w:r w:rsidR="00973D3F">
        <w:rPr>
          <w:rFonts w:ascii="Times New Roman" w:hAnsi="Times New Roman" w:cs="Times New Roman"/>
        </w:rPr>
        <w:t>.</w:t>
      </w:r>
      <w:r w:rsidR="00E02748" w:rsidRPr="00E02748">
        <w:rPr>
          <w:rFonts w:ascii="Times New Roman" w:hAnsi="Times New Roman" w:cs="Times New Roman"/>
        </w:rPr>
        <w:t xml:space="preserve"> Valorização da Cultura</w:t>
      </w:r>
    </w:p>
    <w:p w14:paraId="51E51A13" w14:textId="77777777" w:rsidR="00D71409" w:rsidRPr="00E02748" w:rsidRDefault="00082821" w:rsidP="00C7159A">
      <w:pPr>
        <w:pStyle w:val="Default"/>
        <w:spacing w:after="120"/>
        <w:ind w:firstLine="709"/>
        <w:jc w:val="both"/>
        <w:rPr>
          <w:rFonts w:ascii="Times New Roman" w:hAnsi="Times New Roman" w:cs="Times New Roman"/>
        </w:rPr>
      </w:pPr>
      <w:r w:rsidRPr="00E02748">
        <w:rPr>
          <w:rFonts w:ascii="Times New Roman" w:hAnsi="Times New Roman" w:cs="Times New Roman"/>
        </w:rPr>
        <w:t xml:space="preserve">Recurso: </w:t>
      </w:r>
      <w:r w:rsidR="00E02748">
        <w:rPr>
          <w:rFonts w:ascii="Times New Roman" w:hAnsi="Times New Roman" w:cs="Times New Roman"/>
        </w:rPr>
        <w:t xml:space="preserve">3847 - </w:t>
      </w:r>
      <w:r w:rsidR="00D71409" w:rsidRPr="00E02748">
        <w:rPr>
          <w:rFonts w:ascii="Times New Roman" w:hAnsi="Times New Roman" w:cs="Times New Roman"/>
        </w:rPr>
        <w:t>Lei Federal nº 14.017/2020</w:t>
      </w:r>
    </w:p>
    <w:p w14:paraId="5D26202B" w14:textId="77777777" w:rsidR="00D71409" w:rsidRPr="00E02748" w:rsidRDefault="00F11122" w:rsidP="00C7159A">
      <w:pPr>
        <w:pStyle w:val="Default"/>
        <w:spacing w:after="120"/>
        <w:ind w:firstLine="709"/>
        <w:jc w:val="both"/>
        <w:rPr>
          <w:rFonts w:ascii="Times New Roman" w:hAnsi="Times New Roman" w:cs="Times New Roman"/>
        </w:rPr>
      </w:pPr>
      <w:r w:rsidRPr="00E02748">
        <w:rPr>
          <w:rFonts w:ascii="Times New Roman" w:hAnsi="Times New Roman" w:cs="Times New Roman"/>
        </w:rPr>
        <w:t>Projeto</w:t>
      </w:r>
      <w:r w:rsidR="00082821" w:rsidRPr="00E02748">
        <w:rPr>
          <w:rFonts w:ascii="Times New Roman" w:hAnsi="Times New Roman" w:cs="Times New Roman"/>
        </w:rPr>
        <w:t xml:space="preserve">/Atividade: </w:t>
      </w:r>
      <w:r w:rsidRPr="00E02748">
        <w:rPr>
          <w:rFonts w:ascii="Times New Roman" w:hAnsi="Times New Roman" w:cs="Times New Roman"/>
        </w:rPr>
        <w:t>1</w:t>
      </w:r>
      <w:r w:rsidR="00E02748">
        <w:rPr>
          <w:rFonts w:ascii="Times New Roman" w:hAnsi="Times New Roman" w:cs="Times New Roman"/>
        </w:rPr>
        <w:t>230 -</w:t>
      </w:r>
      <w:r w:rsidRPr="00E02748">
        <w:rPr>
          <w:rFonts w:ascii="Times New Roman" w:hAnsi="Times New Roman" w:cs="Times New Roman"/>
        </w:rPr>
        <w:t xml:space="preserve"> </w:t>
      </w:r>
      <w:r w:rsidR="00D71409" w:rsidRPr="00E02748">
        <w:rPr>
          <w:rFonts w:ascii="Times New Roman" w:hAnsi="Times New Roman" w:cs="Times New Roman"/>
        </w:rPr>
        <w:t>Ações Emergenciais de Apoio ao Setor Cultural - Lei Federal</w:t>
      </w:r>
    </w:p>
    <w:p w14:paraId="1AAD0696" w14:textId="77777777" w:rsidR="00D71409" w:rsidRPr="00E02748" w:rsidRDefault="00D71409" w:rsidP="00C7159A">
      <w:pPr>
        <w:pStyle w:val="Default"/>
        <w:spacing w:after="120"/>
        <w:ind w:firstLine="709"/>
        <w:jc w:val="both"/>
        <w:rPr>
          <w:rFonts w:ascii="Times New Roman" w:hAnsi="Times New Roman" w:cs="Times New Roman"/>
        </w:rPr>
      </w:pPr>
      <w:r w:rsidRPr="00E02748">
        <w:rPr>
          <w:rFonts w:ascii="Times New Roman" w:hAnsi="Times New Roman" w:cs="Times New Roman"/>
        </w:rPr>
        <w:t>nº 14.017/2020</w:t>
      </w:r>
    </w:p>
    <w:p w14:paraId="7AE270B8" w14:textId="77777777" w:rsidR="00D71409" w:rsidRPr="00E02748" w:rsidRDefault="00082821" w:rsidP="00C7159A">
      <w:pPr>
        <w:pStyle w:val="Default"/>
        <w:spacing w:after="120"/>
        <w:ind w:firstLine="709"/>
        <w:jc w:val="both"/>
        <w:rPr>
          <w:rFonts w:ascii="Times New Roman" w:hAnsi="Times New Roman" w:cs="Times New Roman"/>
        </w:rPr>
      </w:pPr>
      <w:r w:rsidRPr="00E02748">
        <w:rPr>
          <w:rFonts w:ascii="Times New Roman" w:hAnsi="Times New Roman" w:cs="Times New Roman"/>
        </w:rPr>
        <w:t>Elementos:</w:t>
      </w:r>
      <w:r w:rsidR="00D71409" w:rsidRPr="00E02748">
        <w:rPr>
          <w:rFonts w:ascii="Times New Roman" w:hAnsi="Times New Roman" w:cs="Times New Roman"/>
        </w:rPr>
        <w:t xml:space="preserve"> </w:t>
      </w:r>
    </w:p>
    <w:p w14:paraId="5C0B46F1" w14:textId="77777777" w:rsidR="00D71409" w:rsidRPr="00E02748" w:rsidRDefault="00313AE7" w:rsidP="00C7159A">
      <w:pPr>
        <w:pStyle w:val="Default"/>
        <w:spacing w:after="120"/>
        <w:ind w:firstLine="709"/>
        <w:jc w:val="both"/>
        <w:rPr>
          <w:rFonts w:ascii="Times New Roman" w:hAnsi="Times New Roman" w:cs="Times New Roman"/>
        </w:rPr>
      </w:pPr>
      <w:r w:rsidRPr="00E02748">
        <w:rPr>
          <w:rFonts w:ascii="Times New Roman" w:hAnsi="Times New Roman" w:cs="Times New Roman"/>
        </w:rPr>
        <w:t xml:space="preserve">3.3.60.45.00.00 – Subvenções </w:t>
      </w:r>
      <w:r w:rsidR="00955372" w:rsidRPr="00E02748">
        <w:rPr>
          <w:rFonts w:ascii="Times New Roman" w:hAnsi="Times New Roman" w:cs="Times New Roman"/>
        </w:rPr>
        <w:t>Econômicas</w:t>
      </w:r>
      <w:r w:rsidR="00955372" w:rsidRPr="00E02748">
        <w:rPr>
          <w:rFonts w:ascii="Times New Roman" w:hAnsi="Times New Roman" w:cs="Times New Roman"/>
        </w:rPr>
        <w:tab/>
      </w:r>
      <w:r w:rsidR="00955372" w:rsidRPr="00E02748">
        <w:rPr>
          <w:rFonts w:ascii="Times New Roman" w:hAnsi="Times New Roman" w:cs="Times New Roman"/>
        </w:rPr>
        <w:tab/>
      </w:r>
      <w:r w:rsidR="00955372" w:rsidRPr="00E02748">
        <w:rPr>
          <w:rFonts w:ascii="Times New Roman" w:hAnsi="Times New Roman" w:cs="Times New Roman"/>
        </w:rPr>
        <w:tab/>
      </w:r>
      <w:r w:rsidR="00955372" w:rsidRPr="00E02748">
        <w:rPr>
          <w:rFonts w:ascii="Times New Roman" w:hAnsi="Times New Roman" w:cs="Times New Roman"/>
        </w:rPr>
        <w:tab/>
      </w:r>
      <w:r w:rsidR="00955372" w:rsidRPr="00E02748">
        <w:rPr>
          <w:rFonts w:ascii="Times New Roman" w:hAnsi="Times New Roman" w:cs="Times New Roman"/>
        </w:rPr>
        <w:tab/>
        <w:t xml:space="preserve">R$ </w:t>
      </w:r>
      <w:r w:rsidR="00973D3F">
        <w:rPr>
          <w:rFonts w:ascii="Times New Roman" w:hAnsi="Times New Roman" w:cs="Times New Roman"/>
        </w:rPr>
        <w:t>76.674,26</w:t>
      </w:r>
    </w:p>
    <w:p w14:paraId="37AD6E62" w14:textId="77777777" w:rsidR="00D71409" w:rsidRPr="00E02748" w:rsidRDefault="00313AE7" w:rsidP="00C7159A">
      <w:pPr>
        <w:pStyle w:val="Default"/>
        <w:spacing w:after="120"/>
        <w:ind w:firstLine="709"/>
        <w:jc w:val="both"/>
        <w:rPr>
          <w:rFonts w:ascii="Times New Roman" w:hAnsi="Times New Roman" w:cs="Times New Roman"/>
        </w:rPr>
      </w:pPr>
      <w:r w:rsidRPr="00E02748">
        <w:rPr>
          <w:rFonts w:ascii="Times New Roman" w:hAnsi="Times New Roman" w:cs="Times New Roman"/>
        </w:rPr>
        <w:t>3.3.50.43.00.00 – Subvenções Sociais</w:t>
      </w:r>
      <w:r w:rsidR="00955372" w:rsidRPr="00E02748">
        <w:rPr>
          <w:rFonts w:ascii="Times New Roman" w:hAnsi="Times New Roman" w:cs="Times New Roman"/>
        </w:rPr>
        <w:tab/>
      </w:r>
      <w:r w:rsidR="00955372" w:rsidRPr="00E02748">
        <w:rPr>
          <w:rFonts w:ascii="Times New Roman" w:hAnsi="Times New Roman" w:cs="Times New Roman"/>
        </w:rPr>
        <w:tab/>
      </w:r>
      <w:r w:rsidR="00955372" w:rsidRPr="00E02748">
        <w:rPr>
          <w:rFonts w:ascii="Times New Roman" w:hAnsi="Times New Roman" w:cs="Times New Roman"/>
        </w:rPr>
        <w:tab/>
      </w:r>
      <w:r w:rsidR="00955372" w:rsidRPr="00E02748">
        <w:rPr>
          <w:rFonts w:ascii="Times New Roman" w:hAnsi="Times New Roman" w:cs="Times New Roman"/>
        </w:rPr>
        <w:tab/>
      </w:r>
      <w:r w:rsidR="00955372" w:rsidRPr="00E02748">
        <w:rPr>
          <w:rFonts w:ascii="Times New Roman" w:hAnsi="Times New Roman" w:cs="Times New Roman"/>
        </w:rPr>
        <w:tab/>
        <w:t xml:space="preserve">R$ </w:t>
      </w:r>
      <w:r w:rsidR="00E02748">
        <w:rPr>
          <w:rFonts w:ascii="Times New Roman" w:hAnsi="Times New Roman" w:cs="Times New Roman"/>
        </w:rPr>
        <w:t>50.000,00</w:t>
      </w:r>
    </w:p>
    <w:p w14:paraId="13706F7C" w14:textId="77777777" w:rsidR="00D71409" w:rsidRPr="00973D3F" w:rsidRDefault="00313AE7" w:rsidP="00C7159A">
      <w:pPr>
        <w:pStyle w:val="Default"/>
        <w:spacing w:after="120"/>
        <w:ind w:firstLine="709"/>
        <w:jc w:val="both"/>
        <w:rPr>
          <w:rFonts w:ascii="Times New Roman" w:hAnsi="Times New Roman" w:cs="Times New Roman"/>
        </w:rPr>
      </w:pPr>
      <w:r w:rsidRPr="00973D3F">
        <w:rPr>
          <w:rFonts w:ascii="Times New Roman" w:hAnsi="Times New Roman" w:cs="Times New Roman"/>
        </w:rPr>
        <w:t>3.3.90.30.00.00 – Material de Consumo</w:t>
      </w:r>
      <w:r w:rsidR="00955372" w:rsidRPr="00973D3F">
        <w:rPr>
          <w:rFonts w:ascii="Times New Roman" w:hAnsi="Times New Roman" w:cs="Times New Roman"/>
        </w:rPr>
        <w:tab/>
      </w:r>
      <w:r w:rsidR="00955372" w:rsidRPr="00973D3F">
        <w:rPr>
          <w:rFonts w:ascii="Times New Roman" w:hAnsi="Times New Roman" w:cs="Times New Roman"/>
        </w:rPr>
        <w:tab/>
      </w:r>
      <w:r w:rsidR="00955372" w:rsidRPr="00973D3F">
        <w:rPr>
          <w:rFonts w:ascii="Times New Roman" w:hAnsi="Times New Roman" w:cs="Times New Roman"/>
        </w:rPr>
        <w:tab/>
      </w:r>
      <w:r w:rsidR="00955372" w:rsidRPr="00973D3F">
        <w:rPr>
          <w:rFonts w:ascii="Times New Roman" w:hAnsi="Times New Roman" w:cs="Times New Roman"/>
        </w:rPr>
        <w:tab/>
      </w:r>
      <w:r w:rsidR="00955372" w:rsidRPr="00973D3F">
        <w:rPr>
          <w:rFonts w:ascii="Times New Roman" w:hAnsi="Times New Roman" w:cs="Times New Roman"/>
        </w:rPr>
        <w:tab/>
        <w:t xml:space="preserve">R$ </w:t>
      </w:r>
      <w:r w:rsidR="00973D3F">
        <w:rPr>
          <w:rFonts w:ascii="Times New Roman" w:hAnsi="Times New Roman" w:cs="Times New Roman"/>
        </w:rPr>
        <w:t>2</w:t>
      </w:r>
      <w:r w:rsidR="00E02748" w:rsidRPr="00973D3F">
        <w:rPr>
          <w:rFonts w:ascii="Times New Roman" w:hAnsi="Times New Roman" w:cs="Times New Roman"/>
        </w:rPr>
        <w:t>0.000,00</w:t>
      </w:r>
    </w:p>
    <w:p w14:paraId="5B719F45" w14:textId="77777777" w:rsidR="00D71409" w:rsidRPr="00973D3F" w:rsidRDefault="00313AE7" w:rsidP="00C7159A">
      <w:pPr>
        <w:pStyle w:val="Default"/>
        <w:spacing w:after="120"/>
        <w:ind w:firstLine="709"/>
        <w:jc w:val="both"/>
        <w:rPr>
          <w:rFonts w:ascii="Times New Roman" w:hAnsi="Times New Roman" w:cs="Times New Roman"/>
        </w:rPr>
      </w:pPr>
      <w:r w:rsidRPr="00973D3F">
        <w:rPr>
          <w:rFonts w:ascii="Times New Roman" w:hAnsi="Times New Roman" w:cs="Times New Roman"/>
        </w:rPr>
        <w:t>3.3.90.31.00.00 – Premiações Cul</w:t>
      </w:r>
      <w:r w:rsidR="00955372" w:rsidRPr="00973D3F">
        <w:rPr>
          <w:rFonts w:ascii="Times New Roman" w:hAnsi="Times New Roman" w:cs="Times New Roman"/>
        </w:rPr>
        <w:t>.</w:t>
      </w:r>
      <w:r w:rsidRPr="00973D3F">
        <w:rPr>
          <w:rFonts w:ascii="Times New Roman" w:hAnsi="Times New Roman" w:cs="Times New Roman"/>
        </w:rPr>
        <w:t>, Art</w:t>
      </w:r>
      <w:r w:rsidR="00955372" w:rsidRPr="00973D3F">
        <w:rPr>
          <w:rFonts w:ascii="Times New Roman" w:hAnsi="Times New Roman" w:cs="Times New Roman"/>
        </w:rPr>
        <w:t>.</w:t>
      </w:r>
      <w:r w:rsidRPr="00973D3F">
        <w:rPr>
          <w:rFonts w:ascii="Times New Roman" w:hAnsi="Times New Roman" w:cs="Times New Roman"/>
        </w:rPr>
        <w:t>, Científicas, Desp</w:t>
      </w:r>
      <w:r w:rsidR="00955372" w:rsidRPr="00973D3F">
        <w:rPr>
          <w:rFonts w:ascii="Times New Roman" w:hAnsi="Times New Roman" w:cs="Times New Roman"/>
        </w:rPr>
        <w:t>.</w:t>
      </w:r>
      <w:r w:rsidRPr="00973D3F">
        <w:rPr>
          <w:rFonts w:ascii="Times New Roman" w:hAnsi="Times New Roman" w:cs="Times New Roman"/>
        </w:rPr>
        <w:t xml:space="preserve"> e Outras</w:t>
      </w:r>
      <w:r w:rsidR="00955372" w:rsidRPr="00973D3F">
        <w:rPr>
          <w:rFonts w:ascii="Times New Roman" w:hAnsi="Times New Roman" w:cs="Times New Roman"/>
        </w:rPr>
        <w:tab/>
        <w:t xml:space="preserve">R$ </w:t>
      </w:r>
      <w:r w:rsidR="00E02748" w:rsidRPr="00973D3F">
        <w:rPr>
          <w:rFonts w:ascii="Times New Roman" w:hAnsi="Times New Roman" w:cs="Times New Roman"/>
        </w:rPr>
        <w:t>50.000,00</w:t>
      </w:r>
    </w:p>
    <w:p w14:paraId="30F7EEE3" w14:textId="77777777" w:rsidR="00D71409" w:rsidRPr="00973D3F" w:rsidRDefault="00313AE7" w:rsidP="00C7159A">
      <w:pPr>
        <w:pStyle w:val="Default"/>
        <w:spacing w:after="120"/>
        <w:ind w:firstLine="709"/>
        <w:jc w:val="both"/>
        <w:rPr>
          <w:rFonts w:ascii="Times New Roman" w:hAnsi="Times New Roman" w:cs="Times New Roman"/>
        </w:rPr>
      </w:pPr>
      <w:r w:rsidRPr="00973D3F">
        <w:rPr>
          <w:rFonts w:ascii="Times New Roman" w:hAnsi="Times New Roman" w:cs="Times New Roman"/>
        </w:rPr>
        <w:t xml:space="preserve">3.3.90.36.00.00 – Outros Serviços de </w:t>
      </w:r>
      <w:r w:rsidR="00955372" w:rsidRPr="00973D3F">
        <w:rPr>
          <w:rFonts w:ascii="Times New Roman" w:hAnsi="Times New Roman" w:cs="Times New Roman"/>
        </w:rPr>
        <w:t>Terceiros – Pessoa Física</w:t>
      </w:r>
      <w:r w:rsidR="00955372" w:rsidRPr="00973D3F">
        <w:rPr>
          <w:rFonts w:ascii="Times New Roman" w:hAnsi="Times New Roman" w:cs="Times New Roman"/>
        </w:rPr>
        <w:tab/>
      </w:r>
      <w:r w:rsidR="00955372" w:rsidRPr="00973D3F">
        <w:rPr>
          <w:rFonts w:ascii="Times New Roman" w:hAnsi="Times New Roman" w:cs="Times New Roman"/>
        </w:rPr>
        <w:tab/>
        <w:t xml:space="preserve">R$ </w:t>
      </w:r>
      <w:r w:rsidR="00E02748" w:rsidRPr="00973D3F">
        <w:rPr>
          <w:rFonts w:ascii="Times New Roman" w:hAnsi="Times New Roman" w:cs="Times New Roman"/>
        </w:rPr>
        <w:t xml:space="preserve">  5.000,00</w:t>
      </w:r>
    </w:p>
    <w:p w14:paraId="3294459E" w14:textId="77777777" w:rsidR="00D71409" w:rsidRPr="00973D3F" w:rsidRDefault="00313AE7" w:rsidP="00C7159A">
      <w:pPr>
        <w:pStyle w:val="Default"/>
        <w:spacing w:after="120"/>
        <w:ind w:firstLine="709"/>
        <w:jc w:val="both"/>
        <w:rPr>
          <w:rFonts w:ascii="Times New Roman" w:hAnsi="Times New Roman" w:cs="Times New Roman"/>
        </w:rPr>
      </w:pPr>
      <w:r w:rsidRPr="00973D3F">
        <w:rPr>
          <w:rFonts w:ascii="Times New Roman" w:hAnsi="Times New Roman" w:cs="Times New Roman"/>
        </w:rPr>
        <w:t xml:space="preserve">3.3.90.39.00.00 – Outros Serviços de Terceiros – Pessoa </w:t>
      </w:r>
      <w:r w:rsidR="00955372" w:rsidRPr="00973D3F">
        <w:rPr>
          <w:rFonts w:ascii="Times New Roman" w:hAnsi="Times New Roman" w:cs="Times New Roman"/>
        </w:rPr>
        <w:t>Jurídica</w:t>
      </w:r>
      <w:r w:rsidR="00955372" w:rsidRPr="00973D3F">
        <w:rPr>
          <w:rFonts w:ascii="Times New Roman" w:hAnsi="Times New Roman" w:cs="Times New Roman"/>
        </w:rPr>
        <w:tab/>
      </w:r>
      <w:r w:rsidR="00955372" w:rsidRPr="00973D3F">
        <w:rPr>
          <w:rFonts w:ascii="Times New Roman" w:hAnsi="Times New Roman" w:cs="Times New Roman"/>
        </w:rPr>
        <w:tab/>
        <w:t xml:space="preserve">R$ </w:t>
      </w:r>
      <w:r w:rsidR="00973D3F" w:rsidRPr="00973D3F">
        <w:rPr>
          <w:rFonts w:ascii="Times New Roman" w:hAnsi="Times New Roman" w:cs="Times New Roman"/>
        </w:rPr>
        <w:t>20.000,00</w:t>
      </w:r>
    </w:p>
    <w:p w14:paraId="7D3F9F5A" w14:textId="77777777" w:rsidR="00973D3F" w:rsidRDefault="00313AE7" w:rsidP="00C7159A">
      <w:pPr>
        <w:pStyle w:val="Default"/>
        <w:spacing w:after="120"/>
        <w:ind w:firstLine="709"/>
        <w:jc w:val="both"/>
        <w:rPr>
          <w:rFonts w:ascii="Times New Roman" w:hAnsi="Times New Roman" w:cs="Times New Roman"/>
        </w:rPr>
      </w:pPr>
      <w:r w:rsidRPr="00973D3F">
        <w:rPr>
          <w:rFonts w:ascii="Times New Roman" w:hAnsi="Times New Roman" w:cs="Times New Roman"/>
        </w:rPr>
        <w:t>4.4.90.52.00.00 – Equipamentos e Materiais Permanentes</w:t>
      </w:r>
      <w:r w:rsidR="00955372" w:rsidRPr="00973D3F">
        <w:rPr>
          <w:rFonts w:ascii="Times New Roman" w:hAnsi="Times New Roman" w:cs="Times New Roman"/>
        </w:rPr>
        <w:t xml:space="preserve"> </w:t>
      </w:r>
      <w:r w:rsidR="00955372" w:rsidRPr="00973D3F">
        <w:rPr>
          <w:rFonts w:ascii="Times New Roman" w:hAnsi="Times New Roman" w:cs="Times New Roman"/>
        </w:rPr>
        <w:tab/>
      </w:r>
      <w:r w:rsidR="00955372" w:rsidRPr="00973D3F">
        <w:rPr>
          <w:rFonts w:ascii="Times New Roman" w:hAnsi="Times New Roman" w:cs="Times New Roman"/>
        </w:rPr>
        <w:tab/>
      </w:r>
      <w:r w:rsidR="00955372" w:rsidRPr="00973D3F">
        <w:rPr>
          <w:rFonts w:ascii="Times New Roman" w:hAnsi="Times New Roman" w:cs="Times New Roman"/>
        </w:rPr>
        <w:tab/>
        <w:t xml:space="preserve">R$ </w:t>
      </w:r>
      <w:r w:rsidR="00973D3F">
        <w:rPr>
          <w:rFonts w:ascii="Times New Roman" w:hAnsi="Times New Roman" w:cs="Times New Roman"/>
        </w:rPr>
        <w:t>20.000,00</w:t>
      </w:r>
    </w:p>
    <w:p w14:paraId="0CD1418D" w14:textId="77777777" w:rsidR="00955372" w:rsidRPr="00955372" w:rsidRDefault="00955372" w:rsidP="00C7159A">
      <w:pPr>
        <w:pStyle w:val="Default"/>
        <w:spacing w:after="120"/>
        <w:ind w:firstLine="709"/>
        <w:jc w:val="both"/>
        <w:rPr>
          <w:rFonts w:ascii="Times New Roman" w:hAnsi="Times New Roman" w:cs="Times New Roman"/>
          <w:b/>
        </w:rPr>
      </w:pPr>
      <w:r w:rsidRPr="00973D3F">
        <w:rPr>
          <w:rFonts w:ascii="Times New Roman" w:hAnsi="Times New Roman" w:cs="Times New Roman"/>
          <w:b/>
        </w:rPr>
        <w:t>Total do Crédito Especial</w:t>
      </w:r>
      <w:r w:rsidRPr="00973D3F">
        <w:rPr>
          <w:rFonts w:ascii="Times New Roman" w:hAnsi="Times New Roman" w:cs="Times New Roman"/>
          <w:b/>
        </w:rPr>
        <w:tab/>
      </w:r>
      <w:r w:rsidRPr="00973D3F">
        <w:rPr>
          <w:rFonts w:ascii="Times New Roman" w:hAnsi="Times New Roman" w:cs="Times New Roman"/>
          <w:b/>
        </w:rPr>
        <w:tab/>
      </w:r>
      <w:r w:rsidRPr="00973D3F">
        <w:rPr>
          <w:rFonts w:ascii="Times New Roman" w:hAnsi="Times New Roman" w:cs="Times New Roman"/>
          <w:b/>
        </w:rPr>
        <w:tab/>
      </w:r>
      <w:r w:rsidRPr="00973D3F">
        <w:rPr>
          <w:rFonts w:ascii="Times New Roman" w:hAnsi="Times New Roman" w:cs="Times New Roman"/>
          <w:b/>
        </w:rPr>
        <w:tab/>
      </w:r>
      <w:r w:rsidRPr="00973D3F">
        <w:rPr>
          <w:rFonts w:ascii="Times New Roman" w:hAnsi="Times New Roman" w:cs="Times New Roman"/>
          <w:b/>
        </w:rPr>
        <w:tab/>
      </w:r>
      <w:r w:rsidRPr="00973D3F">
        <w:rPr>
          <w:rFonts w:ascii="Times New Roman" w:hAnsi="Times New Roman" w:cs="Times New Roman"/>
          <w:b/>
        </w:rPr>
        <w:tab/>
      </w:r>
      <w:r w:rsidRPr="00973D3F">
        <w:rPr>
          <w:rFonts w:ascii="Times New Roman" w:hAnsi="Times New Roman" w:cs="Times New Roman"/>
          <w:b/>
        </w:rPr>
        <w:tab/>
        <w:t>R$ 241.67</w:t>
      </w:r>
      <w:r w:rsidR="00E02748" w:rsidRPr="00973D3F">
        <w:rPr>
          <w:rFonts w:ascii="Times New Roman" w:hAnsi="Times New Roman" w:cs="Times New Roman"/>
          <w:b/>
        </w:rPr>
        <w:t>4</w:t>
      </w:r>
      <w:r w:rsidRPr="00973D3F">
        <w:rPr>
          <w:rFonts w:ascii="Times New Roman" w:hAnsi="Times New Roman" w:cs="Times New Roman"/>
          <w:b/>
        </w:rPr>
        <w:t>,</w:t>
      </w:r>
      <w:r w:rsidR="00E02748" w:rsidRPr="00973D3F">
        <w:rPr>
          <w:rFonts w:ascii="Times New Roman" w:hAnsi="Times New Roman" w:cs="Times New Roman"/>
          <w:b/>
        </w:rPr>
        <w:t>26</w:t>
      </w:r>
    </w:p>
    <w:p w14:paraId="52CC6975" w14:textId="77777777" w:rsidR="00313AE7" w:rsidRPr="00D71409" w:rsidRDefault="00313AE7" w:rsidP="00C7159A">
      <w:pPr>
        <w:autoSpaceDE w:val="0"/>
        <w:autoSpaceDN w:val="0"/>
        <w:adjustRightInd w:val="0"/>
        <w:spacing w:after="120"/>
        <w:ind w:firstLine="709"/>
        <w:jc w:val="both"/>
        <w:rPr>
          <w:rFonts w:eastAsiaTheme="minorHAnsi"/>
          <w:b w:val="0"/>
          <w:kern w:val="0"/>
          <w:szCs w:val="24"/>
          <w:lang w:eastAsia="en-US"/>
        </w:rPr>
      </w:pPr>
    </w:p>
    <w:p w14:paraId="06F67FEE" w14:textId="77777777" w:rsidR="00C71489" w:rsidRPr="00C71489" w:rsidRDefault="00082821" w:rsidP="00C7159A">
      <w:pPr>
        <w:pStyle w:val="Default"/>
        <w:spacing w:after="120"/>
        <w:ind w:firstLine="709"/>
        <w:jc w:val="both"/>
        <w:rPr>
          <w:rFonts w:ascii="Times New Roman" w:eastAsia="Times New Roman" w:hAnsi="Times New Roman" w:cs="Times New Roman"/>
          <w:color w:val="auto"/>
          <w:lang w:eastAsia="pt-BR"/>
        </w:rPr>
      </w:pPr>
      <w:r w:rsidRPr="00C71489">
        <w:rPr>
          <w:rFonts w:ascii="Times New Roman" w:hAnsi="Times New Roman" w:cs="Times New Roman"/>
          <w:b/>
          <w:bCs/>
          <w:color w:val="auto"/>
        </w:rPr>
        <w:lastRenderedPageBreak/>
        <w:t>Art. 16.</w:t>
      </w:r>
      <w:r w:rsidRPr="00C71489">
        <w:rPr>
          <w:rFonts w:ascii="Times New Roman" w:hAnsi="Times New Roman" w:cs="Times New Roman"/>
          <w:color w:val="auto"/>
        </w:rPr>
        <w:t xml:space="preserve"> Servirão de recursos para cobertura do crédito adicional especial aberto pelo artigo 15 desta Lei, em valores equivalentes, ou seja R$ </w:t>
      </w:r>
      <w:r w:rsidR="00955372">
        <w:rPr>
          <w:rFonts w:ascii="Times New Roman" w:hAnsi="Times New Roman" w:cs="Times New Roman"/>
          <w:color w:val="auto"/>
        </w:rPr>
        <w:t>241.67</w:t>
      </w:r>
      <w:r w:rsidR="00E02748">
        <w:rPr>
          <w:rFonts w:ascii="Times New Roman" w:hAnsi="Times New Roman" w:cs="Times New Roman"/>
          <w:color w:val="auto"/>
        </w:rPr>
        <w:t>4</w:t>
      </w:r>
      <w:r w:rsidR="00955372">
        <w:rPr>
          <w:rFonts w:ascii="Times New Roman" w:hAnsi="Times New Roman" w:cs="Times New Roman"/>
          <w:color w:val="auto"/>
        </w:rPr>
        <w:t>,</w:t>
      </w:r>
      <w:r w:rsidR="00E02748">
        <w:rPr>
          <w:rFonts w:ascii="Times New Roman" w:hAnsi="Times New Roman" w:cs="Times New Roman"/>
          <w:color w:val="auto"/>
        </w:rPr>
        <w:t>26</w:t>
      </w:r>
      <w:r w:rsidRPr="00C71489">
        <w:rPr>
          <w:rFonts w:ascii="Times New Roman" w:hAnsi="Times New Roman" w:cs="Times New Roman"/>
          <w:color w:val="auto"/>
        </w:rPr>
        <w:t xml:space="preserve"> (</w:t>
      </w:r>
      <w:r w:rsidR="00955372">
        <w:rPr>
          <w:rFonts w:ascii="Times New Roman" w:hAnsi="Times New Roman" w:cs="Times New Roman"/>
          <w:color w:val="auto"/>
        </w:rPr>
        <w:t xml:space="preserve">duzentos e quarenta e um mil, seiscentos e setenta e </w:t>
      </w:r>
      <w:r w:rsidR="00E02748">
        <w:rPr>
          <w:rFonts w:ascii="Times New Roman" w:hAnsi="Times New Roman" w:cs="Times New Roman"/>
          <w:color w:val="auto"/>
        </w:rPr>
        <w:t xml:space="preserve">quatro </w:t>
      </w:r>
      <w:r w:rsidR="00955372">
        <w:rPr>
          <w:rFonts w:ascii="Times New Roman" w:hAnsi="Times New Roman" w:cs="Times New Roman"/>
          <w:color w:val="auto"/>
        </w:rPr>
        <w:t xml:space="preserve">reais e </w:t>
      </w:r>
      <w:r w:rsidR="00E02748">
        <w:rPr>
          <w:rFonts w:ascii="Times New Roman" w:hAnsi="Times New Roman" w:cs="Times New Roman"/>
          <w:color w:val="auto"/>
        </w:rPr>
        <w:t>vinte e seis</w:t>
      </w:r>
      <w:r w:rsidR="00955372">
        <w:rPr>
          <w:rFonts w:ascii="Times New Roman" w:hAnsi="Times New Roman" w:cs="Times New Roman"/>
          <w:color w:val="auto"/>
        </w:rPr>
        <w:t xml:space="preserve"> centavos</w:t>
      </w:r>
      <w:r w:rsidRPr="00C71489">
        <w:rPr>
          <w:rFonts w:ascii="Times New Roman" w:hAnsi="Times New Roman" w:cs="Times New Roman"/>
          <w:color w:val="auto"/>
        </w:rPr>
        <w:t>)</w:t>
      </w:r>
      <w:r w:rsidR="00C71489" w:rsidRPr="00C71489">
        <w:rPr>
          <w:rFonts w:ascii="Times New Roman" w:hAnsi="Times New Roman" w:cs="Times New Roman"/>
          <w:color w:val="auto"/>
        </w:rPr>
        <w:t>, os repassados pelo Governo Federal</w:t>
      </w:r>
      <w:r w:rsidR="00955372">
        <w:rPr>
          <w:rFonts w:ascii="Times New Roman" w:hAnsi="Times New Roman" w:cs="Times New Roman"/>
          <w:color w:val="auto"/>
        </w:rPr>
        <w:t xml:space="preserve"> por meio da </w:t>
      </w:r>
      <w:r w:rsidR="00C71489" w:rsidRPr="00C71489">
        <w:rPr>
          <w:rFonts w:ascii="Times New Roman" w:hAnsi="Times New Roman" w:cs="Times New Roman"/>
          <w:color w:val="auto"/>
        </w:rPr>
        <w:t>Lei Federal nº 14.017, de 29 de junho de 2020, que d</w:t>
      </w:r>
      <w:r w:rsidR="00C71489" w:rsidRPr="00C71489">
        <w:rPr>
          <w:rFonts w:ascii="Times New Roman" w:eastAsia="Times New Roman" w:hAnsi="Times New Roman" w:cs="Times New Roman"/>
          <w:color w:val="auto"/>
          <w:lang w:eastAsia="pt-BR"/>
        </w:rPr>
        <w:t>ispõe sobre ações emergenciais destinadas ao setor cultural a serem adotadas durante o estado de calamidade pública reconhecido pelo Decreto Legislativo nº 6, de 20 de março de 2020.</w:t>
      </w:r>
    </w:p>
    <w:p w14:paraId="39967972" w14:textId="77777777" w:rsidR="00A94310" w:rsidRPr="00082821" w:rsidRDefault="00082821" w:rsidP="00C7159A">
      <w:pPr>
        <w:pStyle w:val="Default"/>
        <w:spacing w:after="120"/>
        <w:ind w:firstLine="709"/>
        <w:jc w:val="both"/>
        <w:rPr>
          <w:rFonts w:ascii="Times New Roman" w:hAnsi="Times New Roman" w:cs="Times New Roman"/>
        </w:rPr>
      </w:pPr>
      <w:r w:rsidRPr="00082821">
        <w:rPr>
          <w:rFonts w:ascii="Times New Roman" w:hAnsi="Times New Roman" w:cs="Times New Roman"/>
          <w:b/>
        </w:rPr>
        <w:t>Art. 17.</w:t>
      </w:r>
      <w:r>
        <w:rPr>
          <w:rFonts w:ascii="Times New Roman" w:hAnsi="Times New Roman" w:cs="Times New Roman"/>
        </w:rPr>
        <w:t xml:space="preserve"> </w:t>
      </w:r>
      <w:r w:rsidRPr="00082821">
        <w:rPr>
          <w:rFonts w:ascii="Times New Roman" w:hAnsi="Times New Roman" w:cs="Times New Roman"/>
        </w:rPr>
        <w:t>As despesas do presente artigo ficam incluídas nas prioridades do Plano Plurianual 2018-2021 e da Lei de Diretrizes Orçamentárias de 2020.</w:t>
      </w:r>
    </w:p>
    <w:p w14:paraId="5CBDD5CA" w14:textId="4A428207" w:rsidR="00F73D9A" w:rsidRDefault="00290678" w:rsidP="00C7159A">
      <w:pPr>
        <w:spacing w:after="120"/>
        <w:ind w:firstLine="709"/>
        <w:jc w:val="both"/>
        <w:rPr>
          <w:b w:val="0"/>
          <w:szCs w:val="24"/>
        </w:rPr>
      </w:pPr>
      <w:r w:rsidRPr="00082821">
        <w:rPr>
          <w:bCs/>
          <w:szCs w:val="24"/>
        </w:rPr>
        <w:t>Art. 1</w:t>
      </w:r>
      <w:r w:rsidR="00082821">
        <w:rPr>
          <w:bCs/>
          <w:szCs w:val="24"/>
        </w:rPr>
        <w:t>8</w:t>
      </w:r>
      <w:r w:rsidRPr="00082821">
        <w:rPr>
          <w:bCs/>
          <w:szCs w:val="24"/>
        </w:rPr>
        <w:t>.</w:t>
      </w:r>
      <w:r w:rsidRPr="00082821">
        <w:rPr>
          <w:szCs w:val="24"/>
        </w:rPr>
        <w:t xml:space="preserve"> </w:t>
      </w:r>
      <w:r w:rsidRPr="00082821">
        <w:rPr>
          <w:b w:val="0"/>
          <w:szCs w:val="24"/>
        </w:rPr>
        <w:t>Esta Lei entra em vigor na data da sua publicação.</w:t>
      </w:r>
    </w:p>
    <w:p w14:paraId="1741B280" w14:textId="7BBB0F42" w:rsidR="003F2927" w:rsidRDefault="00AA484B" w:rsidP="003F2927">
      <w:pPr>
        <w:spacing w:after="120"/>
        <w:ind w:firstLine="709"/>
        <w:jc w:val="both"/>
        <w:rPr>
          <w:b w:val="0"/>
          <w:szCs w:val="24"/>
        </w:rPr>
      </w:pPr>
      <w:r>
        <w:rPr>
          <w:b w:val="0"/>
          <w:szCs w:val="24"/>
        </w:rPr>
        <w:t xml:space="preserve">Gabinete </w:t>
      </w:r>
      <w:r w:rsidR="003F2927">
        <w:rPr>
          <w:b w:val="0"/>
          <w:szCs w:val="24"/>
        </w:rPr>
        <w:t>do Prefeito Municipal de Frederico Westphalen-RS, ao</w:t>
      </w:r>
      <w:r w:rsidR="00943AAC">
        <w:rPr>
          <w:b w:val="0"/>
          <w:szCs w:val="24"/>
        </w:rPr>
        <w:t xml:space="preserve"> primeiro</w:t>
      </w:r>
      <w:r w:rsidR="003F2927">
        <w:rPr>
          <w:b w:val="0"/>
          <w:szCs w:val="24"/>
        </w:rPr>
        <w:t xml:space="preserve"> dia do mês de </w:t>
      </w:r>
      <w:r w:rsidR="00943AAC">
        <w:rPr>
          <w:b w:val="0"/>
          <w:szCs w:val="24"/>
        </w:rPr>
        <w:t>outubro</w:t>
      </w:r>
      <w:r w:rsidR="003F2927">
        <w:rPr>
          <w:b w:val="0"/>
          <w:szCs w:val="24"/>
        </w:rPr>
        <w:t xml:space="preserve"> d</w:t>
      </w:r>
      <w:r w:rsidR="00943AAC">
        <w:rPr>
          <w:b w:val="0"/>
          <w:szCs w:val="24"/>
        </w:rPr>
        <w:t>e</w:t>
      </w:r>
      <w:r w:rsidR="003F2927">
        <w:rPr>
          <w:b w:val="0"/>
          <w:szCs w:val="24"/>
        </w:rPr>
        <w:t xml:space="preserve"> dois mil e vinte. </w:t>
      </w:r>
    </w:p>
    <w:p w14:paraId="65C67B4D" w14:textId="0A752B77" w:rsidR="003F2927" w:rsidRDefault="003F2927" w:rsidP="003F2927">
      <w:pPr>
        <w:spacing w:after="120"/>
        <w:jc w:val="both"/>
        <w:rPr>
          <w:b w:val="0"/>
          <w:szCs w:val="24"/>
        </w:rPr>
      </w:pPr>
    </w:p>
    <w:p w14:paraId="12F5071C" w14:textId="05FD38B4" w:rsidR="003F2927" w:rsidRPr="00AE0148" w:rsidRDefault="003F2927" w:rsidP="003F18F9">
      <w:pPr>
        <w:ind w:firstLine="851"/>
        <w:jc w:val="center"/>
      </w:pPr>
      <w:r w:rsidRPr="00AE0148">
        <w:t>____________________________</w:t>
      </w:r>
    </w:p>
    <w:p w14:paraId="5D1E6E66" w14:textId="77777777" w:rsidR="003F2927" w:rsidRPr="003F2927" w:rsidRDefault="003F2927" w:rsidP="003F18F9">
      <w:pPr>
        <w:ind w:firstLine="851"/>
        <w:jc w:val="center"/>
        <w:rPr>
          <w:b w:val="0"/>
          <w:bCs/>
          <w:i/>
        </w:rPr>
      </w:pPr>
      <w:r w:rsidRPr="003F2927">
        <w:rPr>
          <w:b w:val="0"/>
          <w:bCs/>
          <w:i/>
        </w:rPr>
        <w:t>JOSÉ ALBERTO PANOSSO</w:t>
      </w:r>
    </w:p>
    <w:p w14:paraId="737E25DA" w14:textId="77777777" w:rsidR="003F2927" w:rsidRPr="00686E8C" w:rsidRDefault="003F2927" w:rsidP="003F18F9">
      <w:pPr>
        <w:ind w:firstLine="851"/>
        <w:jc w:val="center"/>
        <w:rPr>
          <w:b w:val="0"/>
          <w:i/>
        </w:rPr>
      </w:pPr>
      <w:r w:rsidRPr="00686E8C">
        <w:rPr>
          <w:i/>
        </w:rPr>
        <w:t>Prefeito Municipal</w:t>
      </w:r>
    </w:p>
    <w:p w14:paraId="057E242C" w14:textId="77777777" w:rsidR="003F2927" w:rsidRDefault="003F2927" w:rsidP="003F18F9">
      <w:pPr>
        <w:spacing w:after="120"/>
        <w:jc w:val="center"/>
        <w:rPr>
          <w:b w:val="0"/>
          <w:szCs w:val="24"/>
        </w:rPr>
      </w:pPr>
    </w:p>
    <w:p w14:paraId="2134DAF8" w14:textId="1DD01BD0" w:rsidR="00AA484B" w:rsidRDefault="00AA484B" w:rsidP="003F18F9">
      <w:pPr>
        <w:spacing w:after="120"/>
        <w:ind w:firstLine="709"/>
        <w:jc w:val="center"/>
        <w:rPr>
          <w:b w:val="0"/>
          <w:szCs w:val="24"/>
        </w:rPr>
      </w:pPr>
    </w:p>
    <w:p w14:paraId="323DDB56" w14:textId="4FDF6107" w:rsidR="003F2927" w:rsidRDefault="003F2927" w:rsidP="003F18F9">
      <w:pPr>
        <w:ind w:firstLine="851"/>
        <w:jc w:val="center"/>
      </w:pPr>
      <w:r>
        <w:t>____________________________</w:t>
      </w:r>
    </w:p>
    <w:p w14:paraId="0A14378E" w14:textId="55A277EB" w:rsidR="003F2927" w:rsidRPr="003F2927" w:rsidRDefault="008B700D" w:rsidP="003F18F9">
      <w:pPr>
        <w:ind w:firstLine="851"/>
        <w:jc w:val="center"/>
        <w:rPr>
          <w:b w:val="0"/>
          <w:bCs/>
          <w:i/>
        </w:rPr>
      </w:pPr>
      <w:r>
        <w:rPr>
          <w:b w:val="0"/>
          <w:bCs/>
          <w:i/>
        </w:rPr>
        <w:t>CARMEN GIOVENARDI</w:t>
      </w:r>
    </w:p>
    <w:p w14:paraId="44A3F6BC" w14:textId="2F9E678A" w:rsidR="003F2927" w:rsidRDefault="003F2927" w:rsidP="003F18F9">
      <w:pPr>
        <w:ind w:firstLine="851"/>
        <w:jc w:val="center"/>
        <w:rPr>
          <w:b w:val="0"/>
          <w:i/>
        </w:rPr>
      </w:pPr>
      <w:r w:rsidRPr="00686E8C">
        <w:rPr>
          <w:i/>
        </w:rPr>
        <w:t xml:space="preserve">Sec. Mun. da </w:t>
      </w:r>
      <w:r w:rsidR="008B700D">
        <w:rPr>
          <w:i/>
        </w:rPr>
        <w:t>Educação e Cultura</w:t>
      </w:r>
    </w:p>
    <w:p w14:paraId="53C7C783" w14:textId="479A18AB" w:rsidR="003F2927" w:rsidRDefault="003F2927" w:rsidP="00C7159A">
      <w:pPr>
        <w:spacing w:after="120"/>
        <w:ind w:firstLine="709"/>
        <w:jc w:val="both"/>
        <w:rPr>
          <w:b w:val="0"/>
          <w:szCs w:val="24"/>
        </w:rPr>
      </w:pPr>
    </w:p>
    <w:p w14:paraId="7DB141C4" w14:textId="2B08E22B" w:rsidR="003F18F9" w:rsidRDefault="003F18F9">
      <w:pPr>
        <w:spacing w:after="160" w:line="259" w:lineRule="auto"/>
        <w:rPr>
          <w:b w:val="0"/>
          <w:szCs w:val="24"/>
        </w:rPr>
      </w:pPr>
      <w:r>
        <w:rPr>
          <w:b w:val="0"/>
          <w:szCs w:val="24"/>
        </w:rPr>
        <w:br w:type="page"/>
      </w:r>
    </w:p>
    <w:p w14:paraId="3102CA60" w14:textId="16B0A892" w:rsidR="003F2927" w:rsidRPr="00940A00" w:rsidRDefault="003F2927" w:rsidP="003F2927">
      <w:pPr>
        <w:pStyle w:val="Ttulo1"/>
        <w:spacing w:line="360" w:lineRule="auto"/>
        <w:rPr>
          <w:b w:val="0"/>
        </w:rPr>
      </w:pPr>
      <w:r w:rsidRPr="004836F0">
        <w:lastRenderedPageBreak/>
        <w:t>Ofício n</w:t>
      </w:r>
      <w:r>
        <w:t xml:space="preserve">º </w:t>
      </w:r>
      <w:r w:rsidR="00943AAC">
        <w:t>702</w:t>
      </w:r>
      <w:r w:rsidRPr="004836F0">
        <w:t>/20</w:t>
      </w:r>
      <w:r>
        <w:t>20 GAB</w:t>
      </w:r>
      <w:r>
        <w:tab/>
      </w:r>
      <w:r>
        <w:tab/>
      </w:r>
      <w:r>
        <w:tab/>
      </w:r>
      <w:r>
        <w:tab/>
        <w:t xml:space="preserve">     </w:t>
      </w:r>
      <w:r w:rsidR="00943AAC">
        <w:t xml:space="preserve">   </w:t>
      </w:r>
      <w:r w:rsidRPr="00940A00">
        <w:rPr>
          <w:b w:val="0"/>
        </w:rPr>
        <w:t xml:space="preserve">Frederico Westphalen, </w:t>
      </w:r>
      <w:r w:rsidR="00943AAC">
        <w:rPr>
          <w:b w:val="0"/>
        </w:rPr>
        <w:t>01</w:t>
      </w:r>
      <w:r>
        <w:rPr>
          <w:b w:val="0"/>
        </w:rPr>
        <w:t xml:space="preserve"> de</w:t>
      </w:r>
      <w:r w:rsidR="00943AAC">
        <w:rPr>
          <w:b w:val="0"/>
        </w:rPr>
        <w:t xml:space="preserve"> outubro</w:t>
      </w:r>
      <w:r>
        <w:rPr>
          <w:b w:val="0"/>
        </w:rPr>
        <w:t xml:space="preserve"> </w:t>
      </w:r>
      <w:r w:rsidRPr="00940A00">
        <w:rPr>
          <w:b w:val="0"/>
        </w:rPr>
        <w:t>de 20</w:t>
      </w:r>
      <w:r>
        <w:rPr>
          <w:b w:val="0"/>
        </w:rPr>
        <w:t>20</w:t>
      </w:r>
      <w:r w:rsidRPr="00940A00">
        <w:rPr>
          <w:b w:val="0"/>
        </w:rPr>
        <w:t>.</w:t>
      </w:r>
    </w:p>
    <w:p w14:paraId="3F9540A9" w14:textId="77777777" w:rsidR="003F2927" w:rsidRPr="00C671DB" w:rsidRDefault="003F2927" w:rsidP="00092073">
      <w:pPr>
        <w:spacing w:line="360" w:lineRule="auto"/>
        <w:rPr>
          <w:u w:val="single"/>
        </w:rPr>
      </w:pPr>
    </w:p>
    <w:p w14:paraId="5BDE709B" w14:textId="77777777" w:rsidR="003F2927" w:rsidRPr="00002209" w:rsidRDefault="003F2927" w:rsidP="003F2927">
      <w:pPr>
        <w:spacing w:line="360" w:lineRule="auto"/>
        <w:jc w:val="both"/>
        <w:rPr>
          <w:b w:val="0"/>
        </w:rPr>
      </w:pPr>
      <w:r w:rsidRPr="00002209">
        <w:t>EXPOSIÇÃO DE MOTIVOS</w:t>
      </w:r>
    </w:p>
    <w:p w14:paraId="7F92C2A5" w14:textId="77777777" w:rsidR="003F2927" w:rsidRPr="00C671DB" w:rsidRDefault="003F2927" w:rsidP="003F2927">
      <w:pPr>
        <w:spacing w:line="360" w:lineRule="auto"/>
      </w:pPr>
    </w:p>
    <w:p w14:paraId="3C423A10" w14:textId="77777777" w:rsidR="003F2927" w:rsidRDefault="003F2927" w:rsidP="003F2927">
      <w:pPr>
        <w:spacing w:line="360" w:lineRule="auto"/>
        <w:ind w:firstLine="1134"/>
        <w:jc w:val="both"/>
        <w:rPr>
          <w:b w:val="0"/>
        </w:rPr>
      </w:pPr>
      <w:r w:rsidRPr="004836F0">
        <w:t>Senhor Presidente:</w:t>
      </w:r>
    </w:p>
    <w:p w14:paraId="53BA570C" w14:textId="4E1C9C66" w:rsidR="003F2927" w:rsidRDefault="003F2927" w:rsidP="003F2927">
      <w:pPr>
        <w:spacing w:line="360" w:lineRule="auto"/>
        <w:ind w:firstLine="1134"/>
        <w:jc w:val="both"/>
        <w:rPr>
          <w:b w:val="0"/>
          <w:bCs/>
        </w:rPr>
      </w:pPr>
      <w:r w:rsidRPr="003F2927">
        <w:rPr>
          <w:b w:val="0"/>
          <w:bCs/>
        </w:rPr>
        <w:t xml:space="preserve">Na oportunidade em que cumprimentamos Vossa Excelência, servimo-nos do presente para encaminharmos, a fim de que seja submetido à apreciação e aprovação dessa colenda Câmara Municipal, o presente Projeto de Lei, o qual </w:t>
      </w:r>
      <w:r>
        <w:rPr>
          <w:b w:val="0"/>
          <w:bCs/>
        </w:rPr>
        <w:t xml:space="preserve">Regulamenta os procedimentos necessários à aplicação dos recursos recebidos pelo Município de Frederico Westphalen-RS, para execuções das ações emergenciais destinadas ao setor cultural previstas na Lei Federal nº 14.017, de 29 de junho de 2020, regulamentada pelo Decreto Federal nº 10.464, de </w:t>
      </w:r>
      <w:r w:rsidR="00BA520A">
        <w:rPr>
          <w:b w:val="0"/>
          <w:bCs/>
        </w:rPr>
        <w:t xml:space="preserve">17 de agosto de 2020. </w:t>
      </w:r>
    </w:p>
    <w:p w14:paraId="3AA8D005" w14:textId="1A6BE4A1" w:rsidR="00BA520A" w:rsidRDefault="00BA520A" w:rsidP="003F2927">
      <w:pPr>
        <w:spacing w:line="360" w:lineRule="auto"/>
        <w:ind w:firstLine="1134"/>
        <w:jc w:val="both"/>
        <w:rPr>
          <w:b w:val="0"/>
          <w:bCs/>
        </w:rPr>
      </w:pPr>
      <w:r>
        <w:rPr>
          <w:b w:val="0"/>
          <w:bCs/>
        </w:rPr>
        <w:t xml:space="preserve">Esta Lei, prevê auxiliar as pessoas que participam de cadeia produtiva dos segmentos artísticos e culturais, como os artistas, contadores de história, produtores, técnicos, curadores, oficineiros e professores de escola de arte e capoeira, que devido a pandemia </w:t>
      </w:r>
      <w:r w:rsidR="003814D2">
        <w:rPr>
          <w:b w:val="0"/>
          <w:bCs/>
        </w:rPr>
        <w:t xml:space="preserve">causada pelo Covid-19, tiveram suas atividades paralisadas, consequentemente a perda de suas rendas para sustento de suas famílias. </w:t>
      </w:r>
    </w:p>
    <w:p w14:paraId="51194409" w14:textId="21FF57C4" w:rsidR="00BA520A" w:rsidRDefault="003814D2" w:rsidP="00092073">
      <w:pPr>
        <w:spacing w:line="360" w:lineRule="auto"/>
        <w:ind w:firstLine="1134"/>
        <w:jc w:val="both"/>
        <w:rPr>
          <w:b w:val="0"/>
          <w:bCs/>
        </w:rPr>
      </w:pPr>
      <w:r>
        <w:rPr>
          <w:b w:val="0"/>
          <w:bCs/>
        </w:rPr>
        <w:t>Através de projetos culturais, que serão comtemplados por meio do programa instituído por esta Lei, poderão abranger a manutenção d</w:t>
      </w:r>
      <w:r w:rsidR="00AA076E">
        <w:rPr>
          <w:b w:val="0"/>
          <w:bCs/>
        </w:rPr>
        <w:t>e</w:t>
      </w:r>
      <w:r>
        <w:rPr>
          <w:b w:val="0"/>
          <w:bCs/>
        </w:rPr>
        <w:t xml:space="preserve"> agentes</w:t>
      </w:r>
      <w:r w:rsidR="00AA076E">
        <w:rPr>
          <w:b w:val="0"/>
          <w:bCs/>
        </w:rPr>
        <w:t xml:space="preserve">, de espaços, de iniciativas, de cursos, de produções, de desenvolvimento de atividades de economia criativa e de economia solidária, de produções audiovisuais, de manifestações culturais, bem como a realização de atividades artísticas e culturais que possam ser transmitidas pela internet ou disponibilizadas por meio de redes sociais e outras plataformas digitais. </w:t>
      </w:r>
    </w:p>
    <w:p w14:paraId="16B6DA77" w14:textId="5EE9AB89" w:rsidR="003F2927" w:rsidRPr="003F2927" w:rsidRDefault="003F2927" w:rsidP="003F2927">
      <w:pPr>
        <w:spacing w:line="360" w:lineRule="auto"/>
        <w:ind w:firstLine="1134"/>
        <w:jc w:val="both"/>
        <w:rPr>
          <w:b w:val="0"/>
          <w:bCs/>
        </w:rPr>
      </w:pPr>
      <w:r w:rsidRPr="003F2927">
        <w:rPr>
          <w:b w:val="0"/>
          <w:bCs/>
        </w:rPr>
        <w:t xml:space="preserve">Pelo exposto, pedimos aos Senhores Vereadores a aprovação unânime deste </w:t>
      </w:r>
      <w:r w:rsidR="00092073">
        <w:rPr>
          <w:b w:val="0"/>
          <w:bCs/>
        </w:rPr>
        <w:t>P</w:t>
      </w:r>
      <w:r w:rsidRPr="003F2927">
        <w:rPr>
          <w:b w:val="0"/>
          <w:bCs/>
        </w:rPr>
        <w:t xml:space="preserve">rojeto de </w:t>
      </w:r>
      <w:r w:rsidR="00092073">
        <w:rPr>
          <w:b w:val="0"/>
          <w:bCs/>
        </w:rPr>
        <w:t>L</w:t>
      </w:r>
      <w:r w:rsidRPr="003F2927">
        <w:rPr>
          <w:b w:val="0"/>
          <w:bCs/>
        </w:rPr>
        <w:t>ei, oportunidade em que reiteramos votos de estima e consideração.</w:t>
      </w:r>
    </w:p>
    <w:p w14:paraId="58F5BCD3" w14:textId="456699C9" w:rsidR="003F2927" w:rsidRPr="00092073" w:rsidRDefault="003F2927" w:rsidP="00092073">
      <w:pPr>
        <w:spacing w:line="360" w:lineRule="auto"/>
        <w:ind w:firstLine="1134"/>
        <w:jc w:val="both"/>
        <w:rPr>
          <w:b w:val="0"/>
          <w:bCs/>
        </w:rPr>
      </w:pPr>
      <w:r w:rsidRPr="003F2927">
        <w:rPr>
          <w:b w:val="0"/>
          <w:bCs/>
        </w:rPr>
        <w:t>Atenciosamente,</w:t>
      </w:r>
    </w:p>
    <w:p w14:paraId="6659CB62" w14:textId="77777777" w:rsidR="003F2927" w:rsidRPr="008E134D" w:rsidRDefault="003F2927" w:rsidP="003F2927">
      <w:pPr>
        <w:jc w:val="center"/>
      </w:pPr>
      <w:r w:rsidRPr="008E134D">
        <w:t>_________________________</w:t>
      </w:r>
    </w:p>
    <w:p w14:paraId="1DDC5B8D" w14:textId="77777777" w:rsidR="003F2927" w:rsidRPr="003F2927" w:rsidRDefault="003F2927" w:rsidP="003F2927">
      <w:pPr>
        <w:jc w:val="center"/>
        <w:rPr>
          <w:b w:val="0"/>
          <w:bCs/>
          <w:i/>
        </w:rPr>
      </w:pPr>
      <w:r w:rsidRPr="003F2927">
        <w:rPr>
          <w:b w:val="0"/>
          <w:bCs/>
          <w:i/>
        </w:rPr>
        <w:t>JOSÉ ALBERTO PANOSSO</w:t>
      </w:r>
    </w:p>
    <w:p w14:paraId="5328BDC3" w14:textId="0C2686E5" w:rsidR="003F2927" w:rsidRPr="008E134D" w:rsidRDefault="003F2927" w:rsidP="00092073">
      <w:pPr>
        <w:jc w:val="center"/>
        <w:rPr>
          <w:b w:val="0"/>
          <w:i/>
        </w:rPr>
      </w:pPr>
      <w:r w:rsidRPr="008E134D">
        <w:rPr>
          <w:i/>
        </w:rPr>
        <w:t>Prefeito Municipal</w:t>
      </w:r>
    </w:p>
    <w:p w14:paraId="3B5CBE0A" w14:textId="77777777" w:rsidR="00092073" w:rsidRDefault="00092073" w:rsidP="003F2927">
      <w:pPr>
        <w:jc w:val="both"/>
        <w:rPr>
          <w:b w:val="0"/>
          <w:bCs/>
        </w:rPr>
      </w:pPr>
    </w:p>
    <w:p w14:paraId="5D04CAF6" w14:textId="6A64E2C6" w:rsidR="003F2927" w:rsidRPr="003F2927" w:rsidRDefault="003F2927" w:rsidP="003F2927">
      <w:pPr>
        <w:jc w:val="both"/>
        <w:rPr>
          <w:b w:val="0"/>
          <w:bCs/>
        </w:rPr>
      </w:pPr>
      <w:r w:rsidRPr="003F2927">
        <w:rPr>
          <w:b w:val="0"/>
          <w:bCs/>
        </w:rPr>
        <w:t>Exmo. Sr.</w:t>
      </w:r>
    </w:p>
    <w:p w14:paraId="1BEB3981" w14:textId="77777777" w:rsidR="003F2927" w:rsidRPr="005F1548" w:rsidRDefault="003F2927" w:rsidP="003F2927">
      <w:pPr>
        <w:jc w:val="both"/>
        <w:rPr>
          <w:b w:val="0"/>
          <w:bCs/>
        </w:rPr>
      </w:pPr>
      <w:r w:rsidRPr="005F1548">
        <w:rPr>
          <w:bCs/>
        </w:rPr>
        <w:t>JOÃO FRANCISCO VENDRUSCOLO</w:t>
      </w:r>
    </w:p>
    <w:p w14:paraId="2A09C030" w14:textId="77777777" w:rsidR="003F2927" w:rsidRPr="003F2927" w:rsidRDefault="003F2927" w:rsidP="003F2927">
      <w:pPr>
        <w:jc w:val="both"/>
        <w:rPr>
          <w:b w:val="0"/>
          <w:bCs/>
        </w:rPr>
      </w:pPr>
      <w:r w:rsidRPr="003F2927">
        <w:rPr>
          <w:b w:val="0"/>
          <w:bCs/>
        </w:rPr>
        <w:t>Presidente da Câmara Municipal de Vereadores</w:t>
      </w:r>
    </w:p>
    <w:p w14:paraId="743ACE6F" w14:textId="3D11AE9F" w:rsidR="003F2927" w:rsidRPr="00092073" w:rsidRDefault="003F2927" w:rsidP="00092073">
      <w:pPr>
        <w:jc w:val="both"/>
        <w:rPr>
          <w:b w:val="0"/>
          <w:bCs/>
        </w:rPr>
      </w:pPr>
      <w:r w:rsidRPr="003F2927">
        <w:rPr>
          <w:b w:val="0"/>
          <w:bCs/>
        </w:rPr>
        <w:t>Frederico Westphalen/RS</w:t>
      </w:r>
    </w:p>
    <w:sectPr w:rsidR="003F2927" w:rsidRPr="00092073" w:rsidSect="00B53587">
      <w:pgSz w:w="11906" w:h="16838"/>
      <w:pgMar w:top="2268" w:right="794" w:bottom="1560"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678"/>
    <w:rsid w:val="000045BF"/>
    <w:rsid w:val="000610CD"/>
    <w:rsid w:val="00082821"/>
    <w:rsid w:val="00092073"/>
    <w:rsid w:val="001867A4"/>
    <w:rsid w:val="001A6220"/>
    <w:rsid w:val="00290678"/>
    <w:rsid w:val="00313AE7"/>
    <w:rsid w:val="003265B2"/>
    <w:rsid w:val="003814D2"/>
    <w:rsid w:val="003F18F9"/>
    <w:rsid w:val="003F2927"/>
    <w:rsid w:val="004068E3"/>
    <w:rsid w:val="00454D8C"/>
    <w:rsid w:val="004D5536"/>
    <w:rsid w:val="004F5967"/>
    <w:rsid w:val="005E608D"/>
    <w:rsid w:val="00640F64"/>
    <w:rsid w:val="006B6133"/>
    <w:rsid w:val="006D556D"/>
    <w:rsid w:val="00713389"/>
    <w:rsid w:val="008B700D"/>
    <w:rsid w:val="00943AAC"/>
    <w:rsid w:val="00955372"/>
    <w:rsid w:val="00973D3F"/>
    <w:rsid w:val="009A2431"/>
    <w:rsid w:val="009C3B46"/>
    <w:rsid w:val="00A94310"/>
    <w:rsid w:val="00AA076E"/>
    <w:rsid w:val="00AA484B"/>
    <w:rsid w:val="00B072D7"/>
    <w:rsid w:val="00B53587"/>
    <w:rsid w:val="00B709C4"/>
    <w:rsid w:val="00BA1EF6"/>
    <w:rsid w:val="00BA520A"/>
    <w:rsid w:val="00C71489"/>
    <w:rsid w:val="00C7159A"/>
    <w:rsid w:val="00CD1087"/>
    <w:rsid w:val="00D71409"/>
    <w:rsid w:val="00DB2475"/>
    <w:rsid w:val="00E02748"/>
    <w:rsid w:val="00E86E63"/>
    <w:rsid w:val="00F11122"/>
    <w:rsid w:val="00F2185F"/>
    <w:rsid w:val="00F73D9A"/>
    <w:rsid w:val="00FE73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9EC03"/>
  <w15:docId w15:val="{108C8EA9-7D39-4B39-84BB-2DADF3D93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3DD"/>
    <w:pPr>
      <w:spacing w:after="0" w:line="240" w:lineRule="auto"/>
    </w:pPr>
    <w:rPr>
      <w:rFonts w:ascii="Times New Roman" w:eastAsia="Times New Roman" w:hAnsi="Times New Roman" w:cs="Times New Roman"/>
      <w:b/>
      <w:kern w:val="28"/>
      <w:sz w:val="24"/>
      <w:szCs w:val="20"/>
      <w:lang w:eastAsia="pt-BR"/>
    </w:rPr>
  </w:style>
  <w:style w:type="paragraph" w:styleId="Ttulo1">
    <w:name w:val="heading 1"/>
    <w:basedOn w:val="Normal"/>
    <w:next w:val="Normal"/>
    <w:link w:val="Ttulo1Char"/>
    <w:qFormat/>
    <w:rsid w:val="003F2927"/>
    <w:pPr>
      <w:keepNext/>
      <w:jc w:val="both"/>
      <w:outlineLvl w:val="0"/>
    </w:pPr>
    <w:rPr>
      <w:bCs/>
      <w:kern w:val="0"/>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290678"/>
    <w:pPr>
      <w:autoSpaceDE w:val="0"/>
      <w:autoSpaceDN w:val="0"/>
      <w:adjustRightInd w:val="0"/>
      <w:spacing w:after="0" w:line="240" w:lineRule="auto"/>
    </w:pPr>
    <w:rPr>
      <w:rFonts w:ascii="Arial" w:hAnsi="Arial" w:cs="Arial"/>
      <w:color w:val="000000"/>
      <w:sz w:val="24"/>
      <w:szCs w:val="24"/>
    </w:rPr>
  </w:style>
  <w:style w:type="character" w:customStyle="1" w:styleId="Ttulo1Char">
    <w:name w:val="Título 1 Char"/>
    <w:basedOn w:val="Fontepargpadro"/>
    <w:link w:val="Ttulo1"/>
    <w:rsid w:val="003F2927"/>
    <w:rPr>
      <w:rFonts w:ascii="Times New Roman" w:eastAsia="Times New Roman" w:hAnsi="Times New Roman" w:cs="Times New Roman"/>
      <w:b/>
      <w:bCs/>
      <w:sz w:val="24"/>
      <w:szCs w:val="24"/>
      <w:lang w:eastAsia="pt-BR"/>
    </w:rPr>
  </w:style>
  <w:style w:type="paragraph" w:styleId="Recuodecorpodetexto">
    <w:name w:val="Body Text Indent"/>
    <w:basedOn w:val="Normal"/>
    <w:link w:val="RecuodecorpodetextoChar"/>
    <w:rsid w:val="003F2927"/>
    <w:pPr>
      <w:ind w:firstLine="708"/>
      <w:jc w:val="both"/>
    </w:pPr>
    <w:rPr>
      <w:b w:val="0"/>
      <w:kern w:val="0"/>
      <w:szCs w:val="24"/>
    </w:rPr>
  </w:style>
  <w:style w:type="character" w:customStyle="1" w:styleId="RecuodecorpodetextoChar">
    <w:name w:val="Recuo de corpo de texto Char"/>
    <w:basedOn w:val="Fontepargpadro"/>
    <w:link w:val="Recuodecorpodetexto"/>
    <w:rsid w:val="003F2927"/>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99A76-C565-45E6-8CDF-0D8929C56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7</Pages>
  <Words>2348</Words>
  <Characters>12685</Characters>
  <Application>Microsoft Office Word</Application>
  <DocSecurity>0</DocSecurity>
  <Lines>105</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dc:creator>
  <cp:lastModifiedBy>juridico</cp:lastModifiedBy>
  <cp:revision>9</cp:revision>
  <dcterms:created xsi:type="dcterms:W3CDTF">2020-09-28T11:23:00Z</dcterms:created>
  <dcterms:modified xsi:type="dcterms:W3CDTF">2020-10-01T18:37:00Z</dcterms:modified>
</cp:coreProperties>
</file>