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7AD" w:rsidRPr="00F43C7E" w:rsidRDefault="002317AD" w:rsidP="002317AD">
      <w:pPr>
        <w:jc w:val="center"/>
        <w:rPr>
          <w:b/>
          <w:spacing w:val="0"/>
        </w:rPr>
      </w:pPr>
      <w:bookmarkStart w:id="0" w:name="_GoBack"/>
      <w:bookmarkEnd w:id="0"/>
      <w:r w:rsidRPr="00F43C7E">
        <w:rPr>
          <w:b/>
          <w:spacing w:val="0"/>
        </w:rPr>
        <w:t>PROJETO DE LEI N</w:t>
      </w:r>
      <w:r w:rsidRPr="00F43C7E">
        <w:rPr>
          <w:b/>
          <w:spacing w:val="0"/>
          <w:vertAlign w:val="superscript"/>
        </w:rPr>
        <w:t>o</w:t>
      </w:r>
      <w:r w:rsidRPr="00F43C7E">
        <w:rPr>
          <w:b/>
          <w:spacing w:val="0"/>
        </w:rPr>
        <w:t xml:space="preserve"> </w:t>
      </w:r>
      <w:r w:rsidR="00F26E29">
        <w:rPr>
          <w:b/>
          <w:spacing w:val="0"/>
        </w:rPr>
        <w:t>168</w:t>
      </w:r>
      <w:r w:rsidRPr="00F43C7E">
        <w:rPr>
          <w:b/>
          <w:spacing w:val="0"/>
        </w:rPr>
        <w:t xml:space="preserve">, DE </w:t>
      </w:r>
      <w:r w:rsidR="0031306B">
        <w:rPr>
          <w:b/>
          <w:spacing w:val="0"/>
        </w:rPr>
        <w:t>1</w:t>
      </w:r>
      <w:r w:rsidR="00307044">
        <w:rPr>
          <w:b/>
          <w:spacing w:val="0"/>
        </w:rPr>
        <w:t>9</w:t>
      </w:r>
      <w:r w:rsidRPr="00F43C7E">
        <w:rPr>
          <w:b/>
          <w:spacing w:val="0"/>
        </w:rPr>
        <w:t xml:space="preserve"> DE</w:t>
      </w:r>
      <w:r w:rsidR="00BB7F6F">
        <w:rPr>
          <w:b/>
          <w:spacing w:val="0"/>
        </w:rPr>
        <w:t xml:space="preserve"> </w:t>
      </w:r>
      <w:r w:rsidR="0031306B">
        <w:rPr>
          <w:b/>
          <w:spacing w:val="0"/>
        </w:rPr>
        <w:t>DEZEMBRO</w:t>
      </w:r>
      <w:r w:rsidRPr="00F43C7E">
        <w:rPr>
          <w:b/>
          <w:spacing w:val="0"/>
        </w:rPr>
        <w:t xml:space="preserve"> DE 201</w:t>
      </w:r>
      <w:r w:rsidR="00BB7F6F">
        <w:rPr>
          <w:b/>
          <w:spacing w:val="0"/>
        </w:rPr>
        <w:t>9</w:t>
      </w:r>
      <w:r w:rsidRPr="00F43C7E">
        <w:rPr>
          <w:b/>
          <w:spacing w:val="0"/>
        </w:rPr>
        <w:t>.</w:t>
      </w:r>
    </w:p>
    <w:p w:rsidR="00515367" w:rsidRDefault="00515367" w:rsidP="002317AD">
      <w:pPr>
        <w:jc w:val="both"/>
        <w:rPr>
          <w:spacing w:val="0"/>
        </w:rPr>
      </w:pPr>
    </w:p>
    <w:p w:rsidR="002317AD" w:rsidRDefault="002317AD" w:rsidP="002317AD">
      <w:pPr>
        <w:widowControl w:val="0"/>
        <w:suppressAutoHyphens/>
        <w:ind w:left="4536"/>
        <w:jc w:val="both"/>
        <w:rPr>
          <w:b/>
          <w:i/>
          <w:spacing w:val="0"/>
        </w:rPr>
      </w:pPr>
      <w:r w:rsidRPr="0050465D">
        <w:rPr>
          <w:i/>
          <w:spacing w:val="0"/>
        </w:rPr>
        <w:t>Define fun</w:t>
      </w:r>
      <w:r w:rsidR="005B460E">
        <w:rPr>
          <w:i/>
          <w:spacing w:val="0"/>
        </w:rPr>
        <w:t>ção como necessidade temporária</w:t>
      </w:r>
      <w:r w:rsidRPr="0050465D">
        <w:rPr>
          <w:i/>
          <w:spacing w:val="0"/>
        </w:rPr>
        <w:t xml:space="preserve"> e de excepcional interesse público e </w:t>
      </w:r>
      <w:r w:rsidR="005B460E" w:rsidRPr="005B460E">
        <w:rPr>
          <w:i/>
          <w:spacing w:val="0"/>
        </w:rPr>
        <w:t>autoriza contratação de servidor em caráter temporário e emergencial</w:t>
      </w:r>
      <w:r w:rsidRPr="0050465D">
        <w:rPr>
          <w:b/>
          <w:i/>
          <w:spacing w:val="0"/>
        </w:rPr>
        <w:t>.</w:t>
      </w:r>
    </w:p>
    <w:p w:rsidR="0031306B" w:rsidRDefault="0031306B" w:rsidP="002317AD">
      <w:pPr>
        <w:widowControl w:val="0"/>
        <w:suppressAutoHyphens/>
        <w:ind w:left="4536"/>
        <w:jc w:val="both"/>
        <w:rPr>
          <w:b/>
          <w:i/>
          <w:spacing w:val="0"/>
        </w:rPr>
      </w:pPr>
    </w:p>
    <w:p w:rsidR="002317AD" w:rsidRDefault="002317AD" w:rsidP="007164AA">
      <w:pPr>
        <w:suppressAutoHyphens/>
        <w:spacing w:before="100" w:after="100"/>
        <w:ind w:firstLine="851"/>
        <w:jc w:val="both"/>
        <w:rPr>
          <w:spacing w:val="0"/>
        </w:rPr>
      </w:pPr>
      <w:r w:rsidRPr="005877BB">
        <w:rPr>
          <w:b/>
          <w:spacing w:val="0"/>
        </w:rPr>
        <w:t>Art. 1</w:t>
      </w:r>
      <w:r w:rsidRPr="005877BB">
        <w:rPr>
          <w:b/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É </w:t>
      </w:r>
      <w:r w:rsidR="005B460E">
        <w:rPr>
          <w:spacing w:val="0"/>
        </w:rPr>
        <w:t xml:space="preserve">definida como </w:t>
      </w:r>
      <w:r w:rsidR="004E0E33">
        <w:rPr>
          <w:spacing w:val="0"/>
        </w:rPr>
        <w:t>manutenção</w:t>
      </w:r>
      <w:r w:rsidR="005B460E">
        <w:rPr>
          <w:spacing w:val="0"/>
        </w:rPr>
        <w:t xml:space="preserve"> </w:t>
      </w:r>
      <w:r w:rsidRPr="00573227">
        <w:rPr>
          <w:spacing w:val="0"/>
        </w:rPr>
        <w:t>de necessidade temporária, emergencial e de excepcional interesse público, nos termos do art. 233, III, da Lei Complementar n</w:t>
      </w:r>
      <w:r w:rsidRPr="00573227">
        <w:rPr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001/</w:t>
      </w:r>
      <w:r>
        <w:rPr>
          <w:spacing w:val="0"/>
        </w:rPr>
        <w:t>19</w:t>
      </w:r>
      <w:r w:rsidRPr="00573227">
        <w:rPr>
          <w:spacing w:val="0"/>
        </w:rPr>
        <w:t xml:space="preserve">90, que institui o Regime Jurídico dos Servidores Públicos do Município, a </w:t>
      </w:r>
      <w:r w:rsidR="005B460E">
        <w:rPr>
          <w:spacing w:val="0"/>
        </w:rPr>
        <w:t xml:space="preserve">demanda </w:t>
      </w:r>
      <w:r w:rsidRPr="00573227">
        <w:rPr>
          <w:spacing w:val="0"/>
        </w:rPr>
        <w:t xml:space="preserve">de </w:t>
      </w:r>
      <w:r w:rsidR="0031306B">
        <w:rPr>
          <w:spacing w:val="0"/>
        </w:rPr>
        <w:t>Assistente Social</w:t>
      </w:r>
      <w:r w:rsidR="00BB7F6F">
        <w:rPr>
          <w:spacing w:val="0"/>
        </w:rPr>
        <w:t>.</w:t>
      </w:r>
    </w:p>
    <w:p w:rsidR="0031306B" w:rsidRDefault="0031306B" w:rsidP="007164AA">
      <w:pPr>
        <w:suppressAutoHyphens/>
        <w:spacing w:before="100" w:after="100"/>
        <w:ind w:firstLine="851"/>
        <w:jc w:val="both"/>
        <w:rPr>
          <w:spacing w:val="0"/>
        </w:rPr>
      </w:pPr>
    </w:p>
    <w:p w:rsidR="002317AD" w:rsidRDefault="002317AD" w:rsidP="007164AA">
      <w:pPr>
        <w:tabs>
          <w:tab w:val="left" w:pos="1904"/>
        </w:tabs>
        <w:suppressAutoHyphens/>
        <w:spacing w:before="100" w:after="100"/>
        <w:ind w:firstLine="851"/>
        <w:jc w:val="both"/>
        <w:rPr>
          <w:spacing w:val="0"/>
        </w:rPr>
      </w:pPr>
      <w:r w:rsidRPr="005877BB">
        <w:rPr>
          <w:b/>
          <w:spacing w:val="0"/>
        </w:rPr>
        <w:t>Art. 2</w:t>
      </w:r>
      <w:r w:rsidRPr="005877BB">
        <w:rPr>
          <w:b/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Fica o Poder Executivo autorizado </w:t>
      </w:r>
      <w:r w:rsidR="0031306B">
        <w:rPr>
          <w:spacing w:val="0"/>
        </w:rPr>
        <w:t>a realizar</w:t>
      </w:r>
      <w:r w:rsidR="005B460E">
        <w:rPr>
          <w:spacing w:val="0"/>
        </w:rPr>
        <w:t xml:space="preserve"> </w:t>
      </w:r>
      <w:r w:rsidR="00B96068">
        <w:rPr>
          <w:spacing w:val="0"/>
        </w:rPr>
        <w:t xml:space="preserve">contratação de </w:t>
      </w:r>
      <w:r w:rsidR="0031306B">
        <w:rPr>
          <w:spacing w:val="0"/>
        </w:rPr>
        <w:t>01</w:t>
      </w:r>
      <w:r w:rsidR="008A1F71">
        <w:rPr>
          <w:spacing w:val="0"/>
        </w:rPr>
        <w:t xml:space="preserve"> </w:t>
      </w:r>
      <w:r w:rsidR="00B96068">
        <w:rPr>
          <w:spacing w:val="0"/>
        </w:rPr>
        <w:t>(</w:t>
      </w:r>
      <w:r w:rsidR="0031306B">
        <w:rPr>
          <w:spacing w:val="0"/>
        </w:rPr>
        <w:t>um</w:t>
      </w:r>
      <w:r w:rsidR="00B96068">
        <w:rPr>
          <w:spacing w:val="0"/>
        </w:rPr>
        <w:t>)</w:t>
      </w:r>
      <w:r w:rsidR="00BB7F6F">
        <w:rPr>
          <w:spacing w:val="0"/>
        </w:rPr>
        <w:t xml:space="preserve"> </w:t>
      </w:r>
      <w:r>
        <w:rPr>
          <w:spacing w:val="0"/>
        </w:rPr>
        <w:t>servidor</w:t>
      </w:r>
      <w:r w:rsidRPr="00573227">
        <w:rPr>
          <w:spacing w:val="0"/>
        </w:rPr>
        <w:t xml:space="preserve">, na </w:t>
      </w:r>
      <w:r w:rsidR="00F505ED">
        <w:rPr>
          <w:spacing w:val="0"/>
        </w:rPr>
        <w:t xml:space="preserve">função </w:t>
      </w:r>
      <w:r w:rsidRPr="00573227">
        <w:rPr>
          <w:spacing w:val="0"/>
        </w:rPr>
        <w:t xml:space="preserve">de </w:t>
      </w:r>
      <w:r w:rsidR="0031306B">
        <w:rPr>
          <w:spacing w:val="0"/>
        </w:rPr>
        <w:t>Assistente Social</w:t>
      </w:r>
      <w:r w:rsidRPr="00573227">
        <w:rPr>
          <w:spacing w:val="0"/>
        </w:rPr>
        <w:t xml:space="preserve">, </w:t>
      </w:r>
      <w:r w:rsidR="005B460E" w:rsidRPr="005B460E">
        <w:rPr>
          <w:spacing w:val="0"/>
        </w:rPr>
        <w:t>contratado mediante processo seletivo simplificado</w:t>
      </w:r>
      <w:r w:rsidR="000F450C">
        <w:rPr>
          <w:spacing w:val="0"/>
        </w:rPr>
        <w:t xml:space="preserve"> já realizado e ainda vigente</w:t>
      </w:r>
      <w:r w:rsidR="005B460E" w:rsidRPr="005B460E">
        <w:rPr>
          <w:spacing w:val="0"/>
        </w:rPr>
        <w:t>, em caráter temporário, emergencial e excepcional</w:t>
      </w:r>
      <w:r w:rsidRPr="00573227">
        <w:rPr>
          <w:spacing w:val="0"/>
        </w:rPr>
        <w:t>.</w:t>
      </w:r>
    </w:p>
    <w:p w:rsidR="0031306B" w:rsidRDefault="002317AD" w:rsidP="0031306B">
      <w:pPr>
        <w:suppressAutoHyphens/>
        <w:spacing w:before="100" w:after="100"/>
        <w:ind w:firstLine="851"/>
        <w:jc w:val="both"/>
        <w:rPr>
          <w:spacing w:val="0"/>
        </w:rPr>
      </w:pPr>
      <w:r w:rsidRPr="005877BB">
        <w:rPr>
          <w:b/>
          <w:spacing w:val="0"/>
        </w:rPr>
        <w:t xml:space="preserve">Art. </w:t>
      </w:r>
      <w:r w:rsidR="005B460E">
        <w:rPr>
          <w:b/>
          <w:spacing w:val="0"/>
        </w:rPr>
        <w:t>3</w:t>
      </w:r>
      <w:r w:rsidRPr="005877BB">
        <w:rPr>
          <w:b/>
          <w:spacing w:val="0"/>
          <w:u w:val="single"/>
          <w:vertAlign w:val="superscript"/>
        </w:rPr>
        <w:t>o</w:t>
      </w:r>
      <w:r w:rsidRPr="00573227">
        <w:rPr>
          <w:spacing w:val="0"/>
        </w:rPr>
        <w:t xml:space="preserve"> As despesas decorrentes da aplicação desta Lei correrão à conta das seguintes dotações orçamentárias:</w:t>
      </w:r>
    </w:p>
    <w:p w:rsidR="00307044" w:rsidRDefault="00307044" w:rsidP="0031306B">
      <w:pPr>
        <w:suppressAutoHyphens/>
        <w:spacing w:before="100" w:after="100"/>
        <w:ind w:firstLine="851"/>
        <w:jc w:val="both"/>
        <w:rPr>
          <w:spacing w:val="0"/>
        </w:rPr>
      </w:pPr>
    </w:p>
    <w:p w:rsidR="00307044" w:rsidRPr="00F93934" w:rsidRDefault="00307044" w:rsidP="00307044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</w:rPr>
      </w:pPr>
      <w:r w:rsidRPr="00F93934">
        <w:rPr>
          <w:rFonts w:eastAsiaTheme="minorHAnsi"/>
        </w:rPr>
        <w:t>Órgão 13 – Secretaria Municipal de Assistência Social e Habitação</w:t>
      </w:r>
    </w:p>
    <w:p w:rsidR="00307044" w:rsidRPr="00F93934" w:rsidRDefault="00307044" w:rsidP="00307044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</w:rPr>
      </w:pPr>
      <w:r w:rsidRPr="00F93934">
        <w:rPr>
          <w:rFonts w:eastAsiaTheme="minorHAnsi"/>
        </w:rPr>
        <w:t xml:space="preserve">Unidade </w:t>
      </w:r>
      <w:r>
        <w:rPr>
          <w:rFonts w:eastAsiaTheme="minorHAnsi"/>
        </w:rPr>
        <w:t>13.01</w:t>
      </w:r>
      <w:r w:rsidRPr="00F93934">
        <w:rPr>
          <w:rFonts w:eastAsiaTheme="minorHAnsi"/>
        </w:rPr>
        <w:t xml:space="preserve"> – </w:t>
      </w:r>
      <w:r>
        <w:rPr>
          <w:rFonts w:eastAsiaTheme="minorHAnsi"/>
        </w:rPr>
        <w:t>Fundo Municipal de</w:t>
      </w:r>
      <w:r w:rsidRPr="00F93934">
        <w:rPr>
          <w:rFonts w:eastAsiaTheme="minorHAnsi"/>
        </w:rPr>
        <w:t xml:space="preserve"> Assistência Social </w:t>
      </w:r>
    </w:p>
    <w:p w:rsidR="00307044" w:rsidRPr="00F93934" w:rsidRDefault="00307044" w:rsidP="00307044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</w:rPr>
      </w:pPr>
      <w:proofErr w:type="spellStart"/>
      <w:proofErr w:type="gramStart"/>
      <w:r w:rsidRPr="00F93934">
        <w:rPr>
          <w:rFonts w:eastAsiaTheme="minorHAnsi"/>
        </w:rPr>
        <w:t>Proj</w:t>
      </w:r>
      <w:proofErr w:type="spellEnd"/>
      <w:r w:rsidRPr="00F93934">
        <w:rPr>
          <w:rFonts w:eastAsiaTheme="minorHAnsi"/>
        </w:rPr>
        <w:t>./</w:t>
      </w:r>
      <w:proofErr w:type="gramEnd"/>
      <w:r w:rsidRPr="00F93934">
        <w:rPr>
          <w:rFonts w:eastAsiaTheme="minorHAnsi"/>
        </w:rPr>
        <w:t xml:space="preserve">Ativ. </w:t>
      </w:r>
      <w:r>
        <w:rPr>
          <w:rFonts w:eastAsiaTheme="minorHAnsi"/>
        </w:rPr>
        <w:t>11.01.2102</w:t>
      </w:r>
      <w:r w:rsidRPr="00F93934">
        <w:rPr>
          <w:rFonts w:eastAsiaTheme="minorHAnsi"/>
        </w:rPr>
        <w:t xml:space="preserve">– </w:t>
      </w:r>
      <w:r>
        <w:rPr>
          <w:rFonts w:eastAsiaTheme="minorHAnsi"/>
        </w:rPr>
        <w:t>Manutenção das Despesas de Pessoal – Gestão da Assistência Social</w:t>
      </w:r>
    </w:p>
    <w:p w:rsidR="00307044" w:rsidRDefault="00307044" w:rsidP="00307044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</w:rPr>
      </w:pPr>
      <w:r w:rsidRPr="00F93934">
        <w:rPr>
          <w:rFonts w:eastAsiaTheme="minorHAnsi"/>
        </w:rPr>
        <w:t xml:space="preserve">Elemento </w:t>
      </w:r>
      <w:r>
        <w:rPr>
          <w:rFonts w:eastAsiaTheme="minorHAnsi"/>
        </w:rPr>
        <w:t>- 3190.04.00.00.00.00 – Contratação por tempo determinado</w:t>
      </w:r>
    </w:p>
    <w:p w:rsidR="00307044" w:rsidRPr="00F93934" w:rsidRDefault="00307044" w:rsidP="00307044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eastAsiaTheme="minorHAnsi"/>
        </w:rPr>
      </w:pPr>
      <w:r>
        <w:rPr>
          <w:rFonts w:eastAsiaTheme="minorHAnsi"/>
        </w:rPr>
        <w:t>Elemento – 3190.13.02.00.00.00 – Contribuições Previdenciárias - INSS</w:t>
      </w:r>
      <w:r w:rsidRPr="00F93934">
        <w:rPr>
          <w:rFonts w:eastAsiaTheme="minorHAnsi"/>
        </w:rPr>
        <w:t xml:space="preserve">             </w:t>
      </w:r>
    </w:p>
    <w:p w:rsidR="00307044" w:rsidRPr="00F93934" w:rsidRDefault="00307044" w:rsidP="00307044">
      <w:pPr>
        <w:pStyle w:val="NormalWeb"/>
        <w:shd w:val="clear" w:color="auto" w:fill="FFFFFF"/>
        <w:spacing w:before="120" w:beforeAutospacing="0" w:after="120" w:afterAutospacing="0"/>
        <w:ind w:firstLine="851"/>
        <w:jc w:val="both"/>
        <w:rPr>
          <w:rFonts w:eastAsiaTheme="minorHAnsi"/>
          <w:b/>
          <w:bCs/>
        </w:rPr>
      </w:pPr>
    </w:p>
    <w:p w:rsidR="002317AD" w:rsidRDefault="002317AD" w:rsidP="0031306B">
      <w:pPr>
        <w:suppressAutoHyphens/>
        <w:spacing w:before="100" w:after="100"/>
        <w:ind w:firstLine="851"/>
        <w:jc w:val="both"/>
        <w:rPr>
          <w:spacing w:val="0"/>
        </w:rPr>
      </w:pPr>
      <w:r w:rsidRPr="005877BB">
        <w:rPr>
          <w:b/>
          <w:spacing w:val="0"/>
        </w:rPr>
        <w:t xml:space="preserve">Art. </w:t>
      </w:r>
      <w:r w:rsidR="005B460E">
        <w:rPr>
          <w:b/>
          <w:spacing w:val="0"/>
        </w:rPr>
        <w:t>4</w:t>
      </w:r>
      <w:r w:rsidRPr="005877BB">
        <w:rPr>
          <w:b/>
          <w:spacing w:val="0"/>
          <w:u w:val="single"/>
          <w:vertAlign w:val="superscript"/>
        </w:rPr>
        <w:t>o</w:t>
      </w:r>
      <w:r w:rsidRPr="00FA2ABD">
        <w:rPr>
          <w:spacing w:val="0"/>
        </w:rPr>
        <w:t xml:space="preserve"> Esta Lei entra em </w:t>
      </w:r>
      <w:r w:rsidR="00956031">
        <w:rPr>
          <w:spacing w:val="0"/>
        </w:rPr>
        <w:t>vigor na data de sua publicação</w:t>
      </w:r>
      <w:r w:rsidR="00BB7F6F">
        <w:rPr>
          <w:spacing w:val="0"/>
        </w:rPr>
        <w:t>.</w:t>
      </w:r>
    </w:p>
    <w:p w:rsidR="00307044" w:rsidRPr="00FA2ABD" w:rsidRDefault="00307044" w:rsidP="0031306B">
      <w:pPr>
        <w:suppressAutoHyphens/>
        <w:spacing w:before="100" w:after="100"/>
        <w:ind w:firstLine="851"/>
        <w:jc w:val="both"/>
        <w:rPr>
          <w:spacing w:val="0"/>
        </w:rPr>
      </w:pPr>
    </w:p>
    <w:p w:rsidR="002317AD" w:rsidRDefault="002317AD" w:rsidP="00110C5C">
      <w:pPr>
        <w:pStyle w:val="Corpodetexto2"/>
        <w:spacing w:before="60" w:after="60"/>
        <w:ind w:firstLine="851"/>
        <w:rPr>
          <w:spacing w:val="0"/>
        </w:rPr>
      </w:pPr>
      <w:r w:rsidRPr="00FA2ABD">
        <w:rPr>
          <w:spacing w:val="0"/>
        </w:rPr>
        <w:t>Gabinete do Prefeito Municipal de Frederico Westphalen/RS, ao</w:t>
      </w:r>
      <w:r w:rsidR="009A354B">
        <w:rPr>
          <w:spacing w:val="0"/>
        </w:rPr>
        <w:t xml:space="preserve">s </w:t>
      </w:r>
      <w:r w:rsidR="00F26E29">
        <w:rPr>
          <w:spacing w:val="0"/>
        </w:rPr>
        <w:t>dezenove</w:t>
      </w:r>
      <w:r w:rsidR="00105C58">
        <w:rPr>
          <w:spacing w:val="0"/>
        </w:rPr>
        <w:t xml:space="preserve"> dia</w:t>
      </w:r>
      <w:r w:rsidR="009A354B">
        <w:rPr>
          <w:spacing w:val="0"/>
        </w:rPr>
        <w:t>s</w:t>
      </w:r>
      <w:r w:rsidR="00105C58">
        <w:rPr>
          <w:spacing w:val="0"/>
        </w:rPr>
        <w:t xml:space="preserve"> do mês de </w:t>
      </w:r>
      <w:r w:rsidR="0031306B">
        <w:rPr>
          <w:spacing w:val="0"/>
        </w:rPr>
        <w:t>dezembr</w:t>
      </w:r>
      <w:r w:rsidR="00110C5C">
        <w:rPr>
          <w:spacing w:val="0"/>
        </w:rPr>
        <w:t>o</w:t>
      </w:r>
      <w:r w:rsidR="00BE405F">
        <w:rPr>
          <w:spacing w:val="0"/>
        </w:rPr>
        <w:t xml:space="preserve"> </w:t>
      </w:r>
      <w:r w:rsidR="00105C58">
        <w:rPr>
          <w:spacing w:val="0"/>
        </w:rPr>
        <w:t xml:space="preserve">de </w:t>
      </w:r>
      <w:r w:rsidRPr="00FA2ABD">
        <w:rPr>
          <w:spacing w:val="0"/>
        </w:rPr>
        <w:t xml:space="preserve">dois mil e </w:t>
      </w:r>
      <w:r w:rsidR="00BE405F">
        <w:rPr>
          <w:spacing w:val="0"/>
        </w:rPr>
        <w:t>dezenove</w:t>
      </w:r>
      <w:r w:rsidRPr="00FA2ABD">
        <w:rPr>
          <w:spacing w:val="0"/>
        </w:rPr>
        <w:t>.</w:t>
      </w:r>
    </w:p>
    <w:p w:rsidR="008F45F7" w:rsidRDefault="008F45F7" w:rsidP="00110C5C">
      <w:pPr>
        <w:pStyle w:val="Corpodetexto2"/>
        <w:spacing w:before="60" w:after="60"/>
        <w:ind w:firstLine="851"/>
        <w:rPr>
          <w:spacing w:val="0"/>
        </w:rPr>
      </w:pPr>
    </w:p>
    <w:p w:rsidR="00F26E29" w:rsidRDefault="00F26E29" w:rsidP="00110C5C">
      <w:pPr>
        <w:pStyle w:val="Corpodetexto2"/>
        <w:spacing w:before="60" w:after="60"/>
        <w:ind w:firstLine="851"/>
        <w:rPr>
          <w:spacing w:val="0"/>
        </w:rPr>
      </w:pPr>
    </w:p>
    <w:p w:rsidR="002317AD" w:rsidRPr="00573227" w:rsidRDefault="002317AD" w:rsidP="002317AD">
      <w:pPr>
        <w:pStyle w:val="Corpodetexto2"/>
        <w:jc w:val="center"/>
        <w:rPr>
          <w:spacing w:val="0"/>
        </w:rPr>
      </w:pPr>
      <w:r>
        <w:rPr>
          <w:spacing w:val="0"/>
        </w:rPr>
        <w:t>____________________________</w:t>
      </w:r>
    </w:p>
    <w:p w:rsidR="002317AD" w:rsidRPr="00436AAC" w:rsidRDefault="002317AD" w:rsidP="002317AD">
      <w:pPr>
        <w:jc w:val="center"/>
        <w:rPr>
          <w:i/>
          <w:spacing w:val="0"/>
        </w:rPr>
      </w:pPr>
      <w:r w:rsidRPr="00436AAC">
        <w:rPr>
          <w:i/>
          <w:spacing w:val="0"/>
        </w:rPr>
        <w:t>JOSÉ ALBERTO PANOSSO</w:t>
      </w:r>
    </w:p>
    <w:p w:rsidR="002317AD" w:rsidRDefault="002317AD" w:rsidP="002317AD">
      <w:pPr>
        <w:jc w:val="center"/>
        <w:rPr>
          <w:b/>
          <w:i/>
          <w:spacing w:val="0"/>
        </w:rPr>
      </w:pPr>
      <w:r w:rsidRPr="00436AAC">
        <w:rPr>
          <w:b/>
          <w:i/>
          <w:spacing w:val="0"/>
        </w:rPr>
        <w:t xml:space="preserve">Prefeito Municipal </w:t>
      </w:r>
    </w:p>
    <w:p w:rsidR="0031306B" w:rsidRDefault="0031306B" w:rsidP="002317AD">
      <w:pPr>
        <w:jc w:val="center"/>
        <w:rPr>
          <w:b/>
          <w:i/>
          <w:spacing w:val="0"/>
        </w:rPr>
      </w:pPr>
    </w:p>
    <w:p w:rsidR="0031306B" w:rsidRDefault="0031306B" w:rsidP="002317AD">
      <w:pPr>
        <w:jc w:val="center"/>
        <w:rPr>
          <w:b/>
          <w:i/>
          <w:spacing w:val="0"/>
        </w:rPr>
      </w:pPr>
    </w:p>
    <w:p w:rsidR="00110C5C" w:rsidRDefault="00BB7F6F" w:rsidP="00110C5C">
      <w:pPr>
        <w:jc w:val="both"/>
        <w:rPr>
          <w:i/>
          <w:spacing w:val="0"/>
        </w:rPr>
      </w:pPr>
      <w:r>
        <w:rPr>
          <w:i/>
          <w:spacing w:val="0"/>
        </w:rPr>
        <w:t>____________________________</w:t>
      </w:r>
      <w:r w:rsidR="0031306B">
        <w:rPr>
          <w:i/>
          <w:spacing w:val="0"/>
        </w:rPr>
        <w:tab/>
      </w:r>
      <w:r w:rsidR="0031306B">
        <w:rPr>
          <w:i/>
          <w:spacing w:val="0"/>
        </w:rPr>
        <w:tab/>
      </w:r>
      <w:r w:rsidR="0031306B">
        <w:rPr>
          <w:i/>
          <w:spacing w:val="0"/>
        </w:rPr>
        <w:tab/>
      </w:r>
      <w:r w:rsidR="0031306B">
        <w:rPr>
          <w:i/>
          <w:spacing w:val="0"/>
        </w:rPr>
        <w:tab/>
      </w:r>
    </w:p>
    <w:p w:rsidR="00110C5C" w:rsidRDefault="002317AD" w:rsidP="00110C5C">
      <w:pPr>
        <w:jc w:val="both"/>
        <w:rPr>
          <w:i/>
          <w:spacing w:val="0"/>
        </w:rPr>
      </w:pPr>
      <w:r w:rsidRPr="00436AAC">
        <w:rPr>
          <w:i/>
          <w:spacing w:val="0"/>
        </w:rPr>
        <w:t>LUIZ PAULO GOMES FRANKEN</w:t>
      </w:r>
      <w:r w:rsidR="0031306B">
        <w:rPr>
          <w:i/>
          <w:spacing w:val="0"/>
        </w:rPr>
        <w:tab/>
      </w:r>
      <w:r w:rsidR="0031306B">
        <w:rPr>
          <w:i/>
          <w:spacing w:val="0"/>
        </w:rPr>
        <w:tab/>
      </w:r>
      <w:r w:rsidR="0031306B">
        <w:rPr>
          <w:i/>
          <w:spacing w:val="0"/>
        </w:rPr>
        <w:tab/>
      </w:r>
      <w:r w:rsidR="0031306B">
        <w:rPr>
          <w:i/>
          <w:spacing w:val="0"/>
        </w:rPr>
        <w:tab/>
      </w:r>
    </w:p>
    <w:p w:rsidR="00515367" w:rsidRDefault="002317AD" w:rsidP="00110C5C">
      <w:pPr>
        <w:jc w:val="both"/>
        <w:rPr>
          <w:b/>
          <w:spacing w:val="0"/>
        </w:rPr>
      </w:pPr>
      <w:r w:rsidRPr="00436AAC">
        <w:rPr>
          <w:b/>
          <w:i/>
          <w:spacing w:val="0"/>
        </w:rPr>
        <w:t xml:space="preserve">Sec. Mun. </w:t>
      </w:r>
      <w:proofErr w:type="gramStart"/>
      <w:r w:rsidRPr="00436AAC">
        <w:rPr>
          <w:b/>
          <w:i/>
          <w:spacing w:val="0"/>
        </w:rPr>
        <w:t>da</w:t>
      </w:r>
      <w:proofErr w:type="gramEnd"/>
      <w:r w:rsidRPr="00436AAC">
        <w:rPr>
          <w:b/>
          <w:i/>
          <w:spacing w:val="0"/>
        </w:rPr>
        <w:t xml:space="preserve"> Administração</w:t>
      </w:r>
      <w:r w:rsidR="0031306B">
        <w:rPr>
          <w:b/>
          <w:i/>
          <w:spacing w:val="0"/>
        </w:rPr>
        <w:tab/>
      </w:r>
      <w:r w:rsidR="0031306B">
        <w:rPr>
          <w:b/>
          <w:i/>
          <w:spacing w:val="0"/>
        </w:rPr>
        <w:tab/>
      </w:r>
      <w:r w:rsidR="0031306B">
        <w:rPr>
          <w:b/>
          <w:i/>
          <w:spacing w:val="0"/>
        </w:rPr>
        <w:tab/>
      </w:r>
      <w:r w:rsidR="0031306B">
        <w:rPr>
          <w:b/>
          <w:i/>
          <w:spacing w:val="0"/>
        </w:rPr>
        <w:tab/>
      </w:r>
      <w:r w:rsidR="0031306B">
        <w:rPr>
          <w:b/>
          <w:i/>
          <w:spacing w:val="0"/>
        </w:rPr>
        <w:tab/>
      </w:r>
    </w:p>
    <w:p w:rsidR="007164AA" w:rsidRDefault="007164AA" w:rsidP="002317AD">
      <w:pPr>
        <w:jc w:val="both"/>
        <w:rPr>
          <w:b/>
          <w:spacing w:val="0"/>
        </w:rPr>
      </w:pPr>
    </w:p>
    <w:p w:rsidR="0031306B" w:rsidRDefault="0031306B" w:rsidP="002317AD">
      <w:pPr>
        <w:jc w:val="both"/>
        <w:rPr>
          <w:b/>
          <w:spacing w:val="0"/>
        </w:rPr>
      </w:pPr>
    </w:p>
    <w:p w:rsidR="000F450C" w:rsidRDefault="000F450C" w:rsidP="002317AD">
      <w:pPr>
        <w:jc w:val="both"/>
        <w:rPr>
          <w:b/>
          <w:spacing w:val="0"/>
        </w:rPr>
      </w:pPr>
    </w:p>
    <w:p w:rsidR="0031306B" w:rsidRDefault="0031306B" w:rsidP="002317AD">
      <w:pPr>
        <w:jc w:val="both"/>
        <w:rPr>
          <w:b/>
          <w:spacing w:val="0"/>
        </w:rPr>
      </w:pPr>
    </w:p>
    <w:p w:rsidR="00307044" w:rsidRDefault="00307044" w:rsidP="002317AD">
      <w:pPr>
        <w:jc w:val="both"/>
        <w:rPr>
          <w:b/>
          <w:spacing w:val="0"/>
        </w:rPr>
      </w:pPr>
    </w:p>
    <w:p w:rsidR="00307044" w:rsidRDefault="00307044" w:rsidP="002317AD">
      <w:pPr>
        <w:jc w:val="both"/>
        <w:rPr>
          <w:b/>
          <w:spacing w:val="0"/>
        </w:rPr>
      </w:pPr>
    </w:p>
    <w:p w:rsidR="0031306B" w:rsidRDefault="0031306B" w:rsidP="002317AD">
      <w:pPr>
        <w:jc w:val="both"/>
        <w:rPr>
          <w:b/>
          <w:spacing w:val="0"/>
        </w:rPr>
      </w:pPr>
    </w:p>
    <w:p w:rsidR="0031306B" w:rsidRDefault="0031306B" w:rsidP="002317AD">
      <w:pPr>
        <w:jc w:val="both"/>
        <w:rPr>
          <w:b/>
          <w:spacing w:val="0"/>
        </w:rPr>
        <w:sectPr w:rsidR="0031306B" w:rsidSect="00110C5C">
          <w:type w:val="continuous"/>
          <w:pgSz w:w="11907" w:h="16840" w:code="9"/>
          <w:pgMar w:top="2098" w:right="794" w:bottom="1701" w:left="1304" w:header="680" w:footer="680" w:gutter="0"/>
          <w:cols w:space="708"/>
          <w:docGrid w:linePitch="360"/>
        </w:sectPr>
      </w:pPr>
    </w:p>
    <w:p w:rsidR="002317AD" w:rsidRDefault="002317AD" w:rsidP="002317AD">
      <w:pPr>
        <w:jc w:val="both"/>
        <w:rPr>
          <w:spacing w:val="0"/>
        </w:rPr>
      </w:pPr>
      <w:r w:rsidRPr="00437794">
        <w:rPr>
          <w:b/>
          <w:spacing w:val="0"/>
        </w:rPr>
        <w:t>Ofício nº</w:t>
      </w:r>
      <w:r w:rsidR="00F26E29">
        <w:rPr>
          <w:b/>
          <w:spacing w:val="0"/>
        </w:rPr>
        <w:t xml:space="preserve"> 1295</w:t>
      </w:r>
      <w:r w:rsidRPr="00437794">
        <w:rPr>
          <w:b/>
          <w:spacing w:val="0"/>
        </w:rPr>
        <w:t>/201</w:t>
      </w:r>
      <w:r w:rsidR="00BB7F6F">
        <w:rPr>
          <w:b/>
          <w:spacing w:val="0"/>
        </w:rPr>
        <w:t>9</w:t>
      </w:r>
      <w:r>
        <w:rPr>
          <w:b/>
          <w:spacing w:val="0"/>
        </w:rPr>
        <w:t xml:space="preserve"> GAB</w:t>
      </w:r>
      <w:r>
        <w:rPr>
          <w:spacing w:val="0"/>
        </w:rPr>
        <w:t xml:space="preserve">                                  </w:t>
      </w:r>
      <w:r w:rsidRPr="00573227">
        <w:rPr>
          <w:spacing w:val="0"/>
        </w:rPr>
        <w:t>Frederico Westphalen</w:t>
      </w:r>
      <w:r>
        <w:rPr>
          <w:spacing w:val="0"/>
        </w:rPr>
        <w:t>/RS</w:t>
      </w:r>
      <w:r w:rsidRPr="00573227">
        <w:rPr>
          <w:spacing w:val="0"/>
        </w:rPr>
        <w:t xml:space="preserve">, </w:t>
      </w:r>
      <w:r w:rsidR="00F26E29">
        <w:rPr>
          <w:spacing w:val="0"/>
        </w:rPr>
        <w:t>19</w:t>
      </w:r>
      <w:r w:rsidRPr="00573227">
        <w:rPr>
          <w:spacing w:val="0"/>
        </w:rPr>
        <w:t xml:space="preserve"> de</w:t>
      </w:r>
      <w:r w:rsidR="00BB7F6F">
        <w:rPr>
          <w:spacing w:val="0"/>
        </w:rPr>
        <w:t xml:space="preserve"> </w:t>
      </w:r>
      <w:r w:rsidR="0031306B">
        <w:rPr>
          <w:spacing w:val="0"/>
        </w:rPr>
        <w:t>dezem</w:t>
      </w:r>
      <w:r w:rsidR="00110C5C">
        <w:rPr>
          <w:spacing w:val="0"/>
        </w:rPr>
        <w:t xml:space="preserve">bro </w:t>
      </w:r>
      <w:r w:rsidRPr="00573227">
        <w:rPr>
          <w:spacing w:val="0"/>
        </w:rPr>
        <w:t>de 201</w:t>
      </w:r>
      <w:r w:rsidR="00BB7F6F">
        <w:rPr>
          <w:spacing w:val="0"/>
        </w:rPr>
        <w:t>9</w:t>
      </w:r>
      <w:r>
        <w:rPr>
          <w:spacing w:val="0"/>
        </w:rPr>
        <w:t>.</w:t>
      </w:r>
    </w:p>
    <w:p w:rsidR="002317AD" w:rsidRDefault="002317AD" w:rsidP="002317AD">
      <w:pPr>
        <w:jc w:val="center"/>
        <w:rPr>
          <w:spacing w:val="0"/>
        </w:rPr>
      </w:pPr>
    </w:p>
    <w:p w:rsidR="003E6126" w:rsidRDefault="003E6126" w:rsidP="002317AD">
      <w:pPr>
        <w:jc w:val="center"/>
        <w:rPr>
          <w:spacing w:val="0"/>
        </w:rPr>
      </w:pPr>
    </w:p>
    <w:p w:rsidR="005877BB" w:rsidRDefault="005877BB" w:rsidP="002317AD">
      <w:pPr>
        <w:jc w:val="center"/>
        <w:rPr>
          <w:spacing w:val="0"/>
        </w:rPr>
      </w:pPr>
    </w:p>
    <w:p w:rsidR="002317AD" w:rsidRPr="00436AAC" w:rsidRDefault="002317AD" w:rsidP="009B0A4D">
      <w:pPr>
        <w:ind w:firstLine="851"/>
        <w:rPr>
          <w:b/>
          <w:spacing w:val="0"/>
        </w:rPr>
      </w:pPr>
      <w:r w:rsidRPr="00436AAC">
        <w:rPr>
          <w:b/>
          <w:spacing w:val="0"/>
        </w:rPr>
        <w:t>EXPOSIÇÃO DE MOTIVOS</w:t>
      </w:r>
    </w:p>
    <w:p w:rsidR="002317AD" w:rsidRDefault="002317AD" w:rsidP="002317AD"/>
    <w:p w:rsidR="003E6126" w:rsidRDefault="003E6126" w:rsidP="009B0A4D">
      <w:pPr>
        <w:ind w:firstLine="851"/>
      </w:pPr>
    </w:p>
    <w:p w:rsidR="005877BB" w:rsidRPr="00436AAC" w:rsidRDefault="005877BB" w:rsidP="009B0A4D">
      <w:pPr>
        <w:ind w:firstLine="851"/>
      </w:pPr>
    </w:p>
    <w:p w:rsidR="002317AD" w:rsidRPr="00436AAC" w:rsidRDefault="002317AD" w:rsidP="009B0A4D">
      <w:pPr>
        <w:pStyle w:val="Ttulo2"/>
        <w:spacing w:line="240" w:lineRule="auto"/>
        <w:ind w:firstLine="851"/>
        <w:rPr>
          <w:rFonts w:ascii="Times New Roman" w:hAnsi="Times New Roman"/>
          <w:b/>
          <w:spacing w:val="0"/>
        </w:rPr>
      </w:pPr>
      <w:r w:rsidRPr="00436AAC">
        <w:rPr>
          <w:rFonts w:ascii="Times New Roman" w:hAnsi="Times New Roman"/>
          <w:b/>
          <w:spacing w:val="0"/>
        </w:rPr>
        <w:t>Excelentíssimo Senhor:</w:t>
      </w:r>
    </w:p>
    <w:p w:rsidR="002317AD" w:rsidRDefault="002317AD" w:rsidP="009B0A4D">
      <w:pPr>
        <w:ind w:firstLine="851"/>
        <w:jc w:val="both"/>
        <w:rPr>
          <w:spacing w:val="0"/>
        </w:rPr>
      </w:pPr>
    </w:p>
    <w:p w:rsidR="007E582D" w:rsidRPr="001B31C7" w:rsidRDefault="007E582D" w:rsidP="00EE6D4C">
      <w:pPr>
        <w:suppressAutoHyphens/>
        <w:spacing w:before="60" w:afterLines="60" w:after="144" w:line="276" w:lineRule="auto"/>
        <w:ind w:firstLine="851"/>
        <w:jc w:val="both"/>
        <w:rPr>
          <w:spacing w:val="0"/>
        </w:rPr>
      </w:pPr>
      <w:r w:rsidRPr="00573227">
        <w:rPr>
          <w:spacing w:val="0"/>
        </w:rPr>
        <w:t xml:space="preserve">Com o presente, encaminhamos a Vossa Excelência, para que seja </w:t>
      </w:r>
      <w:r w:rsidRPr="001B31C7">
        <w:rPr>
          <w:spacing w:val="0"/>
        </w:rPr>
        <w:t>submetido à apreciação e aprovação dessa Colenda Câmara Municipal, o</w:t>
      </w:r>
      <w:r w:rsidR="00BB7F6F">
        <w:rPr>
          <w:spacing w:val="0"/>
        </w:rPr>
        <w:t xml:space="preserve"> presente</w:t>
      </w:r>
      <w:r w:rsidRPr="001B31C7">
        <w:rPr>
          <w:spacing w:val="0"/>
        </w:rPr>
        <w:t xml:space="preserve"> Projeto de Lei que </w:t>
      </w:r>
      <w:r w:rsidR="009B0A4D">
        <w:rPr>
          <w:spacing w:val="0"/>
        </w:rPr>
        <w:t>d</w:t>
      </w:r>
      <w:r w:rsidR="009B0A4D" w:rsidRPr="009B0A4D">
        <w:rPr>
          <w:spacing w:val="0"/>
        </w:rPr>
        <w:t>efine função como necessidade temporária e de excepcional interesse público e autoriza contratação de servidor em caráter temporário e emergencial.</w:t>
      </w:r>
    </w:p>
    <w:p w:rsidR="009B0A4D" w:rsidRPr="009B0A4D" w:rsidRDefault="009B0A4D" w:rsidP="00EE6D4C">
      <w:pPr>
        <w:pStyle w:val="Estilopadro"/>
        <w:spacing w:before="60" w:afterLines="60" w:after="144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A4D">
        <w:rPr>
          <w:rFonts w:ascii="Times New Roman" w:hAnsi="Times New Roman" w:cs="Times New Roman"/>
          <w:sz w:val="24"/>
          <w:szCs w:val="24"/>
        </w:rPr>
        <w:t>Em conformidade com os ditames contidos na Norma Operacional Básica/NOBSUASRH, que norteia a organização das equipes de referência no que tange a execução da Política de Assistência Social nos níveis de Proteção Social Básica, Média e de Alta Complexidade, município de Pequeno Porte II, como o caso de Frederico Westphalen, deverá dispor de no mínimo uma equipe composta de:</w:t>
      </w:r>
      <w:r w:rsidR="004F6B29">
        <w:rPr>
          <w:rFonts w:ascii="Times New Roman" w:hAnsi="Times New Roman" w:cs="Times New Roman"/>
          <w:sz w:val="24"/>
          <w:szCs w:val="24"/>
        </w:rPr>
        <w:t xml:space="preserve"> </w:t>
      </w:r>
      <w:r w:rsidRPr="009B0A4D">
        <w:rPr>
          <w:rFonts w:ascii="Times New Roman" w:hAnsi="Times New Roman" w:cs="Times New Roman"/>
          <w:sz w:val="24"/>
          <w:szCs w:val="24"/>
        </w:rPr>
        <w:t>3 técnicos de nível superior, sendo dois profissionais assistentes sociais e preferencialmente um psicólogo e 3 técnicos nível médio.</w:t>
      </w:r>
    </w:p>
    <w:p w:rsidR="009B0A4D" w:rsidRPr="009B0A4D" w:rsidRDefault="009B0A4D" w:rsidP="00EE6D4C">
      <w:pPr>
        <w:pStyle w:val="Estilopadro"/>
        <w:spacing w:before="60" w:afterLines="60" w:after="144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A4D">
        <w:rPr>
          <w:rFonts w:ascii="Times New Roman" w:hAnsi="Times New Roman" w:cs="Times New Roman"/>
          <w:sz w:val="24"/>
          <w:szCs w:val="24"/>
        </w:rPr>
        <w:t xml:space="preserve">Zelando pelo cumprimento dos ditames legais, e por ser indispensável para efetivação e execução da Política de Assistência Social em seus mais diversificados vieses e demanda, o município busca manter as equipes de referência constituídas em conformidade com as orientações e padronizações e vem disseminando esta prática no seu cotidiano. </w:t>
      </w:r>
    </w:p>
    <w:p w:rsidR="009B0A4D" w:rsidRPr="009B0A4D" w:rsidRDefault="009B0A4D" w:rsidP="00EE6D4C">
      <w:pPr>
        <w:pStyle w:val="Estilopadro"/>
        <w:spacing w:before="60" w:afterLines="60" w:after="144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A4D">
        <w:rPr>
          <w:rFonts w:ascii="Times New Roman" w:hAnsi="Times New Roman" w:cs="Times New Roman"/>
          <w:sz w:val="24"/>
          <w:szCs w:val="24"/>
        </w:rPr>
        <w:t>No entanto, com o pedido de exoneração de um dos profissionais de Serviço Social, concursado e integrante da equipe de referência unidade CRAS, previsto para a data de 15 de dezembro de 2019, conforme solicitação comprobatória em anexo, torna-se imediata a necessidade  de contratação de um novo profissional, detentor da mesma formação para substituir o exonerado a partir de seu desligamento e  integrar a equipe mínima exigida pelos preceitos legais, sob a ótica da gestão, operacionalidade e execução da Política de Assistência Social no nível de proteção básica.</w:t>
      </w:r>
    </w:p>
    <w:p w:rsidR="009B0A4D" w:rsidRPr="009B0A4D" w:rsidRDefault="009B0A4D" w:rsidP="00EE6D4C">
      <w:pPr>
        <w:pStyle w:val="Estilopadro"/>
        <w:spacing w:before="60" w:afterLines="60" w:after="144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A4D">
        <w:rPr>
          <w:rFonts w:ascii="Times New Roman" w:hAnsi="Times New Roman" w:cs="Times New Roman"/>
          <w:sz w:val="24"/>
          <w:szCs w:val="24"/>
        </w:rPr>
        <w:t>Em face ao exposto encaminhamos o presente projeto de lei que visa obter autorização legislativa para fins de contratação de um profissional assistente social para a suprir vaga já existente, aberta em detrimento a vacância do cargo pelo profissional concursado para a função, devido ao seu pedido de exoneração.</w:t>
      </w:r>
    </w:p>
    <w:p w:rsidR="009B0A4D" w:rsidRPr="009B0A4D" w:rsidRDefault="009B0A4D" w:rsidP="00EE6D4C">
      <w:pPr>
        <w:pStyle w:val="Estilopadro"/>
        <w:spacing w:before="60" w:afterLines="60" w:after="144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A4D">
        <w:rPr>
          <w:rFonts w:ascii="Times New Roman" w:hAnsi="Times New Roman" w:cs="Times New Roman"/>
          <w:sz w:val="24"/>
          <w:szCs w:val="24"/>
        </w:rPr>
        <w:t>O referido profissional irá atuar na unidade do CRAS, e desempenhará suas funções na gama de programas, projetos e serviços ofertados, envolvendo; Serviços de Convivência e Fortalecimento de Vínculos-SCFV, Bolsa Família, Plantão Social, Programa de tenção Integral a Família-PAIF, entre outras práxis vinculadas ao Proteção Social Básica, e que envolvem os mais variados púbicos; criança e adolescente, população adulta, idosos, pessoas com deficiência e demandas que necessitam de acesso a política pública de assistência social.</w:t>
      </w:r>
    </w:p>
    <w:p w:rsidR="009B0A4D" w:rsidRPr="009B0A4D" w:rsidRDefault="009B0A4D" w:rsidP="00EE6D4C">
      <w:pPr>
        <w:pStyle w:val="Estilopadro"/>
        <w:spacing w:before="60" w:afterLines="60" w:after="144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A4D">
        <w:rPr>
          <w:rFonts w:ascii="Times New Roman" w:hAnsi="Times New Roman" w:cs="Times New Roman"/>
          <w:sz w:val="24"/>
          <w:szCs w:val="24"/>
        </w:rPr>
        <w:lastRenderedPageBreak/>
        <w:t>Esclarecemos que em virtude da exoneração de outro profissional assistente social concursado, ocorrido em meados do primeiro trimestre de 2019, foi realizado processo seletivo para fins de contratação emergencial para o suprimento da referida vaga, conforme lei Municipal n</w:t>
      </w:r>
      <w:r w:rsidR="000F450C">
        <w:rPr>
          <w:rFonts w:ascii="Times New Roman" w:hAnsi="Times New Roman" w:cs="Times New Roman"/>
          <w:sz w:val="24"/>
          <w:szCs w:val="24"/>
        </w:rPr>
        <w:t xml:space="preserve">.º </w:t>
      </w:r>
      <w:r w:rsidRPr="009B0A4D">
        <w:rPr>
          <w:rFonts w:ascii="Times New Roman" w:hAnsi="Times New Roman" w:cs="Times New Roman"/>
          <w:sz w:val="24"/>
          <w:szCs w:val="24"/>
        </w:rPr>
        <w:t>4.656 de 09 de agosto de 2019.</w:t>
      </w:r>
      <w:r w:rsidR="00307044">
        <w:rPr>
          <w:rFonts w:ascii="Times New Roman" w:hAnsi="Times New Roman" w:cs="Times New Roman"/>
          <w:sz w:val="24"/>
          <w:szCs w:val="24"/>
        </w:rPr>
        <w:t xml:space="preserve"> </w:t>
      </w:r>
      <w:r w:rsidRPr="009B0A4D">
        <w:rPr>
          <w:rFonts w:ascii="Times New Roman" w:hAnsi="Times New Roman" w:cs="Times New Roman"/>
          <w:sz w:val="24"/>
          <w:szCs w:val="24"/>
        </w:rPr>
        <w:t>O referido processo seletivo correspondente ao n° 066/2019, está em vigor e possui candidatos aprovados que poderão ser chamados para suprir a vaga que ficar aberta a partir de 15 de dezembro de 2019</w:t>
      </w:r>
      <w:r w:rsidR="000F450C">
        <w:rPr>
          <w:rFonts w:ascii="Times New Roman" w:hAnsi="Times New Roman" w:cs="Times New Roman"/>
          <w:sz w:val="24"/>
          <w:szCs w:val="24"/>
        </w:rPr>
        <w:t>, motivo pelo qual busca-se autorização junto a esta Câmara Legislativa para realizar a contratação de um candidato já aprovado no processo seletivo supracitado, otimizando desta forma o princípio da celeridade</w:t>
      </w:r>
      <w:r w:rsidRPr="009B0A4D">
        <w:rPr>
          <w:rFonts w:ascii="Times New Roman" w:hAnsi="Times New Roman" w:cs="Times New Roman"/>
          <w:sz w:val="24"/>
          <w:szCs w:val="24"/>
        </w:rPr>
        <w:t>.</w:t>
      </w:r>
    </w:p>
    <w:p w:rsidR="003E6126" w:rsidRPr="003E6126" w:rsidRDefault="009B0A4D" w:rsidP="00EE6D4C">
      <w:pPr>
        <w:pStyle w:val="Estilopadro"/>
        <w:spacing w:before="60" w:afterLines="60" w:after="144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A4D">
        <w:rPr>
          <w:rFonts w:ascii="Times New Roman" w:hAnsi="Times New Roman" w:cs="Times New Roman"/>
          <w:sz w:val="24"/>
          <w:szCs w:val="24"/>
        </w:rPr>
        <w:t xml:space="preserve"> Por destinar-se o projeto de lei a autorização para contratação de profissional de Serviço Social para vaga existe anteriormente ocupada e em vacância por exoneração </w:t>
      </w:r>
      <w:proofErr w:type="gramStart"/>
      <w:r w:rsidRPr="009B0A4D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9B0A4D">
        <w:rPr>
          <w:rFonts w:ascii="Times New Roman" w:hAnsi="Times New Roman" w:cs="Times New Roman"/>
          <w:sz w:val="24"/>
          <w:szCs w:val="24"/>
        </w:rPr>
        <w:t xml:space="preserve"> pedido do servidor, o projeto não resultará em custos adicionais e tão pouco, impactará na folha de pessoal do município. Os cálculos constantes em anexo, apenas servem como demonstrativo do custo do profissional e de seus serviços</w:t>
      </w:r>
    </w:p>
    <w:p w:rsidR="003E6126" w:rsidRDefault="003E6126" w:rsidP="00EE6D4C">
      <w:pPr>
        <w:suppressAutoHyphens/>
        <w:spacing w:before="60" w:afterLines="60" w:after="144" w:line="276" w:lineRule="auto"/>
        <w:ind w:firstLine="851"/>
        <w:jc w:val="both"/>
        <w:rPr>
          <w:spacing w:val="0"/>
        </w:rPr>
      </w:pPr>
      <w:r w:rsidRPr="00573227">
        <w:rPr>
          <w:spacing w:val="0"/>
        </w:rPr>
        <w:t>Na certeza da acolhida e aprovação, reiteramos nosso elevado apreço e distinta consideração.</w:t>
      </w:r>
    </w:p>
    <w:p w:rsidR="003E6126" w:rsidRDefault="003E6126" w:rsidP="00EE6D4C">
      <w:pPr>
        <w:suppressAutoHyphens/>
        <w:spacing w:before="60" w:afterLines="60" w:after="144" w:line="276" w:lineRule="auto"/>
        <w:ind w:firstLine="851"/>
        <w:jc w:val="both"/>
        <w:rPr>
          <w:spacing w:val="0"/>
        </w:rPr>
      </w:pPr>
    </w:p>
    <w:p w:rsidR="003E6126" w:rsidRPr="00573227" w:rsidRDefault="003E6126" w:rsidP="00EE6D4C">
      <w:pPr>
        <w:spacing w:before="60" w:afterLines="60" w:after="144" w:line="276" w:lineRule="auto"/>
        <w:ind w:firstLine="851"/>
        <w:jc w:val="both"/>
        <w:rPr>
          <w:spacing w:val="0"/>
        </w:rPr>
      </w:pPr>
      <w:r>
        <w:rPr>
          <w:spacing w:val="0"/>
        </w:rPr>
        <w:t>Atenciosamente,</w:t>
      </w:r>
    </w:p>
    <w:p w:rsidR="003E6126" w:rsidRDefault="003E6126" w:rsidP="003E6126">
      <w:pPr>
        <w:rPr>
          <w:spacing w:val="0"/>
        </w:rPr>
      </w:pPr>
    </w:p>
    <w:p w:rsidR="003E6126" w:rsidRPr="00573227" w:rsidRDefault="003E6126" w:rsidP="003E6126">
      <w:pPr>
        <w:rPr>
          <w:spacing w:val="0"/>
        </w:rPr>
      </w:pPr>
    </w:p>
    <w:p w:rsidR="003E6126" w:rsidRPr="00573227" w:rsidRDefault="003E6126" w:rsidP="003E6126">
      <w:pPr>
        <w:jc w:val="center"/>
        <w:rPr>
          <w:spacing w:val="0"/>
        </w:rPr>
      </w:pPr>
      <w:r>
        <w:rPr>
          <w:spacing w:val="0"/>
        </w:rPr>
        <w:t>_____________________________</w:t>
      </w:r>
    </w:p>
    <w:p w:rsidR="003E6126" w:rsidRPr="00437794" w:rsidRDefault="003E6126" w:rsidP="003E6126">
      <w:pPr>
        <w:jc w:val="center"/>
        <w:rPr>
          <w:i/>
          <w:spacing w:val="0"/>
        </w:rPr>
      </w:pPr>
      <w:r w:rsidRPr="00437794">
        <w:rPr>
          <w:i/>
          <w:spacing w:val="0"/>
        </w:rPr>
        <w:t>JOSÉ ALBERTO PANOSSO</w:t>
      </w:r>
    </w:p>
    <w:p w:rsidR="003E6126" w:rsidRPr="008D474F" w:rsidRDefault="003E6126" w:rsidP="003E6126">
      <w:pPr>
        <w:jc w:val="center"/>
        <w:rPr>
          <w:rStyle w:val="Forte"/>
          <w:bCs w:val="0"/>
          <w:i/>
          <w:spacing w:val="0"/>
        </w:rPr>
      </w:pPr>
      <w:r w:rsidRPr="00437794">
        <w:rPr>
          <w:b/>
          <w:i/>
          <w:spacing w:val="0"/>
        </w:rPr>
        <w:t xml:space="preserve">Prefeito Municipal </w:t>
      </w:r>
    </w:p>
    <w:p w:rsidR="003E6126" w:rsidRDefault="003E6126" w:rsidP="003E6126">
      <w:pPr>
        <w:jc w:val="both"/>
        <w:rPr>
          <w:rStyle w:val="Forte"/>
          <w:b w:val="0"/>
          <w:spacing w:val="0"/>
        </w:rPr>
      </w:pPr>
    </w:p>
    <w:p w:rsidR="003E6126" w:rsidRDefault="003E6126" w:rsidP="007E582D">
      <w:pPr>
        <w:pStyle w:val="Estilopadro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6126" w:rsidRDefault="003E6126" w:rsidP="007E582D">
      <w:pPr>
        <w:pStyle w:val="Estilopadro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BB" w:rsidRDefault="005877BB" w:rsidP="007E582D">
      <w:pPr>
        <w:pStyle w:val="Estilopadro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BB" w:rsidRPr="005877BB" w:rsidRDefault="005877BB" w:rsidP="005877BB">
      <w:pPr>
        <w:jc w:val="both"/>
        <w:rPr>
          <w:rStyle w:val="Forte"/>
          <w:b w:val="0"/>
          <w:spacing w:val="0"/>
        </w:rPr>
      </w:pPr>
      <w:r w:rsidRPr="005877BB">
        <w:rPr>
          <w:rStyle w:val="Forte"/>
          <w:b w:val="0"/>
          <w:spacing w:val="0"/>
        </w:rPr>
        <w:t>Exmo. Sr.:</w:t>
      </w:r>
    </w:p>
    <w:p w:rsidR="005877BB" w:rsidRPr="00437794" w:rsidRDefault="00BB7F6F" w:rsidP="005877BB">
      <w:pPr>
        <w:jc w:val="both"/>
        <w:rPr>
          <w:rStyle w:val="Forte"/>
          <w:spacing w:val="0"/>
        </w:rPr>
      </w:pPr>
      <w:r>
        <w:rPr>
          <w:rStyle w:val="Forte"/>
          <w:spacing w:val="0"/>
        </w:rPr>
        <w:t>INÁCIO ROBERTO PANOSSO JÚNIOR</w:t>
      </w:r>
    </w:p>
    <w:p w:rsidR="005877BB" w:rsidRPr="005877BB" w:rsidRDefault="005877BB" w:rsidP="005877BB">
      <w:pPr>
        <w:jc w:val="both"/>
        <w:rPr>
          <w:rStyle w:val="Forte"/>
          <w:b w:val="0"/>
          <w:spacing w:val="0"/>
        </w:rPr>
      </w:pPr>
      <w:r w:rsidRPr="005877BB">
        <w:rPr>
          <w:rStyle w:val="Forte"/>
          <w:b w:val="0"/>
          <w:spacing w:val="0"/>
        </w:rPr>
        <w:t>Presidente da Câmara Municipal de Vereadores</w:t>
      </w:r>
    </w:p>
    <w:p w:rsidR="005877BB" w:rsidRPr="005877BB" w:rsidRDefault="005877BB" w:rsidP="005877BB">
      <w:pPr>
        <w:pStyle w:val="Ttulo3"/>
        <w:spacing w:line="240" w:lineRule="auto"/>
        <w:rPr>
          <w:bCs/>
          <w:spacing w:val="0"/>
          <w:sz w:val="24"/>
          <w:szCs w:val="24"/>
          <w:u w:val="none"/>
        </w:rPr>
      </w:pPr>
      <w:r w:rsidRPr="005877BB">
        <w:rPr>
          <w:rStyle w:val="Forte"/>
          <w:b w:val="0"/>
          <w:spacing w:val="0"/>
          <w:sz w:val="24"/>
          <w:szCs w:val="24"/>
          <w:u w:val="none"/>
        </w:rPr>
        <w:t>Frederico Westphalen/RS</w:t>
      </w:r>
    </w:p>
    <w:sectPr w:rsidR="005877BB" w:rsidRPr="005877BB" w:rsidSect="00956031">
      <w:type w:val="continuous"/>
      <w:pgSz w:w="11907" w:h="16840" w:code="9"/>
      <w:pgMar w:top="2268" w:right="794" w:bottom="1871" w:left="130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688"/>
    <w:rsid w:val="000154ED"/>
    <w:rsid w:val="00046FC0"/>
    <w:rsid w:val="000A128F"/>
    <w:rsid w:val="000C7FB5"/>
    <w:rsid w:val="000F450C"/>
    <w:rsid w:val="00102CFE"/>
    <w:rsid w:val="00105C58"/>
    <w:rsid w:val="00110C5C"/>
    <w:rsid w:val="001B31C7"/>
    <w:rsid w:val="001E1665"/>
    <w:rsid w:val="002317AD"/>
    <w:rsid w:val="00307044"/>
    <w:rsid w:val="0031306B"/>
    <w:rsid w:val="00337627"/>
    <w:rsid w:val="003E6126"/>
    <w:rsid w:val="004E0E33"/>
    <w:rsid w:val="004F6B29"/>
    <w:rsid w:val="00515367"/>
    <w:rsid w:val="005877BB"/>
    <w:rsid w:val="005B460E"/>
    <w:rsid w:val="00686D2E"/>
    <w:rsid w:val="006E3507"/>
    <w:rsid w:val="00702220"/>
    <w:rsid w:val="007164AA"/>
    <w:rsid w:val="007E582D"/>
    <w:rsid w:val="007F7AFC"/>
    <w:rsid w:val="00817728"/>
    <w:rsid w:val="0082461A"/>
    <w:rsid w:val="00863085"/>
    <w:rsid w:val="008A1F71"/>
    <w:rsid w:val="008B02A8"/>
    <w:rsid w:val="008C3338"/>
    <w:rsid w:val="008D474F"/>
    <w:rsid w:val="008D6688"/>
    <w:rsid w:val="008F45F7"/>
    <w:rsid w:val="00937B02"/>
    <w:rsid w:val="0095181A"/>
    <w:rsid w:val="00956031"/>
    <w:rsid w:val="009A354B"/>
    <w:rsid w:val="009B0A4D"/>
    <w:rsid w:val="00B96068"/>
    <w:rsid w:val="00BB1999"/>
    <w:rsid w:val="00BB7F6F"/>
    <w:rsid w:val="00BE31D6"/>
    <w:rsid w:val="00BE405F"/>
    <w:rsid w:val="00C251D2"/>
    <w:rsid w:val="00C53013"/>
    <w:rsid w:val="00D52B49"/>
    <w:rsid w:val="00E1284D"/>
    <w:rsid w:val="00EE6D4C"/>
    <w:rsid w:val="00F14018"/>
    <w:rsid w:val="00F26E29"/>
    <w:rsid w:val="00F43C7E"/>
    <w:rsid w:val="00F505ED"/>
    <w:rsid w:val="00F8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559D4-7B0B-4F3A-88C9-825E0E43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7AD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317AD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qFormat/>
    <w:rsid w:val="002317AD"/>
    <w:pPr>
      <w:keepNext/>
      <w:widowControl w:val="0"/>
      <w:spacing w:line="312" w:lineRule="auto"/>
      <w:jc w:val="both"/>
      <w:outlineLvl w:val="2"/>
    </w:pPr>
    <w:rPr>
      <w:sz w:val="2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317AD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317AD"/>
    <w:rPr>
      <w:rFonts w:ascii="Times New Roman" w:eastAsia="Times New Roman" w:hAnsi="Times New Roman" w:cs="Times New Roman"/>
      <w:spacing w:val="2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rsid w:val="002317AD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2317AD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character" w:styleId="Forte">
    <w:name w:val="Strong"/>
    <w:qFormat/>
    <w:rsid w:val="002317AD"/>
    <w:rPr>
      <w:b/>
      <w:bCs/>
    </w:rPr>
  </w:style>
  <w:style w:type="paragraph" w:customStyle="1" w:styleId="Estilopadro">
    <w:name w:val="Estilo padrão"/>
    <w:rsid w:val="00E1284D"/>
    <w:pPr>
      <w:suppressAutoHyphens/>
      <w:spacing w:after="200" w:line="276" w:lineRule="auto"/>
    </w:pPr>
    <w:rPr>
      <w:rFonts w:ascii="Calibri" w:eastAsia="SimSun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18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81A"/>
    <w:rPr>
      <w:rFonts w:ascii="Segoe UI" w:eastAsia="Times New Roman" w:hAnsi="Segoe UI" w:cs="Segoe UI"/>
      <w:spacing w:val="2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307044"/>
    <w:pPr>
      <w:spacing w:before="100" w:beforeAutospacing="1" w:after="100" w:afterAutospacing="1"/>
    </w:pPr>
    <w:rPr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836B0-1495-4CEE-9613-1C8FE8F4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Usuário</cp:lastModifiedBy>
  <cp:revision>2</cp:revision>
  <cp:lastPrinted>2019-11-08T16:58:00Z</cp:lastPrinted>
  <dcterms:created xsi:type="dcterms:W3CDTF">2019-12-19T18:07:00Z</dcterms:created>
  <dcterms:modified xsi:type="dcterms:W3CDTF">2019-12-19T18:07:00Z</dcterms:modified>
</cp:coreProperties>
</file>