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7AD" w:rsidRPr="00F43C7E" w:rsidRDefault="002317AD" w:rsidP="002317AD">
      <w:pPr>
        <w:jc w:val="center"/>
        <w:rPr>
          <w:b/>
          <w:spacing w:val="0"/>
        </w:rPr>
      </w:pPr>
      <w:bookmarkStart w:id="0" w:name="_GoBack"/>
      <w:bookmarkEnd w:id="0"/>
      <w:r w:rsidRPr="00F43C7E">
        <w:rPr>
          <w:b/>
          <w:spacing w:val="0"/>
        </w:rPr>
        <w:t>PROJETO DE LEI N</w:t>
      </w:r>
      <w:r w:rsidRPr="00F43C7E">
        <w:rPr>
          <w:b/>
          <w:spacing w:val="0"/>
          <w:vertAlign w:val="superscript"/>
        </w:rPr>
        <w:t>o</w:t>
      </w:r>
      <w:r w:rsidRPr="00F43C7E">
        <w:rPr>
          <w:b/>
          <w:spacing w:val="0"/>
        </w:rPr>
        <w:t xml:space="preserve"> </w:t>
      </w:r>
      <w:r w:rsidR="008F45F7">
        <w:rPr>
          <w:b/>
          <w:spacing w:val="0"/>
        </w:rPr>
        <w:t>138</w:t>
      </w:r>
      <w:r w:rsidRPr="00F43C7E">
        <w:rPr>
          <w:b/>
          <w:spacing w:val="0"/>
        </w:rPr>
        <w:t xml:space="preserve">, DE </w:t>
      </w:r>
      <w:r w:rsidR="008F45F7">
        <w:rPr>
          <w:b/>
          <w:spacing w:val="0"/>
        </w:rPr>
        <w:t>11</w:t>
      </w:r>
      <w:r w:rsidRPr="00F43C7E">
        <w:rPr>
          <w:b/>
          <w:spacing w:val="0"/>
        </w:rPr>
        <w:t xml:space="preserve"> DE</w:t>
      </w:r>
      <w:r w:rsidR="00BB7F6F">
        <w:rPr>
          <w:b/>
          <w:spacing w:val="0"/>
        </w:rPr>
        <w:t xml:space="preserve"> </w:t>
      </w:r>
      <w:r w:rsidR="00337627">
        <w:rPr>
          <w:b/>
          <w:spacing w:val="0"/>
        </w:rPr>
        <w:t>NOVEMBRO</w:t>
      </w:r>
      <w:r w:rsidRPr="00F43C7E">
        <w:rPr>
          <w:b/>
          <w:spacing w:val="0"/>
        </w:rPr>
        <w:t xml:space="preserve"> DE 201</w:t>
      </w:r>
      <w:r w:rsidR="00BB7F6F">
        <w:rPr>
          <w:b/>
          <w:spacing w:val="0"/>
        </w:rPr>
        <w:t>9</w:t>
      </w:r>
      <w:r w:rsidRPr="00F43C7E">
        <w:rPr>
          <w:b/>
          <w:spacing w:val="0"/>
        </w:rPr>
        <w:t>.</w:t>
      </w:r>
    </w:p>
    <w:p w:rsidR="00515367" w:rsidRDefault="00515367" w:rsidP="002317AD">
      <w:pPr>
        <w:jc w:val="both"/>
        <w:rPr>
          <w:spacing w:val="0"/>
        </w:rPr>
      </w:pPr>
    </w:p>
    <w:p w:rsidR="002317AD" w:rsidRDefault="002317AD" w:rsidP="002317AD">
      <w:pPr>
        <w:widowControl w:val="0"/>
        <w:suppressAutoHyphens/>
        <w:ind w:left="4536"/>
        <w:jc w:val="both"/>
        <w:rPr>
          <w:b/>
          <w:i/>
          <w:spacing w:val="0"/>
        </w:rPr>
      </w:pPr>
      <w:r w:rsidRPr="0050465D">
        <w:rPr>
          <w:i/>
          <w:spacing w:val="0"/>
        </w:rPr>
        <w:t>Define fun</w:t>
      </w:r>
      <w:r w:rsidR="005B460E">
        <w:rPr>
          <w:i/>
          <w:spacing w:val="0"/>
        </w:rPr>
        <w:t>ção como necessidade temporária</w:t>
      </w:r>
      <w:r w:rsidRPr="0050465D">
        <w:rPr>
          <w:i/>
          <w:spacing w:val="0"/>
        </w:rPr>
        <w:t xml:space="preserve"> e de excepcional interesse público e </w:t>
      </w:r>
      <w:r w:rsidR="005B460E" w:rsidRPr="005B460E">
        <w:rPr>
          <w:i/>
          <w:spacing w:val="0"/>
        </w:rPr>
        <w:t>autoriza a prorrogação de contratação de servidores em caráter temporário e emergencial</w:t>
      </w:r>
      <w:r w:rsidRPr="0050465D">
        <w:rPr>
          <w:b/>
          <w:i/>
          <w:spacing w:val="0"/>
        </w:rPr>
        <w:t>.</w:t>
      </w:r>
    </w:p>
    <w:p w:rsidR="002317AD" w:rsidRDefault="002317AD" w:rsidP="007164AA">
      <w:pPr>
        <w:suppressAutoHyphens/>
        <w:spacing w:before="100" w:after="100"/>
        <w:ind w:firstLine="851"/>
        <w:jc w:val="both"/>
        <w:rPr>
          <w:spacing w:val="0"/>
        </w:rPr>
      </w:pPr>
      <w:r w:rsidRPr="005877BB">
        <w:rPr>
          <w:b/>
          <w:spacing w:val="0"/>
        </w:rPr>
        <w:t>Art. 1</w:t>
      </w:r>
      <w:r w:rsidRPr="005877BB">
        <w:rPr>
          <w:b/>
          <w:spacing w:val="0"/>
          <w:u w:val="single"/>
          <w:vertAlign w:val="superscript"/>
        </w:rPr>
        <w:t>o</w:t>
      </w:r>
      <w:r w:rsidRPr="00573227">
        <w:rPr>
          <w:spacing w:val="0"/>
        </w:rPr>
        <w:t xml:space="preserve"> É </w:t>
      </w:r>
      <w:r w:rsidR="005B460E">
        <w:rPr>
          <w:spacing w:val="0"/>
        </w:rPr>
        <w:t xml:space="preserve">definida como </w:t>
      </w:r>
      <w:r w:rsidR="004E0E33">
        <w:rPr>
          <w:spacing w:val="0"/>
        </w:rPr>
        <w:t>manutenção</w:t>
      </w:r>
      <w:r w:rsidR="005B460E">
        <w:rPr>
          <w:spacing w:val="0"/>
        </w:rPr>
        <w:t xml:space="preserve"> </w:t>
      </w:r>
      <w:r w:rsidRPr="00573227">
        <w:rPr>
          <w:spacing w:val="0"/>
        </w:rPr>
        <w:t>de necessidade temporária, emergencial e de excepcional interesse público, nos termos do art. 233, III, da Lei Complementar n</w:t>
      </w:r>
      <w:r w:rsidRPr="00573227">
        <w:rPr>
          <w:spacing w:val="0"/>
          <w:u w:val="single"/>
          <w:vertAlign w:val="superscript"/>
        </w:rPr>
        <w:t>o</w:t>
      </w:r>
      <w:r w:rsidRPr="00573227">
        <w:rPr>
          <w:spacing w:val="0"/>
        </w:rPr>
        <w:t xml:space="preserve"> 001/</w:t>
      </w:r>
      <w:r>
        <w:rPr>
          <w:spacing w:val="0"/>
        </w:rPr>
        <w:t>19</w:t>
      </w:r>
      <w:r w:rsidRPr="00573227">
        <w:rPr>
          <w:spacing w:val="0"/>
        </w:rPr>
        <w:t xml:space="preserve">90, que institui o Regime Jurídico dos Servidores Públicos do Município, a </w:t>
      </w:r>
      <w:r w:rsidR="005B460E">
        <w:rPr>
          <w:spacing w:val="0"/>
        </w:rPr>
        <w:t xml:space="preserve">demanda </w:t>
      </w:r>
      <w:r w:rsidRPr="00573227">
        <w:rPr>
          <w:spacing w:val="0"/>
        </w:rPr>
        <w:t xml:space="preserve">de </w:t>
      </w:r>
      <w:r w:rsidR="00337627">
        <w:rPr>
          <w:spacing w:val="0"/>
        </w:rPr>
        <w:t>Serventes</w:t>
      </w:r>
      <w:r w:rsidR="00BB7F6F">
        <w:rPr>
          <w:spacing w:val="0"/>
        </w:rPr>
        <w:t>.</w:t>
      </w:r>
    </w:p>
    <w:p w:rsidR="002317AD" w:rsidRDefault="002317AD" w:rsidP="007164AA">
      <w:pPr>
        <w:tabs>
          <w:tab w:val="left" w:pos="1904"/>
        </w:tabs>
        <w:suppressAutoHyphens/>
        <w:spacing w:before="100" w:after="100"/>
        <w:ind w:firstLine="851"/>
        <w:jc w:val="both"/>
        <w:rPr>
          <w:spacing w:val="0"/>
        </w:rPr>
      </w:pPr>
      <w:r w:rsidRPr="005877BB">
        <w:rPr>
          <w:b/>
          <w:spacing w:val="0"/>
        </w:rPr>
        <w:t>Art. 2</w:t>
      </w:r>
      <w:r w:rsidRPr="005877BB">
        <w:rPr>
          <w:b/>
          <w:spacing w:val="0"/>
          <w:u w:val="single"/>
          <w:vertAlign w:val="superscript"/>
        </w:rPr>
        <w:t>o</w:t>
      </w:r>
      <w:r w:rsidRPr="00573227">
        <w:rPr>
          <w:spacing w:val="0"/>
        </w:rPr>
        <w:t xml:space="preserve"> Fica o Poder Executivo autorizado a </w:t>
      </w:r>
      <w:r w:rsidR="005B460E">
        <w:rPr>
          <w:spacing w:val="0"/>
        </w:rPr>
        <w:t xml:space="preserve">prorrogar por mais 06 (seis) meses, permitida uma recondução por igual período, </w:t>
      </w:r>
      <w:r w:rsidR="00B96068">
        <w:rPr>
          <w:spacing w:val="0"/>
        </w:rPr>
        <w:t>a contratação de até 20</w:t>
      </w:r>
      <w:r w:rsidR="008A1F71">
        <w:rPr>
          <w:spacing w:val="0"/>
        </w:rPr>
        <w:t xml:space="preserve"> </w:t>
      </w:r>
      <w:r w:rsidR="00B96068">
        <w:rPr>
          <w:spacing w:val="0"/>
        </w:rPr>
        <w:t>(vinte)</w:t>
      </w:r>
      <w:r w:rsidR="00BB7F6F">
        <w:rPr>
          <w:spacing w:val="0"/>
        </w:rPr>
        <w:t xml:space="preserve"> </w:t>
      </w:r>
      <w:r>
        <w:rPr>
          <w:spacing w:val="0"/>
        </w:rPr>
        <w:t>servidor</w:t>
      </w:r>
      <w:r w:rsidR="00BB7F6F">
        <w:rPr>
          <w:spacing w:val="0"/>
        </w:rPr>
        <w:t>es</w:t>
      </w:r>
      <w:r w:rsidRPr="00573227">
        <w:rPr>
          <w:spacing w:val="0"/>
        </w:rPr>
        <w:t xml:space="preserve">, na atividade de </w:t>
      </w:r>
      <w:r w:rsidR="00B96068">
        <w:rPr>
          <w:spacing w:val="0"/>
        </w:rPr>
        <w:t>Servente</w:t>
      </w:r>
      <w:r w:rsidRPr="00573227">
        <w:rPr>
          <w:spacing w:val="0"/>
        </w:rPr>
        <w:t xml:space="preserve">, </w:t>
      </w:r>
      <w:r w:rsidR="005B460E" w:rsidRPr="005B460E">
        <w:rPr>
          <w:spacing w:val="0"/>
        </w:rPr>
        <w:t>contratado</w:t>
      </w:r>
      <w:r w:rsidR="00BB7F6F">
        <w:rPr>
          <w:spacing w:val="0"/>
        </w:rPr>
        <w:t>s</w:t>
      </w:r>
      <w:r w:rsidR="005B460E" w:rsidRPr="005B460E">
        <w:rPr>
          <w:spacing w:val="0"/>
        </w:rPr>
        <w:t xml:space="preserve"> mediante processo seletivo simplificado, em caráter temporário, emergencial e excepcional, com fulcro na </w:t>
      </w:r>
      <w:r w:rsidR="00BB7F6F">
        <w:t xml:space="preserve">Lei Municipal nº </w:t>
      </w:r>
      <w:r w:rsidR="00BB7F6F" w:rsidRPr="00760B0C">
        <w:t>4.</w:t>
      </w:r>
      <w:r w:rsidR="00B96068">
        <w:t>621</w:t>
      </w:r>
      <w:r w:rsidR="00BB7F6F">
        <w:t xml:space="preserve">, de </w:t>
      </w:r>
      <w:r w:rsidR="00B96068">
        <w:t>03</w:t>
      </w:r>
      <w:r w:rsidR="00BB7F6F">
        <w:t xml:space="preserve"> de </w:t>
      </w:r>
      <w:r w:rsidR="00B96068">
        <w:t>maio</w:t>
      </w:r>
      <w:r w:rsidR="00BB7F6F" w:rsidRPr="00760B0C">
        <w:t xml:space="preserve"> de 201</w:t>
      </w:r>
      <w:r w:rsidR="00B96068">
        <w:t>9</w:t>
      </w:r>
      <w:r w:rsidRPr="00573227">
        <w:rPr>
          <w:spacing w:val="0"/>
        </w:rPr>
        <w:t>.</w:t>
      </w:r>
    </w:p>
    <w:p w:rsidR="002317AD" w:rsidRDefault="002317AD" w:rsidP="007164AA">
      <w:pPr>
        <w:suppressAutoHyphens/>
        <w:spacing w:before="100" w:after="100"/>
        <w:ind w:firstLine="851"/>
        <w:jc w:val="both"/>
        <w:rPr>
          <w:spacing w:val="0"/>
        </w:rPr>
      </w:pPr>
      <w:r w:rsidRPr="005877BB">
        <w:rPr>
          <w:b/>
          <w:spacing w:val="0"/>
        </w:rPr>
        <w:t xml:space="preserve">Art. </w:t>
      </w:r>
      <w:r w:rsidR="005B460E">
        <w:rPr>
          <w:b/>
          <w:spacing w:val="0"/>
        </w:rPr>
        <w:t>3</w:t>
      </w:r>
      <w:r w:rsidRPr="005877BB">
        <w:rPr>
          <w:b/>
          <w:spacing w:val="0"/>
          <w:u w:val="single"/>
          <w:vertAlign w:val="superscript"/>
        </w:rPr>
        <w:t>o</w:t>
      </w:r>
      <w:r w:rsidRPr="00573227">
        <w:rPr>
          <w:spacing w:val="0"/>
        </w:rPr>
        <w:t xml:space="preserve"> As despesas decorrentes da aplicação desta Lei correrão à conta das seguintes dotações orçamentárias:</w:t>
      </w:r>
    </w:p>
    <w:tbl>
      <w:tblPr>
        <w:tblW w:w="1203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2"/>
        <w:gridCol w:w="142"/>
        <w:gridCol w:w="283"/>
        <w:gridCol w:w="142"/>
        <w:gridCol w:w="736"/>
        <w:gridCol w:w="784"/>
        <w:gridCol w:w="944"/>
      </w:tblGrid>
      <w:tr w:rsidR="00110C5C" w:rsidRPr="00D2234D" w:rsidTr="00110C5C">
        <w:trPr>
          <w:gridAfter w:val="5"/>
          <w:wAfter w:w="2889" w:type="dxa"/>
          <w:trHeight w:val="315"/>
        </w:trPr>
        <w:tc>
          <w:tcPr>
            <w:tcW w:w="9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5C" w:rsidRPr="00110C5C" w:rsidRDefault="00110C5C" w:rsidP="007164AA">
            <w:pPr>
              <w:ind w:left="782"/>
              <w:jc w:val="both"/>
            </w:pPr>
            <w:r w:rsidRPr="00110C5C">
              <w:rPr>
                <w:sz w:val="22"/>
                <w:szCs w:val="22"/>
              </w:rPr>
              <w:t>Órgão 03 – Secretaria Municipal da Administração</w:t>
            </w:r>
          </w:p>
        </w:tc>
      </w:tr>
      <w:tr w:rsidR="00110C5C" w:rsidRPr="00D2234D" w:rsidTr="00110C5C">
        <w:trPr>
          <w:gridAfter w:val="2"/>
          <w:wAfter w:w="1728" w:type="dxa"/>
          <w:trHeight w:val="315"/>
        </w:trPr>
        <w:tc>
          <w:tcPr>
            <w:tcW w:w="10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5C" w:rsidRPr="00110C5C" w:rsidRDefault="00110C5C" w:rsidP="007164AA">
            <w:pPr>
              <w:ind w:left="782"/>
              <w:jc w:val="both"/>
            </w:pPr>
            <w:r w:rsidRPr="00110C5C">
              <w:rPr>
                <w:sz w:val="22"/>
                <w:szCs w:val="22"/>
              </w:rPr>
              <w:t>Unidade 03.01 – Manutenção da Secretaria Municipal da Administração</w:t>
            </w:r>
          </w:p>
        </w:tc>
      </w:tr>
      <w:tr w:rsidR="00110C5C" w:rsidRPr="00D2234D" w:rsidTr="00110C5C">
        <w:trPr>
          <w:trHeight w:val="315"/>
        </w:trPr>
        <w:tc>
          <w:tcPr>
            <w:tcW w:w="120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5C" w:rsidRPr="00110C5C" w:rsidRDefault="00110C5C" w:rsidP="007164AA">
            <w:pPr>
              <w:ind w:left="782"/>
              <w:jc w:val="both"/>
              <w:rPr>
                <w:i/>
                <w:iCs/>
              </w:rPr>
            </w:pPr>
            <w:r w:rsidRPr="00110C5C">
              <w:rPr>
                <w:i/>
                <w:iCs/>
                <w:sz w:val="22"/>
                <w:szCs w:val="22"/>
              </w:rPr>
              <w:t>Projeto/Atividade 03.01.2.008 – Manutenção das Despesas de Pessoal - Administração</w:t>
            </w:r>
          </w:p>
        </w:tc>
      </w:tr>
      <w:tr w:rsidR="00110C5C" w:rsidRPr="00D2234D" w:rsidTr="00110C5C">
        <w:trPr>
          <w:gridAfter w:val="2"/>
          <w:wAfter w:w="1728" w:type="dxa"/>
          <w:trHeight w:val="315"/>
        </w:trPr>
        <w:tc>
          <w:tcPr>
            <w:tcW w:w="10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5C" w:rsidRPr="00110C5C" w:rsidRDefault="00110C5C" w:rsidP="007164AA">
            <w:pPr>
              <w:ind w:left="782"/>
              <w:jc w:val="both"/>
            </w:pPr>
            <w:r w:rsidRPr="00110C5C">
              <w:rPr>
                <w:sz w:val="22"/>
                <w:szCs w:val="22"/>
              </w:rPr>
              <w:t>Elemento - 3190.04.00.00.00.00 - Contratação por tempo determinado</w:t>
            </w:r>
          </w:p>
        </w:tc>
      </w:tr>
      <w:tr w:rsidR="00110C5C" w:rsidRPr="00D2234D" w:rsidTr="00110C5C">
        <w:trPr>
          <w:gridAfter w:val="2"/>
          <w:wAfter w:w="1728" w:type="dxa"/>
          <w:trHeight w:val="315"/>
        </w:trPr>
        <w:tc>
          <w:tcPr>
            <w:tcW w:w="10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5C" w:rsidRDefault="00110C5C" w:rsidP="007164AA">
            <w:pPr>
              <w:ind w:left="782"/>
              <w:jc w:val="both"/>
            </w:pPr>
            <w:r w:rsidRPr="00110C5C">
              <w:rPr>
                <w:sz w:val="22"/>
                <w:szCs w:val="22"/>
              </w:rPr>
              <w:t xml:space="preserve">Elemento - 3190.13.02.00.00.00 - Contribuições Previdenciárias </w:t>
            </w:r>
            <w:r w:rsidR="007164AA">
              <w:rPr>
                <w:sz w:val="22"/>
                <w:szCs w:val="22"/>
              </w:rPr>
              <w:t>–</w:t>
            </w:r>
            <w:r w:rsidRPr="00110C5C">
              <w:rPr>
                <w:sz w:val="22"/>
                <w:szCs w:val="22"/>
              </w:rPr>
              <w:t xml:space="preserve"> INSS</w:t>
            </w:r>
          </w:p>
          <w:p w:rsidR="007164AA" w:rsidRDefault="007164AA" w:rsidP="007164AA">
            <w:pPr>
              <w:ind w:left="782"/>
              <w:jc w:val="both"/>
            </w:pPr>
          </w:p>
          <w:p w:rsidR="007164AA" w:rsidRPr="00110C5C" w:rsidRDefault="007164AA" w:rsidP="007164AA">
            <w:pPr>
              <w:ind w:left="782"/>
              <w:jc w:val="both"/>
            </w:pPr>
          </w:p>
        </w:tc>
      </w:tr>
      <w:tr w:rsidR="00110C5C" w:rsidRPr="00D2234D" w:rsidTr="00110C5C">
        <w:trPr>
          <w:gridAfter w:val="4"/>
          <w:wAfter w:w="2606" w:type="dxa"/>
          <w:trHeight w:val="315"/>
        </w:trPr>
        <w:tc>
          <w:tcPr>
            <w:tcW w:w="9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5C" w:rsidRPr="00110C5C" w:rsidRDefault="00110C5C" w:rsidP="007164AA">
            <w:pPr>
              <w:ind w:left="782"/>
              <w:jc w:val="both"/>
            </w:pPr>
            <w:r w:rsidRPr="00110C5C">
              <w:rPr>
                <w:sz w:val="22"/>
                <w:szCs w:val="22"/>
              </w:rPr>
              <w:t>Órgão 06 – Secretaria Municipal da Educação e Cultura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5C" w:rsidRPr="00110C5C" w:rsidRDefault="00110C5C" w:rsidP="007164AA">
            <w:pPr>
              <w:ind w:left="782"/>
              <w:jc w:val="both"/>
            </w:pPr>
          </w:p>
        </w:tc>
      </w:tr>
      <w:tr w:rsidR="00110C5C" w:rsidRPr="00D2234D" w:rsidTr="00110C5C">
        <w:trPr>
          <w:gridAfter w:val="4"/>
          <w:wAfter w:w="2606" w:type="dxa"/>
          <w:trHeight w:val="315"/>
        </w:trPr>
        <w:tc>
          <w:tcPr>
            <w:tcW w:w="9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5C" w:rsidRPr="00110C5C" w:rsidRDefault="00110C5C" w:rsidP="007164AA">
            <w:pPr>
              <w:ind w:left="782"/>
              <w:jc w:val="both"/>
            </w:pPr>
            <w:r w:rsidRPr="00110C5C">
              <w:rPr>
                <w:sz w:val="22"/>
                <w:szCs w:val="22"/>
              </w:rPr>
              <w:t>Unidade 06.01 – Manutenção da Educação Básica - FUNDEB</w:t>
            </w:r>
          </w:p>
        </w:tc>
      </w:tr>
      <w:tr w:rsidR="00110C5C" w:rsidRPr="00D2234D" w:rsidTr="00110C5C">
        <w:trPr>
          <w:gridAfter w:val="3"/>
          <w:wAfter w:w="2464" w:type="dxa"/>
          <w:trHeight w:val="315"/>
        </w:trPr>
        <w:tc>
          <w:tcPr>
            <w:tcW w:w="95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5C" w:rsidRPr="00110C5C" w:rsidRDefault="00110C5C" w:rsidP="007164AA">
            <w:pPr>
              <w:ind w:left="782"/>
              <w:jc w:val="both"/>
              <w:rPr>
                <w:i/>
                <w:iCs/>
              </w:rPr>
            </w:pPr>
            <w:r w:rsidRPr="00110C5C">
              <w:rPr>
                <w:i/>
                <w:iCs/>
                <w:sz w:val="22"/>
                <w:szCs w:val="22"/>
              </w:rPr>
              <w:t>Projeto/Atividade 06.01.2.020 – Manutenção das Despesas de Pessoal - 40% FUNDEB</w:t>
            </w:r>
          </w:p>
        </w:tc>
      </w:tr>
      <w:tr w:rsidR="00110C5C" w:rsidRPr="00D2234D" w:rsidTr="00110C5C">
        <w:trPr>
          <w:gridAfter w:val="4"/>
          <w:wAfter w:w="2606" w:type="dxa"/>
          <w:trHeight w:val="315"/>
        </w:trPr>
        <w:tc>
          <w:tcPr>
            <w:tcW w:w="9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5C" w:rsidRPr="00110C5C" w:rsidRDefault="00110C5C" w:rsidP="007164AA">
            <w:pPr>
              <w:ind w:left="782"/>
              <w:jc w:val="both"/>
            </w:pPr>
            <w:r w:rsidRPr="00110C5C">
              <w:rPr>
                <w:sz w:val="22"/>
                <w:szCs w:val="22"/>
              </w:rPr>
              <w:t>Elemento - 3190.04.00.00.00.00 - Contratação por tempo determinado</w:t>
            </w:r>
          </w:p>
        </w:tc>
      </w:tr>
      <w:tr w:rsidR="00110C5C" w:rsidRPr="00D2234D" w:rsidTr="00110C5C">
        <w:trPr>
          <w:gridAfter w:val="4"/>
          <w:wAfter w:w="2606" w:type="dxa"/>
          <w:trHeight w:val="315"/>
        </w:trPr>
        <w:tc>
          <w:tcPr>
            <w:tcW w:w="9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5C" w:rsidRDefault="00110C5C" w:rsidP="007164AA">
            <w:pPr>
              <w:ind w:left="782"/>
              <w:jc w:val="both"/>
            </w:pPr>
            <w:r w:rsidRPr="00110C5C">
              <w:rPr>
                <w:sz w:val="22"/>
                <w:szCs w:val="22"/>
              </w:rPr>
              <w:t xml:space="preserve">Elemento - 3190.13.02.00.00.00 - Contribuições Previdenciárias </w:t>
            </w:r>
            <w:r w:rsidR="007164AA">
              <w:rPr>
                <w:sz w:val="22"/>
                <w:szCs w:val="22"/>
              </w:rPr>
              <w:t>–</w:t>
            </w:r>
            <w:r w:rsidRPr="00110C5C">
              <w:rPr>
                <w:sz w:val="22"/>
                <w:szCs w:val="22"/>
              </w:rPr>
              <w:t xml:space="preserve"> INSS</w:t>
            </w:r>
          </w:p>
          <w:p w:rsidR="007164AA" w:rsidRDefault="007164AA" w:rsidP="007164AA">
            <w:pPr>
              <w:ind w:left="782"/>
              <w:jc w:val="both"/>
            </w:pPr>
          </w:p>
          <w:p w:rsidR="007164AA" w:rsidRPr="00110C5C" w:rsidRDefault="007164AA" w:rsidP="007164AA">
            <w:pPr>
              <w:ind w:left="782"/>
              <w:jc w:val="both"/>
            </w:pPr>
          </w:p>
        </w:tc>
      </w:tr>
      <w:tr w:rsidR="00110C5C" w:rsidRPr="00D2234D" w:rsidTr="00110C5C">
        <w:trPr>
          <w:gridAfter w:val="5"/>
          <w:wAfter w:w="2889" w:type="dxa"/>
          <w:trHeight w:val="315"/>
        </w:trPr>
        <w:tc>
          <w:tcPr>
            <w:tcW w:w="9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5C" w:rsidRPr="00110C5C" w:rsidRDefault="00110C5C" w:rsidP="007164AA">
            <w:pPr>
              <w:ind w:left="782"/>
              <w:jc w:val="both"/>
            </w:pPr>
            <w:r w:rsidRPr="00110C5C">
              <w:rPr>
                <w:sz w:val="22"/>
                <w:szCs w:val="22"/>
              </w:rPr>
              <w:t>Órgão 08 – Secretaria Municipal da Saúde</w:t>
            </w:r>
          </w:p>
        </w:tc>
      </w:tr>
      <w:tr w:rsidR="00110C5C" w:rsidRPr="00D2234D" w:rsidTr="00110C5C">
        <w:trPr>
          <w:gridAfter w:val="5"/>
          <w:wAfter w:w="2889" w:type="dxa"/>
          <w:trHeight w:val="315"/>
        </w:trPr>
        <w:tc>
          <w:tcPr>
            <w:tcW w:w="9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5C" w:rsidRPr="00110C5C" w:rsidRDefault="00110C5C" w:rsidP="007164AA">
            <w:pPr>
              <w:ind w:left="782"/>
              <w:jc w:val="both"/>
            </w:pPr>
            <w:r w:rsidRPr="00110C5C">
              <w:rPr>
                <w:sz w:val="22"/>
                <w:szCs w:val="22"/>
              </w:rPr>
              <w:t>Unidade 08.01 – Fundo Municipal da Saúde</w:t>
            </w:r>
          </w:p>
        </w:tc>
      </w:tr>
      <w:tr w:rsidR="00110C5C" w:rsidRPr="00D2234D" w:rsidTr="00110C5C">
        <w:trPr>
          <w:gridAfter w:val="1"/>
          <w:wAfter w:w="944" w:type="dxa"/>
          <w:trHeight w:val="315"/>
        </w:trPr>
        <w:tc>
          <w:tcPr>
            <w:tcW w:w="11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5C" w:rsidRPr="00110C5C" w:rsidRDefault="00110C5C" w:rsidP="007164AA">
            <w:pPr>
              <w:ind w:left="782"/>
              <w:jc w:val="both"/>
              <w:rPr>
                <w:i/>
                <w:iCs/>
              </w:rPr>
            </w:pPr>
            <w:r w:rsidRPr="00110C5C">
              <w:rPr>
                <w:i/>
                <w:iCs/>
                <w:sz w:val="22"/>
                <w:szCs w:val="22"/>
              </w:rPr>
              <w:t>Projeto/Atividade 08.01.2.049 – Manutenção das Despesas de Pessoal - ASPS</w:t>
            </w:r>
          </w:p>
        </w:tc>
      </w:tr>
      <w:tr w:rsidR="00110C5C" w:rsidRPr="00D2234D" w:rsidTr="00110C5C">
        <w:trPr>
          <w:gridAfter w:val="3"/>
          <w:wAfter w:w="2464" w:type="dxa"/>
          <w:trHeight w:val="315"/>
        </w:trPr>
        <w:tc>
          <w:tcPr>
            <w:tcW w:w="95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5C" w:rsidRPr="00110C5C" w:rsidRDefault="00110C5C" w:rsidP="007164AA">
            <w:pPr>
              <w:ind w:left="782"/>
              <w:jc w:val="both"/>
            </w:pPr>
            <w:r w:rsidRPr="00110C5C">
              <w:rPr>
                <w:sz w:val="22"/>
                <w:szCs w:val="22"/>
              </w:rPr>
              <w:t>Elemento - 3190.04.00.00.00.00 - Contratação por tempo determinado</w:t>
            </w:r>
          </w:p>
        </w:tc>
      </w:tr>
      <w:tr w:rsidR="00110C5C" w:rsidRPr="00D2234D" w:rsidTr="007164AA">
        <w:trPr>
          <w:gridAfter w:val="3"/>
          <w:wAfter w:w="2464" w:type="dxa"/>
          <w:trHeight w:val="366"/>
        </w:trPr>
        <w:tc>
          <w:tcPr>
            <w:tcW w:w="95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C5C" w:rsidRDefault="00110C5C" w:rsidP="007164AA">
            <w:pPr>
              <w:ind w:left="782"/>
              <w:jc w:val="both"/>
            </w:pPr>
            <w:r w:rsidRPr="00110C5C">
              <w:rPr>
                <w:sz w:val="22"/>
                <w:szCs w:val="22"/>
              </w:rPr>
              <w:t xml:space="preserve">Elemento - 3190.13.02.00.00.00 - Contribuições Previdenciárias </w:t>
            </w:r>
            <w:r w:rsidR="007164AA">
              <w:rPr>
                <w:sz w:val="22"/>
                <w:szCs w:val="22"/>
              </w:rPr>
              <w:t>–</w:t>
            </w:r>
            <w:r w:rsidRPr="00110C5C">
              <w:rPr>
                <w:sz w:val="22"/>
                <w:szCs w:val="22"/>
              </w:rPr>
              <w:t xml:space="preserve"> INSS</w:t>
            </w:r>
          </w:p>
          <w:p w:rsidR="007164AA" w:rsidRDefault="007164AA" w:rsidP="007164AA">
            <w:pPr>
              <w:ind w:left="782"/>
              <w:jc w:val="both"/>
            </w:pPr>
          </w:p>
          <w:p w:rsidR="007164AA" w:rsidRPr="00110C5C" w:rsidRDefault="007164AA" w:rsidP="007164AA">
            <w:pPr>
              <w:ind w:left="782"/>
              <w:jc w:val="both"/>
            </w:pPr>
          </w:p>
        </w:tc>
      </w:tr>
    </w:tbl>
    <w:p w:rsidR="002317AD" w:rsidRPr="00FA2ABD" w:rsidRDefault="002317AD" w:rsidP="00110C5C">
      <w:pPr>
        <w:spacing w:before="60" w:after="60"/>
        <w:ind w:firstLine="851"/>
        <w:jc w:val="both"/>
        <w:rPr>
          <w:spacing w:val="0"/>
        </w:rPr>
      </w:pPr>
      <w:r w:rsidRPr="005877BB">
        <w:rPr>
          <w:b/>
          <w:spacing w:val="0"/>
        </w:rPr>
        <w:t xml:space="preserve">Art. </w:t>
      </w:r>
      <w:r w:rsidR="005B460E">
        <w:rPr>
          <w:b/>
          <w:spacing w:val="0"/>
        </w:rPr>
        <w:t>4</w:t>
      </w:r>
      <w:r w:rsidRPr="005877BB">
        <w:rPr>
          <w:b/>
          <w:spacing w:val="0"/>
          <w:u w:val="single"/>
          <w:vertAlign w:val="superscript"/>
        </w:rPr>
        <w:t>o</w:t>
      </w:r>
      <w:r w:rsidRPr="00FA2ABD">
        <w:rPr>
          <w:spacing w:val="0"/>
        </w:rPr>
        <w:t xml:space="preserve"> Esta Lei entra em </w:t>
      </w:r>
      <w:r w:rsidR="00956031">
        <w:rPr>
          <w:spacing w:val="0"/>
        </w:rPr>
        <w:t>vigor na data de sua publicação</w:t>
      </w:r>
      <w:r w:rsidR="00BB7F6F">
        <w:rPr>
          <w:spacing w:val="0"/>
        </w:rPr>
        <w:t>.</w:t>
      </w:r>
    </w:p>
    <w:p w:rsidR="002317AD" w:rsidRDefault="002317AD" w:rsidP="00110C5C">
      <w:pPr>
        <w:pStyle w:val="Corpodetexto2"/>
        <w:spacing w:before="60" w:after="60"/>
        <w:ind w:firstLine="851"/>
        <w:rPr>
          <w:spacing w:val="0"/>
        </w:rPr>
      </w:pPr>
      <w:r w:rsidRPr="00FA2ABD">
        <w:rPr>
          <w:spacing w:val="0"/>
        </w:rPr>
        <w:t>Gabinete do Prefeito Municipal de Frederico Westphalen/RS, ao</w:t>
      </w:r>
      <w:r w:rsidR="009A354B">
        <w:rPr>
          <w:spacing w:val="0"/>
        </w:rPr>
        <w:t xml:space="preserve">s </w:t>
      </w:r>
      <w:r w:rsidR="008F45F7">
        <w:rPr>
          <w:spacing w:val="0"/>
        </w:rPr>
        <w:t>onze</w:t>
      </w:r>
      <w:r w:rsidR="00105C58">
        <w:rPr>
          <w:spacing w:val="0"/>
        </w:rPr>
        <w:t xml:space="preserve"> dia</w:t>
      </w:r>
      <w:r w:rsidR="009A354B">
        <w:rPr>
          <w:spacing w:val="0"/>
        </w:rPr>
        <w:t>s</w:t>
      </w:r>
      <w:r w:rsidR="00105C58">
        <w:rPr>
          <w:spacing w:val="0"/>
        </w:rPr>
        <w:t xml:space="preserve"> do mês de </w:t>
      </w:r>
      <w:r w:rsidR="00110C5C">
        <w:rPr>
          <w:spacing w:val="0"/>
        </w:rPr>
        <w:t>novembro</w:t>
      </w:r>
      <w:r w:rsidR="00BE405F">
        <w:rPr>
          <w:spacing w:val="0"/>
        </w:rPr>
        <w:t xml:space="preserve"> </w:t>
      </w:r>
      <w:r w:rsidR="00105C58">
        <w:rPr>
          <w:spacing w:val="0"/>
        </w:rPr>
        <w:t xml:space="preserve">de </w:t>
      </w:r>
      <w:r w:rsidRPr="00FA2ABD">
        <w:rPr>
          <w:spacing w:val="0"/>
        </w:rPr>
        <w:t xml:space="preserve">dois mil e </w:t>
      </w:r>
      <w:r w:rsidR="00BE405F">
        <w:rPr>
          <w:spacing w:val="0"/>
        </w:rPr>
        <w:t>dezenove</w:t>
      </w:r>
      <w:r w:rsidRPr="00FA2ABD">
        <w:rPr>
          <w:spacing w:val="0"/>
        </w:rPr>
        <w:t>.</w:t>
      </w:r>
    </w:p>
    <w:p w:rsidR="008F45F7" w:rsidRDefault="008F45F7" w:rsidP="00110C5C">
      <w:pPr>
        <w:pStyle w:val="Corpodetexto2"/>
        <w:spacing w:before="60" w:after="60"/>
        <w:ind w:firstLine="851"/>
        <w:rPr>
          <w:spacing w:val="0"/>
        </w:rPr>
      </w:pPr>
    </w:p>
    <w:p w:rsidR="002317AD" w:rsidRPr="00573227" w:rsidRDefault="002317AD" w:rsidP="002317AD">
      <w:pPr>
        <w:pStyle w:val="Corpodetexto2"/>
        <w:jc w:val="center"/>
        <w:rPr>
          <w:spacing w:val="0"/>
        </w:rPr>
      </w:pPr>
      <w:r>
        <w:rPr>
          <w:spacing w:val="0"/>
        </w:rPr>
        <w:t>____________________________</w:t>
      </w:r>
    </w:p>
    <w:p w:rsidR="002317AD" w:rsidRPr="00436AAC" w:rsidRDefault="002317AD" w:rsidP="002317AD">
      <w:pPr>
        <w:jc w:val="center"/>
        <w:rPr>
          <w:i/>
          <w:spacing w:val="0"/>
        </w:rPr>
      </w:pPr>
      <w:r w:rsidRPr="00436AAC">
        <w:rPr>
          <w:i/>
          <w:spacing w:val="0"/>
        </w:rPr>
        <w:t>JOSÉ ALBERTO PANOSSO</w:t>
      </w:r>
    </w:p>
    <w:p w:rsidR="002317AD" w:rsidRDefault="002317AD" w:rsidP="002317AD">
      <w:pPr>
        <w:jc w:val="center"/>
        <w:rPr>
          <w:b/>
          <w:i/>
          <w:spacing w:val="0"/>
        </w:rPr>
      </w:pPr>
      <w:r w:rsidRPr="00436AAC">
        <w:rPr>
          <w:b/>
          <w:i/>
          <w:spacing w:val="0"/>
        </w:rPr>
        <w:t xml:space="preserve">Prefeito Municipal </w:t>
      </w:r>
    </w:p>
    <w:p w:rsidR="00110C5C" w:rsidRDefault="00BB7F6F" w:rsidP="00110C5C">
      <w:pPr>
        <w:jc w:val="both"/>
        <w:rPr>
          <w:i/>
          <w:spacing w:val="0"/>
        </w:rPr>
      </w:pPr>
      <w:r>
        <w:rPr>
          <w:i/>
          <w:spacing w:val="0"/>
        </w:rPr>
        <w:lastRenderedPageBreak/>
        <w:t>____________________________</w:t>
      </w:r>
    </w:p>
    <w:p w:rsidR="00110C5C" w:rsidRDefault="002317AD" w:rsidP="00110C5C">
      <w:pPr>
        <w:jc w:val="both"/>
        <w:rPr>
          <w:i/>
          <w:spacing w:val="0"/>
        </w:rPr>
      </w:pPr>
      <w:r w:rsidRPr="00436AAC">
        <w:rPr>
          <w:i/>
          <w:spacing w:val="0"/>
        </w:rPr>
        <w:t>LUIZ PAULO GOMES FRANKEN</w:t>
      </w:r>
    </w:p>
    <w:p w:rsidR="00515367" w:rsidRDefault="002317AD" w:rsidP="00110C5C">
      <w:pPr>
        <w:jc w:val="both"/>
        <w:rPr>
          <w:b/>
          <w:spacing w:val="0"/>
        </w:rPr>
      </w:pPr>
      <w:r w:rsidRPr="00436AAC">
        <w:rPr>
          <w:b/>
          <w:i/>
          <w:spacing w:val="0"/>
        </w:rPr>
        <w:t>Sec. Mun. da Administração</w:t>
      </w:r>
    </w:p>
    <w:p w:rsidR="007164AA" w:rsidRDefault="007164AA" w:rsidP="002317AD">
      <w:pPr>
        <w:jc w:val="both"/>
        <w:rPr>
          <w:b/>
          <w:spacing w:val="0"/>
        </w:rPr>
        <w:sectPr w:rsidR="007164AA" w:rsidSect="00110C5C">
          <w:type w:val="continuous"/>
          <w:pgSz w:w="11907" w:h="16840" w:code="9"/>
          <w:pgMar w:top="2098" w:right="794" w:bottom="1701" w:left="1304" w:header="680" w:footer="680" w:gutter="0"/>
          <w:cols w:space="708"/>
          <w:docGrid w:linePitch="360"/>
        </w:sectPr>
      </w:pPr>
    </w:p>
    <w:p w:rsidR="002317AD" w:rsidRPr="00573227" w:rsidRDefault="002317AD" w:rsidP="002317AD">
      <w:pPr>
        <w:jc w:val="both"/>
        <w:rPr>
          <w:spacing w:val="0"/>
        </w:rPr>
      </w:pPr>
      <w:r w:rsidRPr="00437794">
        <w:rPr>
          <w:b/>
          <w:spacing w:val="0"/>
        </w:rPr>
        <w:t>Ofício nº</w:t>
      </w:r>
      <w:r w:rsidR="005877BB">
        <w:rPr>
          <w:b/>
          <w:spacing w:val="0"/>
        </w:rPr>
        <w:t xml:space="preserve"> </w:t>
      </w:r>
      <w:r w:rsidR="008F45F7">
        <w:rPr>
          <w:b/>
          <w:spacing w:val="0"/>
        </w:rPr>
        <w:t>1112</w:t>
      </w:r>
      <w:r w:rsidRPr="00437794">
        <w:rPr>
          <w:b/>
          <w:spacing w:val="0"/>
        </w:rPr>
        <w:t>/201</w:t>
      </w:r>
      <w:r w:rsidR="00BB7F6F">
        <w:rPr>
          <w:b/>
          <w:spacing w:val="0"/>
        </w:rPr>
        <w:t>9</w:t>
      </w:r>
      <w:r>
        <w:rPr>
          <w:b/>
          <w:spacing w:val="0"/>
        </w:rPr>
        <w:t xml:space="preserve"> GAB</w:t>
      </w:r>
      <w:r>
        <w:rPr>
          <w:spacing w:val="0"/>
        </w:rPr>
        <w:t xml:space="preserve">                                  </w:t>
      </w:r>
      <w:r w:rsidRPr="00573227">
        <w:rPr>
          <w:spacing w:val="0"/>
        </w:rPr>
        <w:t>Frederico Westphalen</w:t>
      </w:r>
      <w:r>
        <w:rPr>
          <w:spacing w:val="0"/>
        </w:rPr>
        <w:t>/RS</w:t>
      </w:r>
      <w:r w:rsidRPr="00573227">
        <w:rPr>
          <w:spacing w:val="0"/>
        </w:rPr>
        <w:t xml:space="preserve">, </w:t>
      </w:r>
      <w:r w:rsidR="008F45F7">
        <w:rPr>
          <w:spacing w:val="0"/>
        </w:rPr>
        <w:t>11</w:t>
      </w:r>
      <w:r w:rsidRPr="00573227">
        <w:rPr>
          <w:spacing w:val="0"/>
        </w:rPr>
        <w:t xml:space="preserve"> de</w:t>
      </w:r>
      <w:r w:rsidR="00BB7F6F">
        <w:rPr>
          <w:spacing w:val="0"/>
        </w:rPr>
        <w:t xml:space="preserve"> </w:t>
      </w:r>
      <w:r w:rsidR="00110C5C">
        <w:rPr>
          <w:spacing w:val="0"/>
        </w:rPr>
        <w:t xml:space="preserve">novembro </w:t>
      </w:r>
      <w:r w:rsidRPr="00573227">
        <w:rPr>
          <w:spacing w:val="0"/>
        </w:rPr>
        <w:t>de 201</w:t>
      </w:r>
      <w:r w:rsidR="00BB7F6F">
        <w:rPr>
          <w:spacing w:val="0"/>
        </w:rPr>
        <w:t>9</w:t>
      </w:r>
      <w:r>
        <w:rPr>
          <w:spacing w:val="0"/>
        </w:rPr>
        <w:t>.</w:t>
      </w:r>
    </w:p>
    <w:p w:rsidR="002317AD" w:rsidRDefault="002317AD" w:rsidP="002317AD">
      <w:pPr>
        <w:jc w:val="center"/>
        <w:rPr>
          <w:spacing w:val="0"/>
        </w:rPr>
      </w:pPr>
    </w:p>
    <w:p w:rsidR="003E6126" w:rsidRDefault="003E6126" w:rsidP="002317AD">
      <w:pPr>
        <w:jc w:val="center"/>
        <w:rPr>
          <w:spacing w:val="0"/>
        </w:rPr>
      </w:pPr>
    </w:p>
    <w:p w:rsidR="005877BB" w:rsidRDefault="005877BB" w:rsidP="002317AD">
      <w:pPr>
        <w:jc w:val="center"/>
        <w:rPr>
          <w:spacing w:val="0"/>
        </w:rPr>
      </w:pPr>
    </w:p>
    <w:p w:rsidR="002317AD" w:rsidRPr="00436AAC" w:rsidRDefault="002317AD" w:rsidP="002317AD">
      <w:pPr>
        <w:rPr>
          <w:b/>
          <w:spacing w:val="0"/>
        </w:rPr>
      </w:pPr>
      <w:r w:rsidRPr="00436AAC">
        <w:rPr>
          <w:b/>
          <w:spacing w:val="0"/>
        </w:rPr>
        <w:t>EXPOSIÇÃO DE MOTIVOS</w:t>
      </w:r>
    </w:p>
    <w:p w:rsidR="002317AD" w:rsidRDefault="002317AD" w:rsidP="002317AD"/>
    <w:p w:rsidR="003E6126" w:rsidRDefault="003E6126" w:rsidP="002317AD"/>
    <w:p w:rsidR="005877BB" w:rsidRPr="00436AAC" w:rsidRDefault="005877BB" w:rsidP="002317AD"/>
    <w:p w:rsidR="002317AD" w:rsidRPr="00436AAC" w:rsidRDefault="002317AD" w:rsidP="002317AD">
      <w:pPr>
        <w:pStyle w:val="Ttulo2"/>
        <w:spacing w:line="240" w:lineRule="auto"/>
        <w:ind w:firstLine="1134"/>
        <w:rPr>
          <w:rFonts w:ascii="Times New Roman" w:hAnsi="Times New Roman"/>
          <w:b/>
          <w:spacing w:val="0"/>
        </w:rPr>
      </w:pPr>
      <w:r w:rsidRPr="00436AAC">
        <w:rPr>
          <w:rFonts w:ascii="Times New Roman" w:hAnsi="Times New Roman"/>
          <w:b/>
          <w:spacing w:val="0"/>
        </w:rPr>
        <w:t>Excelentíssimo Senhor:</w:t>
      </w:r>
    </w:p>
    <w:p w:rsidR="002317AD" w:rsidRDefault="002317AD" w:rsidP="002317AD">
      <w:pPr>
        <w:ind w:firstLine="1134"/>
        <w:jc w:val="both"/>
        <w:rPr>
          <w:spacing w:val="0"/>
        </w:rPr>
      </w:pPr>
    </w:p>
    <w:p w:rsidR="007E582D" w:rsidRPr="001B31C7" w:rsidRDefault="007E582D" w:rsidP="007E582D">
      <w:pPr>
        <w:suppressAutoHyphens/>
        <w:ind w:firstLine="1134"/>
        <w:jc w:val="both"/>
        <w:rPr>
          <w:spacing w:val="0"/>
        </w:rPr>
      </w:pPr>
      <w:r w:rsidRPr="00573227">
        <w:rPr>
          <w:spacing w:val="0"/>
        </w:rPr>
        <w:t xml:space="preserve">Com o presente, encaminhamos a Vossa Excelência, para que seja </w:t>
      </w:r>
      <w:r w:rsidRPr="001B31C7">
        <w:rPr>
          <w:spacing w:val="0"/>
        </w:rPr>
        <w:t>submetido à apreciação e aprovação dessa Colenda Câmara Municipal, o</w:t>
      </w:r>
      <w:r w:rsidR="00BB7F6F">
        <w:rPr>
          <w:spacing w:val="0"/>
        </w:rPr>
        <w:t xml:space="preserve"> presente</w:t>
      </w:r>
      <w:r w:rsidRPr="001B31C7">
        <w:rPr>
          <w:spacing w:val="0"/>
        </w:rPr>
        <w:t xml:space="preserve"> Projeto de Lei que autoriza a Administração Pública a </w:t>
      </w:r>
      <w:r w:rsidR="00105C58">
        <w:rPr>
          <w:spacing w:val="0"/>
        </w:rPr>
        <w:t xml:space="preserve">renovar a contratação temporária de </w:t>
      </w:r>
      <w:r w:rsidR="00B96068">
        <w:rPr>
          <w:spacing w:val="0"/>
        </w:rPr>
        <w:t>até 20 (vinte)</w:t>
      </w:r>
      <w:r w:rsidR="005877BB">
        <w:rPr>
          <w:spacing w:val="0"/>
        </w:rPr>
        <w:t xml:space="preserve"> </w:t>
      </w:r>
      <w:r w:rsidR="00B96068">
        <w:rPr>
          <w:spacing w:val="0"/>
        </w:rPr>
        <w:t>Serventes</w:t>
      </w:r>
      <w:r w:rsidRPr="001B31C7">
        <w:rPr>
          <w:spacing w:val="0"/>
        </w:rPr>
        <w:t xml:space="preserve"> de forma emergencial, como necessidade temporária e de excepcional interesse público.</w:t>
      </w:r>
    </w:p>
    <w:p w:rsidR="005877BB" w:rsidRDefault="005877BB" w:rsidP="007E582D">
      <w:pPr>
        <w:suppressAutoHyphens/>
        <w:ind w:firstLine="1134"/>
        <w:jc w:val="both"/>
      </w:pPr>
    </w:p>
    <w:p w:rsidR="00BE405F" w:rsidRDefault="003E6126" w:rsidP="003E6126">
      <w:pPr>
        <w:pStyle w:val="Estilopadr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6126">
        <w:rPr>
          <w:rFonts w:ascii="Times New Roman" w:hAnsi="Times New Roman" w:cs="Times New Roman"/>
          <w:sz w:val="24"/>
          <w:szCs w:val="24"/>
        </w:rPr>
        <w:t xml:space="preserve">Adota-se esta postura pelo fato de não existirem candidatos aprovados em concurso público, logo, frente à demanda existente, não resta alternativa senão a do </w:t>
      </w:r>
      <w:r w:rsidR="00BE405F" w:rsidRPr="003E6126">
        <w:rPr>
          <w:rFonts w:ascii="Times New Roman" w:hAnsi="Times New Roman" w:cs="Times New Roman"/>
          <w:sz w:val="24"/>
          <w:szCs w:val="24"/>
        </w:rPr>
        <w:t>vínculo</w:t>
      </w:r>
      <w:r w:rsidRPr="003E6126">
        <w:rPr>
          <w:rFonts w:ascii="Times New Roman" w:hAnsi="Times New Roman" w:cs="Times New Roman"/>
          <w:sz w:val="24"/>
          <w:szCs w:val="24"/>
        </w:rPr>
        <w:t xml:space="preserve"> temporário.</w:t>
      </w:r>
    </w:p>
    <w:p w:rsidR="00BE405F" w:rsidRDefault="00BE405F" w:rsidP="003E6126">
      <w:pPr>
        <w:pStyle w:val="Estilopadr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6126" w:rsidRPr="003E6126" w:rsidRDefault="00BE405F" w:rsidP="003E6126">
      <w:pPr>
        <w:pStyle w:val="Estilopadr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Salienta-se que está em estudo a possibilidade de terceirização deste serviço</w:t>
      </w:r>
      <w:r w:rsidR="00C251D2">
        <w:rPr>
          <w:rFonts w:ascii="Times New Roman" w:hAnsi="Times New Roman" w:cs="Times New Roman"/>
          <w:sz w:val="24"/>
          <w:szCs w:val="24"/>
        </w:rPr>
        <w:t>. Contudo, levando em consideração a intenção do Município, destaca-se ainda que deverá ser analisado os</w:t>
      </w:r>
      <w:r>
        <w:rPr>
          <w:rFonts w:ascii="Times New Roman" w:hAnsi="Times New Roman" w:cs="Times New Roman"/>
          <w:sz w:val="24"/>
          <w:szCs w:val="24"/>
        </w:rPr>
        <w:t xml:space="preserve"> trâmites legais </w:t>
      </w:r>
      <w:r w:rsidR="00C251D2">
        <w:rPr>
          <w:rFonts w:ascii="Times New Roman" w:hAnsi="Times New Roman" w:cs="Times New Roman"/>
          <w:sz w:val="24"/>
          <w:szCs w:val="24"/>
        </w:rPr>
        <w:t xml:space="preserve">para um possível </w:t>
      </w:r>
      <w:r>
        <w:rPr>
          <w:rFonts w:ascii="Times New Roman" w:hAnsi="Times New Roman" w:cs="Times New Roman"/>
          <w:sz w:val="24"/>
          <w:szCs w:val="24"/>
        </w:rPr>
        <w:t>lança</w:t>
      </w:r>
      <w:r w:rsidR="00C251D2">
        <w:rPr>
          <w:rFonts w:ascii="Times New Roman" w:hAnsi="Times New Roman" w:cs="Times New Roman"/>
          <w:sz w:val="24"/>
          <w:szCs w:val="24"/>
        </w:rPr>
        <w:t>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1D2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processo administrativo licitatório, o qual demanda extenso período temporal para a sua resolução e contratação.</w:t>
      </w:r>
    </w:p>
    <w:p w:rsidR="003E6126" w:rsidRPr="003E6126" w:rsidRDefault="003E6126" w:rsidP="003E6126">
      <w:pPr>
        <w:pStyle w:val="Estilopadr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BB" w:rsidRDefault="00C251D2" w:rsidP="003E6126">
      <w:pPr>
        <w:pStyle w:val="Estilopadro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Sendo assim, o</w:t>
      </w:r>
      <w:r w:rsidR="003E6126" w:rsidRPr="003E6126">
        <w:rPr>
          <w:rFonts w:ascii="Times New Roman" w:hAnsi="Times New Roman" w:cs="Times New Roman"/>
          <w:sz w:val="24"/>
          <w:szCs w:val="24"/>
        </w:rPr>
        <w:t>pinamos pela prorrogação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3E6126" w:rsidRPr="003E6126">
        <w:rPr>
          <w:rFonts w:ascii="Times New Roman" w:hAnsi="Times New Roman" w:cs="Times New Roman"/>
          <w:sz w:val="24"/>
          <w:szCs w:val="24"/>
        </w:rPr>
        <w:t xml:space="preserve"> atua</w:t>
      </w:r>
      <w:r>
        <w:rPr>
          <w:rFonts w:ascii="Times New Roman" w:hAnsi="Times New Roman" w:cs="Times New Roman"/>
          <w:sz w:val="24"/>
          <w:szCs w:val="24"/>
        </w:rPr>
        <w:t>is</w:t>
      </w:r>
      <w:r w:rsidR="003E6126" w:rsidRPr="003E6126">
        <w:rPr>
          <w:rFonts w:ascii="Times New Roman" w:hAnsi="Times New Roman" w:cs="Times New Roman"/>
          <w:sz w:val="24"/>
          <w:szCs w:val="24"/>
        </w:rPr>
        <w:t xml:space="preserve"> contratado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3E6126" w:rsidRPr="003E6126">
        <w:rPr>
          <w:rFonts w:ascii="Times New Roman" w:hAnsi="Times New Roman" w:cs="Times New Roman"/>
          <w:sz w:val="24"/>
          <w:szCs w:val="24"/>
        </w:rPr>
        <w:t>, visto que se trata de profissiona</w:t>
      </w:r>
      <w:r>
        <w:rPr>
          <w:rFonts w:ascii="Times New Roman" w:hAnsi="Times New Roman" w:cs="Times New Roman"/>
          <w:sz w:val="24"/>
          <w:szCs w:val="24"/>
        </w:rPr>
        <w:t>is</w:t>
      </w:r>
      <w:r w:rsidR="003E6126">
        <w:rPr>
          <w:rFonts w:ascii="Times New Roman" w:hAnsi="Times New Roman" w:cs="Times New Roman"/>
          <w:sz w:val="24"/>
          <w:szCs w:val="24"/>
        </w:rPr>
        <w:t xml:space="preserve"> já adaptado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3E6126" w:rsidRPr="003E6126">
        <w:rPr>
          <w:rFonts w:ascii="Times New Roman" w:hAnsi="Times New Roman" w:cs="Times New Roman"/>
          <w:sz w:val="24"/>
          <w:szCs w:val="24"/>
        </w:rPr>
        <w:t xml:space="preserve"> à rotina </w:t>
      </w:r>
      <w:r w:rsidRPr="003E6126">
        <w:rPr>
          <w:rFonts w:ascii="Times New Roman" w:hAnsi="Times New Roman" w:cs="Times New Roman"/>
          <w:sz w:val="24"/>
          <w:szCs w:val="24"/>
        </w:rPr>
        <w:t>dos seus locais</w:t>
      </w:r>
      <w:r w:rsidR="003E6126" w:rsidRPr="003E6126">
        <w:rPr>
          <w:rFonts w:ascii="Times New Roman" w:hAnsi="Times New Roman" w:cs="Times New Roman"/>
          <w:sz w:val="24"/>
          <w:szCs w:val="24"/>
        </w:rPr>
        <w:t xml:space="preserve"> de trabalho.</w:t>
      </w:r>
    </w:p>
    <w:p w:rsidR="003E6126" w:rsidRDefault="003E6126" w:rsidP="003E6126">
      <w:pPr>
        <w:suppressAutoHyphens/>
        <w:ind w:firstLine="1134"/>
        <w:jc w:val="both"/>
        <w:rPr>
          <w:spacing w:val="0"/>
        </w:rPr>
      </w:pPr>
    </w:p>
    <w:p w:rsidR="003E6126" w:rsidRDefault="003E6126" w:rsidP="003E6126">
      <w:pPr>
        <w:suppressAutoHyphens/>
        <w:ind w:firstLine="1134"/>
        <w:jc w:val="both"/>
        <w:rPr>
          <w:spacing w:val="0"/>
        </w:rPr>
      </w:pPr>
      <w:r w:rsidRPr="00573227">
        <w:rPr>
          <w:spacing w:val="0"/>
        </w:rPr>
        <w:t>Na certeza da acolhida e aprovação, reiteramos nosso elevado apreço e distinta consideração.</w:t>
      </w:r>
    </w:p>
    <w:p w:rsidR="003E6126" w:rsidRDefault="003E6126" w:rsidP="003E6126">
      <w:pPr>
        <w:suppressAutoHyphens/>
        <w:ind w:firstLine="1134"/>
        <w:jc w:val="both"/>
        <w:rPr>
          <w:spacing w:val="0"/>
        </w:rPr>
      </w:pPr>
    </w:p>
    <w:p w:rsidR="003E6126" w:rsidRPr="00573227" w:rsidRDefault="003E6126" w:rsidP="003E6126">
      <w:pPr>
        <w:ind w:firstLine="1134"/>
        <w:jc w:val="both"/>
        <w:rPr>
          <w:spacing w:val="0"/>
        </w:rPr>
      </w:pPr>
      <w:r>
        <w:rPr>
          <w:spacing w:val="0"/>
        </w:rPr>
        <w:t>Atenciosamente,</w:t>
      </w:r>
    </w:p>
    <w:p w:rsidR="003E6126" w:rsidRDefault="003E6126" w:rsidP="003E6126">
      <w:pPr>
        <w:rPr>
          <w:spacing w:val="0"/>
        </w:rPr>
      </w:pPr>
    </w:p>
    <w:p w:rsidR="003E6126" w:rsidRDefault="003E6126" w:rsidP="003E6126">
      <w:pPr>
        <w:rPr>
          <w:spacing w:val="0"/>
        </w:rPr>
      </w:pPr>
    </w:p>
    <w:p w:rsidR="003E6126" w:rsidRPr="00573227" w:rsidRDefault="003E6126" w:rsidP="003E6126">
      <w:pPr>
        <w:rPr>
          <w:spacing w:val="0"/>
        </w:rPr>
      </w:pPr>
    </w:p>
    <w:p w:rsidR="003E6126" w:rsidRPr="00573227" w:rsidRDefault="003E6126" w:rsidP="003E6126">
      <w:pPr>
        <w:jc w:val="center"/>
        <w:rPr>
          <w:spacing w:val="0"/>
        </w:rPr>
      </w:pPr>
      <w:r>
        <w:rPr>
          <w:spacing w:val="0"/>
        </w:rPr>
        <w:t>_____________________________</w:t>
      </w:r>
    </w:p>
    <w:p w:rsidR="003E6126" w:rsidRPr="00437794" w:rsidRDefault="003E6126" w:rsidP="003E6126">
      <w:pPr>
        <w:jc w:val="center"/>
        <w:rPr>
          <w:i/>
          <w:spacing w:val="0"/>
        </w:rPr>
      </w:pPr>
      <w:r w:rsidRPr="00437794">
        <w:rPr>
          <w:i/>
          <w:spacing w:val="0"/>
        </w:rPr>
        <w:t>JOSÉ ALBERTO PANOSSO</w:t>
      </w:r>
    </w:p>
    <w:p w:rsidR="003E6126" w:rsidRPr="008D474F" w:rsidRDefault="003E6126" w:rsidP="003E6126">
      <w:pPr>
        <w:jc w:val="center"/>
        <w:rPr>
          <w:rStyle w:val="Forte"/>
          <w:bCs w:val="0"/>
          <w:i/>
          <w:spacing w:val="0"/>
        </w:rPr>
      </w:pPr>
      <w:r w:rsidRPr="00437794">
        <w:rPr>
          <w:b/>
          <w:i/>
          <w:spacing w:val="0"/>
        </w:rPr>
        <w:t xml:space="preserve">Prefeito Municipal </w:t>
      </w:r>
    </w:p>
    <w:p w:rsidR="003E6126" w:rsidRDefault="003E6126" w:rsidP="003E6126">
      <w:pPr>
        <w:jc w:val="both"/>
        <w:rPr>
          <w:rStyle w:val="Forte"/>
          <w:b w:val="0"/>
          <w:spacing w:val="0"/>
        </w:rPr>
      </w:pPr>
    </w:p>
    <w:p w:rsidR="003E6126" w:rsidRDefault="003E6126" w:rsidP="007E582D">
      <w:pPr>
        <w:pStyle w:val="Estilopadro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6126" w:rsidRDefault="003E6126" w:rsidP="007E582D">
      <w:pPr>
        <w:pStyle w:val="Estilopadro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BB" w:rsidRDefault="005877BB" w:rsidP="007E582D">
      <w:pPr>
        <w:pStyle w:val="Estilopadro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BB" w:rsidRPr="005877BB" w:rsidRDefault="005877BB" w:rsidP="005877BB">
      <w:pPr>
        <w:jc w:val="both"/>
        <w:rPr>
          <w:rStyle w:val="Forte"/>
          <w:b w:val="0"/>
          <w:spacing w:val="0"/>
        </w:rPr>
      </w:pPr>
      <w:r w:rsidRPr="005877BB">
        <w:rPr>
          <w:rStyle w:val="Forte"/>
          <w:b w:val="0"/>
          <w:spacing w:val="0"/>
        </w:rPr>
        <w:t>Exmo. Sr.:</w:t>
      </w:r>
    </w:p>
    <w:p w:rsidR="005877BB" w:rsidRPr="00437794" w:rsidRDefault="00BB7F6F" w:rsidP="005877BB">
      <w:pPr>
        <w:jc w:val="both"/>
        <w:rPr>
          <w:rStyle w:val="Forte"/>
          <w:spacing w:val="0"/>
        </w:rPr>
      </w:pPr>
      <w:r>
        <w:rPr>
          <w:rStyle w:val="Forte"/>
          <w:spacing w:val="0"/>
        </w:rPr>
        <w:t>INÁCIO ROBERTO PANOSSO JÚNIOR</w:t>
      </w:r>
    </w:p>
    <w:p w:rsidR="005877BB" w:rsidRPr="005877BB" w:rsidRDefault="005877BB" w:rsidP="005877BB">
      <w:pPr>
        <w:jc w:val="both"/>
        <w:rPr>
          <w:rStyle w:val="Forte"/>
          <w:b w:val="0"/>
          <w:spacing w:val="0"/>
        </w:rPr>
      </w:pPr>
      <w:r w:rsidRPr="005877BB">
        <w:rPr>
          <w:rStyle w:val="Forte"/>
          <w:b w:val="0"/>
          <w:spacing w:val="0"/>
        </w:rPr>
        <w:t>Presidente da Câmara Municipal de Vereadores</w:t>
      </w:r>
    </w:p>
    <w:p w:rsidR="005877BB" w:rsidRPr="005877BB" w:rsidRDefault="005877BB" w:rsidP="005877BB">
      <w:pPr>
        <w:pStyle w:val="Ttulo3"/>
        <w:spacing w:line="240" w:lineRule="auto"/>
        <w:rPr>
          <w:bCs/>
          <w:spacing w:val="0"/>
          <w:sz w:val="24"/>
          <w:szCs w:val="24"/>
          <w:u w:val="none"/>
        </w:rPr>
      </w:pPr>
      <w:r w:rsidRPr="005877BB">
        <w:rPr>
          <w:rStyle w:val="Forte"/>
          <w:b w:val="0"/>
          <w:spacing w:val="0"/>
          <w:sz w:val="24"/>
          <w:szCs w:val="24"/>
          <w:u w:val="none"/>
        </w:rPr>
        <w:lastRenderedPageBreak/>
        <w:t>Frederico Westphalen/RS</w:t>
      </w:r>
    </w:p>
    <w:sectPr w:rsidR="005877BB" w:rsidRPr="005877BB" w:rsidSect="00956031">
      <w:type w:val="continuous"/>
      <w:pgSz w:w="11907" w:h="16840" w:code="9"/>
      <w:pgMar w:top="2268" w:right="794" w:bottom="1871" w:left="130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88"/>
    <w:rsid w:val="000154ED"/>
    <w:rsid w:val="00046FC0"/>
    <w:rsid w:val="000A128F"/>
    <w:rsid w:val="000C7FB5"/>
    <w:rsid w:val="00102CFE"/>
    <w:rsid w:val="00105C58"/>
    <w:rsid w:val="00110C5C"/>
    <w:rsid w:val="001B31C7"/>
    <w:rsid w:val="001E1665"/>
    <w:rsid w:val="002317AD"/>
    <w:rsid w:val="00337627"/>
    <w:rsid w:val="003E6126"/>
    <w:rsid w:val="004E0E33"/>
    <w:rsid w:val="00515367"/>
    <w:rsid w:val="005877BB"/>
    <w:rsid w:val="005B460E"/>
    <w:rsid w:val="00686D2E"/>
    <w:rsid w:val="006E3507"/>
    <w:rsid w:val="00702220"/>
    <w:rsid w:val="007164AA"/>
    <w:rsid w:val="007E582D"/>
    <w:rsid w:val="007F7AFC"/>
    <w:rsid w:val="00817728"/>
    <w:rsid w:val="00863085"/>
    <w:rsid w:val="008A1F71"/>
    <w:rsid w:val="008B02A8"/>
    <w:rsid w:val="008C3338"/>
    <w:rsid w:val="008D474F"/>
    <w:rsid w:val="008D6688"/>
    <w:rsid w:val="008F45F7"/>
    <w:rsid w:val="00937B02"/>
    <w:rsid w:val="0095181A"/>
    <w:rsid w:val="00956031"/>
    <w:rsid w:val="009A354B"/>
    <w:rsid w:val="00B96068"/>
    <w:rsid w:val="00BB1999"/>
    <w:rsid w:val="00BB7F6F"/>
    <w:rsid w:val="00BE31D6"/>
    <w:rsid w:val="00BE405F"/>
    <w:rsid w:val="00C251D2"/>
    <w:rsid w:val="00CC3337"/>
    <w:rsid w:val="00D52B49"/>
    <w:rsid w:val="00E1284D"/>
    <w:rsid w:val="00F43C7E"/>
    <w:rsid w:val="00F8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559D4-7B0B-4F3A-88C9-825E0E43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7AD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317AD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3">
    <w:name w:val="heading 3"/>
    <w:basedOn w:val="Normal"/>
    <w:next w:val="Normal"/>
    <w:link w:val="Ttulo3Char"/>
    <w:qFormat/>
    <w:rsid w:val="002317AD"/>
    <w:pPr>
      <w:keepNext/>
      <w:widowControl w:val="0"/>
      <w:spacing w:line="312" w:lineRule="auto"/>
      <w:jc w:val="both"/>
      <w:outlineLvl w:val="2"/>
    </w:pPr>
    <w:rPr>
      <w:sz w:val="2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317AD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317AD"/>
    <w:rPr>
      <w:rFonts w:ascii="Times New Roman" w:eastAsia="Times New Roman" w:hAnsi="Times New Roman" w:cs="Times New Roman"/>
      <w:spacing w:val="2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rsid w:val="002317AD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2317AD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character" w:styleId="Forte">
    <w:name w:val="Strong"/>
    <w:qFormat/>
    <w:rsid w:val="002317AD"/>
    <w:rPr>
      <w:b/>
      <w:bCs/>
    </w:rPr>
  </w:style>
  <w:style w:type="paragraph" w:customStyle="1" w:styleId="Estilopadro">
    <w:name w:val="Estilo padrão"/>
    <w:rsid w:val="00E1284D"/>
    <w:pPr>
      <w:suppressAutoHyphens/>
      <w:spacing w:after="200" w:line="276" w:lineRule="auto"/>
    </w:pPr>
    <w:rPr>
      <w:rFonts w:ascii="Calibri" w:eastAsia="SimSun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18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81A"/>
    <w:rPr>
      <w:rFonts w:ascii="Segoe UI" w:eastAsia="Times New Roman" w:hAnsi="Segoe UI" w:cs="Segoe UI"/>
      <w:spacing w:val="2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A20B3-7CE0-4F21-A2F0-DFDE5C61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Usuário</cp:lastModifiedBy>
  <cp:revision>2</cp:revision>
  <cp:lastPrinted>2019-11-08T16:58:00Z</cp:lastPrinted>
  <dcterms:created xsi:type="dcterms:W3CDTF">2019-11-11T18:18:00Z</dcterms:created>
  <dcterms:modified xsi:type="dcterms:W3CDTF">2019-11-11T18:18:00Z</dcterms:modified>
</cp:coreProperties>
</file>