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C8" w:rsidRPr="00CE516A" w:rsidRDefault="00CE516A" w:rsidP="00510D13">
      <w:pPr>
        <w:pStyle w:val="Corpodetexto2"/>
        <w:ind w:firstLine="567"/>
        <w:jc w:val="center"/>
        <w:rPr>
          <w:b/>
        </w:rPr>
      </w:pPr>
      <w:bookmarkStart w:id="0" w:name="_GoBack"/>
      <w:bookmarkEnd w:id="0"/>
      <w:r>
        <w:rPr>
          <w:b/>
        </w:rPr>
        <w:t xml:space="preserve">PROJETO DE </w:t>
      </w:r>
      <w:r w:rsidR="00601EC8" w:rsidRPr="00CE516A">
        <w:rPr>
          <w:b/>
        </w:rPr>
        <w:t xml:space="preserve">LEI Nº </w:t>
      </w:r>
      <w:r w:rsidR="00886253">
        <w:rPr>
          <w:b/>
        </w:rPr>
        <w:t>120</w:t>
      </w:r>
      <w:r w:rsidR="00601EC8" w:rsidRPr="00CE516A">
        <w:rPr>
          <w:b/>
        </w:rPr>
        <w:t xml:space="preserve">, DE </w:t>
      </w:r>
      <w:r>
        <w:rPr>
          <w:b/>
        </w:rPr>
        <w:t>1</w:t>
      </w:r>
      <w:r w:rsidR="00886253">
        <w:rPr>
          <w:b/>
        </w:rPr>
        <w:t>7</w:t>
      </w:r>
      <w:r w:rsidR="00601EC8" w:rsidRPr="00CE516A">
        <w:rPr>
          <w:b/>
        </w:rPr>
        <w:t xml:space="preserve"> DE </w:t>
      </w:r>
      <w:r>
        <w:rPr>
          <w:b/>
        </w:rPr>
        <w:t xml:space="preserve">NOVEMBRO </w:t>
      </w:r>
      <w:r w:rsidR="00601EC8" w:rsidRPr="00CE516A">
        <w:rPr>
          <w:b/>
        </w:rPr>
        <w:t>DE 201</w:t>
      </w:r>
      <w:r>
        <w:rPr>
          <w:b/>
        </w:rPr>
        <w:t>7</w:t>
      </w:r>
      <w:r w:rsidR="00601EC8" w:rsidRPr="00CE516A">
        <w:rPr>
          <w:b/>
        </w:rPr>
        <w:t>.</w:t>
      </w:r>
    </w:p>
    <w:p w:rsidR="00601EC8" w:rsidRDefault="00601EC8" w:rsidP="00510D13">
      <w:pPr>
        <w:pStyle w:val="Recuodecorpodetexto"/>
        <w:spacing w:after="0"/>
        <w:ind w:left="0"/>
      </w:pPr>
    </w:p>
    <w:p w:rsidR="00601EC8" w:rsidRPr="00CE516A" w:rsidRDefault="00601EC8" w:rsidP="00751300">
      <w:pPr>
        <w:pStyle w:val="Recuodecorpodetexto"/>
        <w:spacing w:after="0"/>
        <w:ind w:left="4536"/>
        <w:jc w:val="both"/>
        <w:rPr>
          <w:b/>
          <w:i/>
        </w:rPr>
      </w:pPr>
      <w:r w:rsidRPr="00CE516A">
        <w:rPr>
          <w:i/>
        </w:rPr>
        <w:t xml:space="preserve">Autoriza a receber </w:t>
      </w:r>
      <w:r w:rsidR="00751300">
        <w:rPr>
          <w:i/>
        </w:rPr>
        <w:t xml:space="preserve">bens </w:t>
      </w:r>
      <w:r w:rsidRPr="00CE516A">
        <w:rPr>
          <w:i/>
        </w:rPr>
        <w:t>imóve</w:t>
      </w:r>
      <w:r w:rsidR="00751300">
        <w:rPr>
          <w:i/>
        </w:rPr>
        <w:t>is</w:t>
      </w:r>
      <w:r w:rsidRPr="00CE516A">
        <w:rPr>
          <w:i/>
        </w:rPr>
        <w:t xml:space="preserve"> urbano</w:t>
      </w:r>
      <w:r w:rsidR="00751300">
        <w:rPr>
          <w:i/>
        </w:rPr>
        <w:t>s</w:t>
      </w:r>
      <w:r w:rsidRPr="00CE516A">
        <w:rPr>
          <w:i/>
        </w:rPr>
        <w:t xml:space="preserve"> que especifica e dá outras providências</w:t>
      </w:r>
      <w:r w:rsidR="00751300">
        <w:rPr>
          <w:i/>
        </w:rPr>
        <w:t>.</w:t>
      </w:r>
    </w:p>
    <w:p w:rsidR="00510D13" w:rsidRDefault="00510D13" w:rsidP="00510D13">
      <w:pPr>
        <w:ind w:firstLine="567"/>
        <w:jc w:val="both"/>
      </w:pPr>
    </w:p>
    <w:p w:rsidR="00601EC8" w:rsidRDefault="00601EC8" w:rsidP="008426B0">
      <w:pPr>
        <w:ind w:firstLine="1134"/>
        <w:jc w:val="both"/>
        <w:rPr>
          <w:rStyle w:val="Forte"/>
          <w:b w:val="0"/>
        </w:rPr>
      </w:pPr>
      <w:r w:rsidRPr="008426B0">
        <w:rPr>
          <w:b/>
        </w:rPr>
        <w:t>Art. 1º</w:t>
      </w:r>
      <w:r>
        <w:t xml:space="preserve"> </w:t>
      </w:r>
      <w:r w:rsidR="00751300">
        <w:rPr>
          <w:rStyle w:val="Forte"/>
          <w:b w:val="0"/>
        </w:rPr>
        <w:t xml:space="preserve">Fica o </w:t>
      </w:r>
      <w:r w:rsidRPr="009D6D06">
        <w:rPr>
          <w:rStyle w:val="Forte"/>
          <w:b w:val="0"/>
        </w:rPr>
        <w:t xml:space="preserve">Poder Executivo </w:t>
      </w:r>
      <w:r w:rsidR="00751300">
        <w:rPr>
          <w:rStyle w:val="Forte"/>
          <w:b w:val="0"/>
        </w:rPr>
        <w:t xml:space="preserve">Municipal </w:t>
      </w:r>
      <w:r w:rsidRPr="009D6D06">
        <w:rPr>
          <w:rStyle w:val="Forte"/>
          <w:b w:val="0"/>
        </w:rPr>
        <w:t>autorizado a receber em doação o</w:t>
      </w:r>
      <w:r w:rsidR="008426B0">
        <w:rPr>
          <w:rStyle w:val="Forte"/>
          <w:b w:val="0"/>
        </w:rPr>
        <w:t>s</w:t>
      </w:r>
      <w:r w:rsidRPr="009D6D06">
        <w:rPr>
          <w:rStyle w:val="Forte"/>
          <w:b w:val="0"/>
        </w:rPr>
        <w:t xml:space="preserve"> imóve</w:t>
      </w:r>
      <w:r w:rsidR="008426B0">
        <w:rPr>
          <w:rStyle w:val="Forte"/>
          <w:b w:val="0"/>
        </w:rPr>
        <w:t xml:space="preserve">is da </w:t>
      </w:r>
      <w:r w:rsidR="008426B0" w:rsidRPr="00B54419">
        <w:t xml:space="preserve">Chácara nº 439, Matrícula </w:t>
      </w:r>
      <w:r w:rsidR="008426B0">
        <w:t xml:space="preserve">nº </w:t>
      </w:r>
      <w:r w:rsidR="008426B0" w:rsidRPr="00B54419">
        <w:t xml:space="preserve">15.532 do </w:t>
      </w:r>
      <w:r w:rsidR="008426B0">
        <w:t>R</w:t>
      </w:r>
      <w:r w:rsidR="008426B0" w:rsidRPr="00B54419">
        <w:t>egistro de Imóveis – Comarca de Frederico Westphalen/RS</w:t>
      </w:r>
      <w:r w:rsidR="008426B0">
        <w:t>,</w:t>
      </w:r>
      <w:r w:rsidRPr="009D6D06">
        <w:rPr>
          <w:rStyle w:val="Forte"/>
          <w:b w:val="0"/>
        </w:rPr>
        <w:t xml:space="preserve"> </w:t>
      </w:r>
      <w:r w:rsidR="00886253">
        <w:rPr>
          <w:rStyle w:val="Forte"/>
          <w:b w:val="0"/>
        </w:rPr>
        <w:t xml:space="preserve">destinados ao arruamento </w:t>
      </w:r>
      <w:r w:rsidR="00886253" w:rsidRPr="009D6D06">
        <w:rPr>
          <w:rStyle w:val="Forte"/>
          <w:b w:val="0"/>
        </w:rPr>
        <w:t>com as seguintes características</w:t>
      </w:r>
      <w:r w:rsidRPr="009D6D06">
        <w:rPr>
          <w:rStyle w:val="Forte"/>
          <w:b w:val="0"/>
        </w:rPr>
        <w:t>:</w:t>
      </w:r>
    </w:p>
    <w:p w:rsidR="00510D13" w:rsidRDefault="00510D13" w:rsidP="008426B0">
      <w:pPr>
        <w:ind w:firstLine="1134"/>
        <w:jc w:val="both"/>
        <w:rPr>
          <w:rStyle w:val="Forte"/>
          <w:b w:val="0"/>
        </w:rPr>
      </w:pPr>
    </w:p>
    <w:p w:rsidR="008426B0" w:rsidRPr="008426B0" w:rsidRDefault="008426B0" w:rsidP="008426B0">
      <w:pPr>
        <w:ind w:firstLine="1134"/>
        <w:jc w:val="both"/>
        <w:rPr>
          <w:rStyle w:val="Forte"/>
          <w:b w:val="0"/>
        </w:rPr>
      </w:pPr>
      <w:r w:rsidRPr="008426B0">
        <w:rPr>
          <w:rStyle w:val="Forte"/>
        </w:rPr>
        <w:t>I</w:t>
      </w:r>
      <w:r w:rsidRPr="008426B0">
        <w:rPr>
          <w:rStyle w:val="Forte"/>
          <w:b w:val="0"/>
        </w:rPr>
        <w:t xml:space="preserve"> - RUA JOSÉ TRANQUILO MARASCA de 13.885,00 m², com as seguintes confrontações: - Ao norte por </w:t>
      </w:r>
      <w:proofErr w:type="gramStart"/>
      <w:r w:rsidRPr="008426B0">
        <w:rPr>
          <w:rStyle w:val="Forte"/>
          <w:b w:val="0"/>
        </w:rPr>
        <w:t>uma linha com a Avenida Santo</w:t>
      </w:r>
      <w:proofErr w:type="gramEnd"/>
      <w:r w:rsidRPr="008426B0">
        <w:rPr>
          <w:rStyle w:val="Forte"/>
          <w:b w:val="0"/>
        </w:rPr>
        <w:t xml:space="preserve"> </w:t>
      </w:r>
      <w:proofErr w:type="spellStart"/>
      <w:r w:rsidRPr="008426B0">
        <w:rPr>
          <w:rStyle w:val="Forte"/>
          <w:b w:val="0"/>
        </w:rPr>
        <w:t>Caeran</w:t>
      </w:r>
      <w:proofErr w:type="spellEnd"/>
      <w:r w:rsidRPr="008426B0">
        <w:rPr>
          <w:rStyle w:val="Forte"/>
          <w:b w:val="0"/>
        </w:rPr>
        <w:t xml:space="preserve">, onde mede 16,00m; - Ao sul, por uma linha com chácara nº 507 onde mede 16,00m; - Ao leste, por uma linha com as Chácaras Urbanas nº 490, 491, 494, 498, 501, 502 e 506, onde mede 874,15m; - Ao oeste, por uma linha com </w:t>
      </w:r>
      <w:proofErr w:type="gramStart"/>
      <w:r w:rsidRPr="008426B0">
        <w:rPr>
          <w:rStyle w:val="Forte"/>
          <w:b w:val="0"/>
        </w:rPr>
        <w:t>as</w:t>
      </w:r>
      <w:proofErr w:type="gramEnd"/>
      <w:r w:rsidRPr="008426B0">
        <w:rPr>
          <w:rStyle w:val="Forte"/>
          <w:b w:val="0"/>
        </w:rPr>
        <w:t xml:space="preserve"> chácaras urbanas de nº 489, 492, 495, 496, 499, 500, 503, com os Lotes Urbanos nº 01 da quadra nº 504 e Lote Urbano nº 01 da quadra 701, onde mede 874,15m. </w:t>
      </w:r>
    </w:p>
    <w:p w:rsidR="008426B0" w:rsidRPr="008426B0" w:rsidRDefault="008426B0" w:rsidP="008426B0">
      <w:pPr>
        <w:ind w:firstLine="1134"/>
        <w:jc w:val="both"/>
        <w:rPr>
          <w:rStyle w:val="Forte"/>
          <w:b w:val="0"/>
        </w:rPr>
      </w:pPr>
    </w:p>
    <w:p w:rsidR="008426B0" w:rsidRPr="008426B0" w:rsidRDefault="008426B0" w:rsidP="008426B0">
      <w:pPr>
        <w:ind w:firstLine="1134"/>
        <w:jc w:val="both"/>
        <w:rPr>
          <w:rStyle w:val="Forte"/>
          <w:b w:val="0"/>
        </w:rPr>
      </w:pPr>
      <w:r w:rsidRPr="008426B0">
        <w:rPr>
          <w:rStyle w:val="Forte"/>
        </w:rPr>
        <w:t>II</w:t>
      </w:r>
      <w:r w:rsidRPr="008426B0">
        <w:rPr>
          <w:rStyle w:val="Forte"/>
          <w:b w:val="0"/>
        </w:rPr>
        <w:t xml:space="preserve"> - </w:t>
      </w:r>
      <w:proofErr w:type="gramStart"/>
      <w:r w:rsidRPr="008426B0">
        <w:rPr>
          <w:rStyle w:val="Forte"/>
          <w:b w:val="0"/>
        </w:rPr>
        <w:t>TRAVESSA ERNESTO</w:t>
      </w:r>
      <w:proofErr w:type="gramEnd"/>
      <w:r w:rsidRPr="008426B0">
        <w:rPr>
          <w:rStyle w:val="Forte"/>
          <w:b w:val="0"/>
        </w:rPr>
        <w:t xml:space="preserve"> DALLA NORA, uma fração de terra de 1.112,00m², com as seguintes confrontações: - Ao norte, por uma linha com a Chácara Urbana nº 504 e o Lote nº 01 da quadra 721, onde mede 80,12m; - Ao sul, por uma linha com chácara 505 e Lote Urbano nº 01 da quadra nº 720, onde mede 79,99m; - Ao leste, por uma linha com a Rua José Tranquilo Marasca, onde mede 14,00m; - Ao Oeste, por uma linha com a chácara de nº 364, onde mede 14,00m. </w:t>
      </w:r>
    </w:p>
    <w:p w:rsidR="008426B0" w:rsidRPr="008426B0" w:rsidRDefault="008426B0" w:rsidP="008426B0">
      <w:pPr>
        <w:ind w:firstLine="1134"/>
        <w:jc w:val="both"/>
        <w:rPr>
          <w:rStyle w:val="Forte"/>
          <w:b w:val="0"/>
        </w:rPr>
      </w:pPr>
    </w:p>
    <w:p w:rsidR="008426B0" w:rsidRPr="009D6D06" w:rsidRDefault="008426B0" w:rsidP="008426B0">
      <w:pPr>
        <w:ind w:firstLine="1134"/>
        <w:jc w:val="both"/>
        <w:rPr>
          <w:rStyle w:val="Forte"/>
          <w:b w:val="0"/>
        </w:rPr>
      </w:pPr>
      <w:r w:rsidRPr="008426B0">
        <w:rPr>
          <w:rStyle w:val="Forte"/>
        </w:rPr>
        <w:t>III</w:t>
      </w:r>
      <w:r w:rsidRPr="008426B0">
        <w:rPr>
          <w:rStyle w:val="Forte"/>
          <w:b w:val="0"/>
        </w:rPr>
        <w:t xml:space="preserve"> - </w:t>
      </w:r>
      <w:proofErr w:type="gramStart"/>
      <w:r w:rsidRPr="008426B0">
        <w:rPr>
          <w:rStyle w:val="Forte"/>
          <w:b w:val="0"/>
        </w:rPr>
        <w:t>AVENIDA SANTO</w:t>
      </w:r>
      <w:proofErr w:type="gramEnd"/>
      <w:r w:rsidRPr="008426B0">
        <w:rPr>
          <w:rStyle w:val="Forte"/>
          <w:b w:val="0"/>
        </w:rPr>
        <w:t xml:space="preserve"> CAERAN, uma fração de terra de 5.168,65m², com as seguintes confrontações: - Ao noroeste por uma linha com a Chácara Urbana nº 488, onde mede 152,70m; - Ao sudeste, por uma linha com as chácaras urbanas de nº 493, 489, 490 e a Rua José Tranquilo Marasca, onde mede 141,68m; - Ao sudoeste, por uma linha com a Chácara 358, onde mede 30,00m; - Ao nordeste, confrontando por duas linhas com a chácara Rural nº 56, onde mede 19,78 e 4,00m e por uma linha com terras da Avenida Santo </w:t>
      </w:r>
      <w:proofErr w:type="spellStart"/>
      <w:r w:rsidRPr="008426B0">
        <w:rPr>
          <w:rStyle w:val="Forte"/>
          <w:b w:val="0"/>
        </w:rPr>
        <w:t>Caeran</w:t>
      </w:r>
      <w:proofErr w:type="spellEnd"/>
      <w:r w:rsidRPr="008426B0">
        <w:rPr>
          <w:rStyle w:val="Forte"/>
          <w:b w:val="0"/>
        </w:rPr>
        <w:t>, onde mede 18,43.</w:t>
      </w:r>
    </w:p>
    <w:p w:rsidR="00510D13" w:rsidRPr="009D6D06" w:rsidRDefault="00510D13" w:rsidP="008426B0">
      <w:pPr>
        <w:ind w:firstLine="1134"/>
        <w:jc w:val="both"/>
      </w:pPr>
    </w:p>
    <w:p w:rsidR="00601EC8" w:rsidRDefault="00601EC8" w:rsidP="00751300">
      <w:pPr>
        <w:ind w:firstLine="1134"/>
        <w:jc w:val="both"/>
        <w:rPr>
          <w:rStyle w:val="Forte"/>
          <w:b w:val="0"/>
        </w:rPr>
      </w:pPr>
      <w:r w:rsidRPr="008426B0">
        <w:rPr>
          <w:b/>
        </w:rPr>
        <w:t>Art. 2º</w:t>
      </w:r>
      <w:r>
        <w:t xml:space="preserve"> </w:t>
      </w:r>
      <w:r w:rsidRPr="009D6D06">
        <w:rPr>
          <w:rStyle w:val="Forte"/>
          <w:b w:val="0"/>
        </w:rPr>
        <w:t>O</w:t>
      </w:r>
      <w:r w:rsidR="008426B0">
        <w:rPr>
          <w:rStyle w:val="Forte"/>
          <w:b w:val="0"/>
        </w:rPr>
        <w:t>s</w:t>
      </w:r>
      <w:r w:rsidRPr="009D6D06">
        <w:rPr>
          <w:rStyle w:val="Forte"/>
          <w:b w:val="0"/>
        </w:rPr>
        <w:t xml:space="preserve"> imóve</w:t>
      </w:r>
      <w:r w:rsidR="008426B0">
        <w:rPr>
          <w:rStyle w:val="Forte"/>
          <w:b w:val="0"/>
        </w:rPr>
        <w:t>is</w:t>
      </w:r>
      <w:r w:rsidRPr="009D6D06">
        <w:rPr>
          <w:rStyle w:val="Forte"/>
          <w:b w:val="0"/>
        </w:rPr>
        <w:t xml:space="preserve"> descrito</w:t>
      </w:r>
      <w:r w:rsidR="00751300">
        <w:rPr>
          <w:rStyle w:val="Forte"/>
          <w:b w:val="0"/>
        </w:rPr>
        <w:t>s</w:t>
      </w:r>
      <w:r w:rsidRPr="009D6D06">
        <w:rPr>
          <w:rStyle w:val="Forte"/>
          <w:b w:val="0"/>
        </w:rPr>
        <w:t xml:space="preserve"> no artigo anterior e objeto</w:t>
      </w:r>
      <w:r w:rsidR="008426B0">
        <w:rPr>
          <w:rStyle w:val="Forte"/>
          <w:b w:val="0"/>
        </w:rPr>
        <w:t>s</w:t>
      </w:r>
      <w:r w:rsidRPr="009D6D06">
        <w:rPr>
          <w:rStyle w:val="Forte"/>
          <w:b w:val="0"/>
        </w:rPr>
        <w:t xml:space="preserve"> da doação</w:t>
      </w:r>
      <w:proofErr w:type="gramStart"/>
      <w:r w:rsidR="00751300">
        <w:rPr>
          <w:rStyle w:val="Forte"/>
          <w:b w:val="0"/>
        </w:rPr>
        <w:t>,</w:t>
      </w:r>
      <w:r w:rsidRPr="009D6D06">
        <w:rPr>
          <w:rStyle w:val="Forte"/>
          <w:b w:val="0"/>
        </w:rPr>
        <w:t xml:space="preserve"> ficar</w:t>
      </w:r>
      <w:r w:rsidR="008426B0">
        <w:rPr>
          <w:rStyle w:val="Forte"/>
          <w:b w:val="0"/>
        </w:rPr>
        <w:t>ão</w:t>
      </w:r>
      <w:proofErr w:type="gramEnd"/>
      <w:r w:rsidRPr="009D6D06">
        <w:rPr>
          <w:rStyle w:val="Forte"/>
          <w:b w:val="0"/>
        </w:rPr>
        <w:t xml:space="preserve"> afetado</w:t>
      </w:r>
      <w:r w:rsidR="008426B0">
        <w:rPr>
          <w:rStyle w:val="Forte"/>
          <w:b w:val="0"/>
        </w:rPr>
        <w:t>s</w:t>
      </w:r>
      <w:r w:rsidRPr="009D6D06">
        <w:rPr>
          <w:rStyle w:val="Forte"/>
          <w:b w:val="0"/>
        </w:rPr>
        <w:t xml:space="preserve"> como be</w:t>
      </w:r>
      <w:r w:rsidR="00751300">
        <w:rPr>
          <w:rStyle w:val="Forte"/>
          <w:b w:val="0"/>
        </w:rPr>
        <w:t>ns</w:t>
      </w:r>
      <w:r w:rsidRPr="009D6D06">
        <w:rPr>
          <w:rStyle w:val="Forte"/>
          <w:b w:val="0"/>
        </w:rPr>
        <w:t xml:space="preserve"> público</w:t>
      </w:r>
      <w:r w:rsidR="00751300">
        <w:rPr>
          <w:rStyle w:val="Forte"/>
          <w:b w:val="0"/>
        </w:rPr>
        <w:t>s</w:t>
      </w:r>
      <w:r w:rsidRPr="009D6D06">
        <w:rPr>
          <w:rStyle w:val="Forte"/>
          <w:b w:val="0"/>
        </w:rPr>
        <w:t xml:space="preserve"> </w:t>
      </w:r>
      <w:r w:rsidR="008426B0">
        <w:rPr>
          <w:rStyle w:val="Forte"/>
          <w:b w:val="0"/>
        </w:rPr>
        <w:t>de uso comum do povo, destinados ao arruamento da R</w:t>
      </w:r>
      <w:r w:rsidR="008426B0" w:rsidRPr="008426B0">
        <w:rPr>
          <w:rStyle w:val="Forte"/>
          <w:b w:val="0"/>
        </w:rPr>
        <w:t xml:space="preserve">ua </w:t>
      </w:r>
      <w:r w:rsidR="008426B0">
        <w:rPr>
          <w:rStyle w:val="Forte"/>
          <w:b w:val="0"/>
        </w:rPr>
        <w:t>J</w:t>
      </w:r>
      <w:r w:rsidR="008426B0" w:rsidRPr="008426B0">
        <w:rPr>
          <w:rStyle w:val="Forte"/>
          <w:b w:val="0"/>
        </w:rPr>
        <w:t xml:space="preserve">osé </w:t>
      </w:r>
      <w:r w:rsidR="008426B0">
        <w:rPr>
          <w:rStyle w:val="Forte"/>
          <w:b w:val="0"/>
        </w:rPr>
        <w:t>T</w:t>
      </w:r>
      <w:r w:rsidR="008426B0" w:rsidRPr="008426B0">
        <w:rPr>
          <w:rStyle w:val="Forte"/>
          <w:b w:val="0"/>
        </w:rPr>
        <w:t xml:space="preserve">ranquilo </w:t>
      </w:r>
      <w:r w:rsidR="008426B0">
        <w:rPr>
          <w:rStyle w:val="Forte"/>
          <w:b w:val="0"/>
        </w:rPr>
        <w:t>M</w:t>
      </w:r>
      <w:r w:rsidR="008426B0" w:rsidRPr="008426B0">
        <w:rPr>
          <w:rStyle w:val="Forte"/>
          <w:b w:val="0"/>
        </w:rPr>
        <w:t>arasca</w:t>
      </w:r>
      <w:r w:rsidR="008426B0">
        <w:rPr>
          <w:rStyle w:val="Forte"/>
          <w:b w:val="0"/>
        </w:rPr>
        <w:t>, T</w:t>
      </w:r>
      <w:r w:rsidR="008426B0" w:rsidRPr="008426B0">
        <w:rPr>
          <w:rStyle w:val="Forte"/>
          <w:b w:val="0"/>
        </w:rPr>
        <w:t xml:space="preserve">ravessa </w:t>
      </w:r>
      <w:r w:rsidR="008426B0">
        <w:rPr>
          <w:rStyle w:val="Forte"/>
          <w:b w:val="0"/>
        </w:rPr>
        <w:t>E</w:t>
      </w:r>
      <w:r w:rsidR="008426B0" w:rsidRPr="008426B0">
        <w:rPr>
          <w:rStyle w:val="Forte"/>
          <w:b w:val="0"/>
        </w:rPr>
        <w:t xml:space="preserve">rnesto </w:t>
      </w:r>
      <w:r w:rsidR="008426B0">
        <w:rPr>
          <w:rStyle w:val="Forte"/>
          <w:b w:val="0"/>
        </w:rPr>
        <w:t>D</w:t>
      </w:r>
      <w:r w:rsidR="008426B0" w:rsidRPr="008426B0">
        <w:rPr>
          <w:rStyle w:val="Forte"/>
          <w:b w:val="0"/>
        </w:rPr>
        <w:t xml:space="preserve">alla </w:t>
      </w:r>
      <w:r w:rsidR="008426B0">
        <w:rPr>
          <w:rStyle w:val="Forte"/>
          <w:b w:val="0"/>
        </w:rPr>
        <w:t>N</w:t>
      </w:r>
      <w:r w:rsidR="008426B0" w:rsidRPr="008426B0">
        <w:rPr>
          <w:rStyle w:val="Forte"/>
          <w:b w:val="0"/>
        </w:rPr>
        <w:t>ora</w:t>
      </w:r>
      <w:r w:rsidR="008426B0">
        <w:rPr>
          <w:rStyle w:val="Forte"/>
          <w:b w:val="0"/>
        </w:rPr>
        <w:t xml:space="preserve"> e Avenida S</w:t>
      </w:r>
      <w:r w:rsidR="008426B0" w:rsidRPr="008426B0">
        <w:rPr>
          <w:rStyle w:val="Forte"/>
          <w:b w:val="0"/>
        </w:rPr>
        <w:t xml:space="preserve">anto </w:t>
      </w:r>
      <w:proofErr w:type="spellStart"/>
      <w:r w:rsidR="008426B0">
        <w:rPr>
          <w:rStyle w:val="Forte"/>
          <w:b w:val="0"/>
        </w:rPr>
        <w:t>C</w:t>
      </w:r>
      <w:r w:rsidR="008426B0" w:rsidRPr="008426B0">
        <w:rPr>
          <w:rStyle w:val="Forte"/>
          <w:b w:val="0"/>
        </w:rPr>
        <w:t>aeran</w:t>
      </w:r>
      <w:proofErr w:type="spellEnd"/>
      <w:r w:rsidRPr="009D6D06">
        <w:rPr>
          <w:rStyle w:val="Forte"/>
          <w:b w:val="0"/>
        </w:rPr>
        <w:t>.</w:t>
      </w:r>
    </w:p>
    <w:p w:rsidR="008426B0" w:rsidRDefault="008426B0" w:rsidP="008426B0">
      <w:pPr>
        <w:ind w:firstLine="1134"/>
        <w:rPr>
          <w:rStyle w:val="Forte"/>
          <w:b w:val="0"/>
        </w:rPr>
      </w:pPr>
    </w:p>
    <w:p w:rsidR="008426B0" w:rsidRDefault="008426B0" w:rsidP="008426B0">
      <w:pPr>
        <w:ind w:firstLine="1134"/>
        <w:jc w:val="both"/>
        <w:rPr>
          <w:rStyle w:val="Forte"/>
          <w:b w:val="0"/>
        </w:rPr>
      </w:pPr>
      <w:r w:rsidRPr="00FF1C28">
        <w:rPr>
          <w:b/>
          <w:spacing w:val="4"/>
        </w:rPr>
        <w:t xml:space="preserve">Art. 3º </w:t>
      </w:r>
      <w:r w:rsidRPr="00FF1C28">
        <w:rPr>
          <w:spacing w:val="4"/>
        </w:rPr>
        <w:t>É de responsabilidade dos moradores</w:t>
      </w:r>
      <w:r w:rsidR="00FF1C28" w:rsidRPr="00FF1C28">
        <w:rPr>
          <w:spacing w:val="4"/>
        </w:rPr>
        <w:t xml:space="preserve"> proprietários</w:t>
      </w:r>
      <w:r w:rsidRPr="00FF1C28">
        <w:rPr>
          <w:spacing w:val="4"/>
        </w:rPr>
        <w:t xml:space="preserve"> garantir a infraestrutura completa das ruas</w:t>
      </w:r>
      <w:r w:rsidR="00FF1C28" w:rsidRPr="00FF1C28">
        <w:rPr>
          <w:spacing w:val="4"/>
        </w:rPr>
        <w:t xml:space="preserve"> descritas no artigo 1º desta lei</w:t>
      </w:r>
      <w:r w:rsidRPr="00FF1C28">
        <w:rPr>
          <w:spacing w:val="4"/>
        </w:rPr>
        <w:t xml:space="preserve">, que deverão providenciar as obras conforme cronograma que segue </w:t>
      </w:r>
      <w:r w:rsidR="00FF1C28" w:rsidRPr="00FF1C28">
        <w:rPr>
          <w:spacing w:val="4"/>
        </w:rPr>
        <w:t xml:space="preserve">em </w:t>
      </w:r>
      <w:r w:rsidRPr="00FF1C28">
        <w:rPr>
          <w:spacing w:val="4"/>
        </w:rPr>
        <w:t xml:space="preserve">anexo </w:t>
      </w:r>
      <w:r w:rsidR="00751300" w:rsidRPr="00FF1C28">
        <w:rPr>
          <w:spacing w:val="4"/>
        </w:rPr>
        <w:t xml:space="preserve">fazendo </w:t>
      </w:r>
      <w:r w:rsidRPr="00FF1C28">
        <w:rPr>
          <w:spacing w:val="4"/>
        </w:rPr>
        <w:t>parte integrante desta Lei.</w:t>
      </w:r>
    </w:p>
    <w:p w:rsidR="00510D13" w:rsidRPr="009D6D06" w:rsidRDefault="00510D13" w:rsidP="008426B0">
      <w:pPr>
        <w:ind w:firstLine="1134"/>
        <w:jc w:val="both"/>
        <w:rPr>
          <w:rStyle w:val="Forte"/>
          <w:b w:val="0"/>
        </w:rPr>
      </w:pPr>
    </w:p>
    <w:p w:rsidR="00601EC8" w:rsidRDefault="00601EC8" w:rsidP="008426B0">
      <w:pPr>
        <w:ind w:firstLine="1134"/>
        <w:jc w:val="both"/>
      </w:pPr>
      <w:r w:rsidRPr="008426B0">
        <w:rPr>
          <w:b/>
        </w:rPr>
        <w:t xml:space="preserve">Art. </w:t>
      </w:r>
      <w:r w:rsidR="008426B0">
        <w:rPr>
          <w:b/>
        </w:rPr>
        <w:t>4</w:t>
      </w:r>
      <w:r w:rsidRPr="008426B0">
        <w:rPr>
          <w:b/>
        </w:rPr>
        <w:t>º</w:t>
      </w:r>
      <w:r>
        <w:t xml:space="preserve"> </w:t>
      </w:r>
      <w:r w:rsidRPr="009D6D06">
        <w:t>Esta Lei entra em vigor na data de sua publicação.</w:t>
      </w:r>
    </w:p>
    <w:p w:rsidR="00510D13" w:rsidRPr="009D6D06" w:rsidRDefault="00510D13" w:rsidP="00510D13">
      <w:pPr>
        <w:ind w:firstLine="567"/>
        <w:jc w:val="both"/>
      </w:pPr>
    </w:p>
    <w:p w:rsidR="00601EC8" w:rsidRPr="009D6D06" w:rsidRDefault="00601EC8" w:rsidP="008426B0">
      <w:pPr>
        <w:pStyle w:val="Corpodetexto2"/>
        <w:ind w:firstLine="1134"/>
      </w:pPr>
      <w:r>
        <w:t>Gabinete do Prefeito Municipal de Frederico Westphalen</w:t>
      </w:r>
      <w:r w:rsidR="008426B0">
        <w:t>/RS</w:t>
      </w:r>
      <w:r>
        <w:t xml:space="preserve">, </w:t>
      </w:r>
      <w:r w:rsidR="008426B0">
        <w:t xml:space="preserve">aos </w:t>
      </w:r>
      <w:r w:rsidR="00886253">
        <w:t>dezessete</w:t>
      </w:r>
      <w:r w:rsidR="008426B0">
        <w:t xml:space="preserve"> dias do mês de novembro de dois mil e dezessete</w:t>
      </w:r>
      <w:r w:rsidRPr="009D6D06">
        <w:t>.</w:t>
      </w:r>
    </w:p>
    <w:p w:rsidR="00601EC8" w:rsidRDefault="00601EC8" w:rsidP="00510D13">
      <w:pPr>
        <w:jc w:val="center"/>
      </w:pPr>
    </w:p>
    <w:p w:rsidR="00601EC8" w:rsidRPr="009D6D06" w:rsidRDefault="00601EC8" w:rsidP="00510D13">
      <w:pPr>
        <w:jc w:val="center"/>
      </w:pPr>
    </w:p>
    <w:p w:rsidR="008426B0" w:rsidRDefault="008426B0" w:rsidP="008426B0">
      <w:pPr>
        <w:sectPr w:rsidR="008426B0" w:rsidSect="00904C51"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601EC8" w:rsidRDefault="00601EC8" w:rsidP="00886253">
      <w:pPr>
        <w:jc w:val="center"/>
      </w:pPr>
      <w:r>
        <w:lastRenderedPageBreak/>
        <w:t>_______________________________</w:t>
      </w:r>
    </w:p>
    <w:p w:rsidR="00601EC8" w:rsidRPr="008426B0" w:rsidRDefault="008426B0" w:rsidP="00886253">
      <w:pPr>
        <w:jc w:val="center"/>
        <w:rPr>
          <w:i/>
        </w:rPr>
      </w:pPr>
      <w:r w:rsidRPr="008426B0">
        <w:rPr>
          <w:i/>
        </w:rPr>
        <w:t>JOSÉ ALBERTO PANOSSO</w:t>
      </w:r>
    </w:p>
    <w:p w:rsidR="00601EC8" w:rsidRPr="008426B0" w:rsidRDefault="00601EC8" w:rsidP="00886253">
      <w:pPr>
        <w:jc w:val="center"/>
        <w:rPr>
          <w:b/>
          <w:i/>
        </w:rPr>
      </w:pPr>
      <w:r w:rsidRPr="008426B0">
        <w:rPr>
          <w:b/>
          <w:i/>
        </w:rPr>
        <w:t>Prefeito Municipal</w:t>
      </w:r>
    </w:p>
    <w:p w:rsidR="00510D13" w:rsidRDefault="00510D13" w:rsidP="00886253">
      <w:pPr>
        <w:pStyle w:val="Corpodetexto2"/>
        <w:jc w:val="center"/>
      </w:pPr>
      <w:r>
        <w:lastRenderedPageBreak/>
        <w:t>________________________________</w:t>
      </w:r>
    </w:p>
    <w:p w:rsidR="00510D13" w:rsidRPr="008426B0" w:rsidRDefault="00886253" w:rsidP="00886253">
      <w:pPr>
        <w:pStyle w:val="Corpodetexto2"/>
        <w:jc w:val="center"/>
        <w:rPr>
          <w:i/>
        </w:rPr>
      </w:pPr>
      <w:r>
        <w:rPr>
          <w:i/>
        </w:rPr>
        <w:t>ALEXANDRE MARTINAZZO</w:t>
      </w:r>
    </w:p>
    <w:p w:rsidR="00510D13" w:rsidRPr="008426B0" w:rsidRDefault="00510D13" w:rsidP="00886253">
      <w:pPr>
        <w:pStyle w:val="Corpodetexto2"/>
        <w:jc w:val="center"/>
        <w:rPr>
          <w:b/>
          <w:i/>
        </w:rPr>
      </w:pPr>
      <w:r w:rsidRPr="008426B0">
        <w:rPr>
          <w:b/>
          <w:i/>
        </w:rPr>
        <w:t>Sec</w:t>
      </w:r>
      <w:r w:rsidR="008426B0" w:rsidRPr="008426B0">
        <w:rPr>
          <w:b/>
          <w:i/>
        </w:rPr>
        <w:t>.</w:t>
      </w:r>
      <w:r w:rsidRPr="008426B0">
        <w:rPr>
          <w:b/>
          <w:i/>
        </w:rPr>
        <w:t xml:space="preserve"> Mun</w:t>
      </w:r>
      <w:r w:rsidR="008426B0" w:rsidRPr="008426B0">
        <w:rPr>
          <w:b/>
          <w:i/>
        </w:rPr>
        <w:t>.</w:t>
      </w:r>
      <w:r w:rsidR="00886253">
        <w:rPr>
          <w:b/>
          <w:i/>
        </w:rPr>
        <w:t xml:space="preserve"> de Coordenação e Planejamento</w:t>
      </w:r>
    </w:p>
    <w:p w:rsidR="008426B0" w:rsidRPr="00204B9E" w:rsidRDefault="008426B0" w:rsidP="009D6D06">
      <w:pPr>
        <w:pStyle w:val="Corpodetexto2"/>
        <w:spacing w:after="120"/>
        <w:ind w:right="27" w:firstLine="567"/>
        <w:jc w:val="center"/>
        <w:rPr>
          <w:sz w:val="28"/>
          <w:szCs w:val="28"/>
          <w:u w:val="single"/>
          <w:lang w:val="pt-BR"/>
        </w:rPr>
        <w:sectPr w:rsidR="008426B0" w:rsidRPr="00204B9E" w:rsidSect="00904C51">
          <w:type w:val="continuous"/>
          <w:pgSz w:w="11906" w:h="16838" w:code="9"/>
          <w:pgMar w:top="2268" w:right="794" w:bottom="1871" w:left="1304" w:header="709" w:footer="709" w:gutter="0"/>
          <w:cols w:num="2" w:space="708"/>
          <w:docGrid w:linePitch="360"/>
        </w:sectPr>
      </w:pPr>
    </w:p>
    <w:p w:rsidR="00204B9E" w:rsidRPr="00AC643B" w:rsidRDefault="00204B9E" w:rsidP="00204B9E">
      <w:pPr>
        <w:pStyle w:val="Ttulo1"/>
        <w:rPr>
          <w:b w:val="0"/>
        </w:rPr>
      </w:pPr>
      <w:r w:rsidRPr="00AC643B">
        <w:lastRenderedPageBreak/>
        <w:t xml:space="preserve">Ofício </w:t>
      </w:r>
      <w:r>
        <w:t xml:space="preserve">nº </w:t>
      </w:r>
      <w:r w:rsidR="00CC2502">
        <w:rPr>
          <w:lang w:val="pt-BR"/>
        </w:rPr>
        <w:t>975</w:t>
      </w:r>
      <w:r w:rsidR="00CC2502">
        <w:t xml:space="preserve">/2017 GAB </w:t>
      </w:r>
      <w:r w:rsidR="00CC2502">
        <w:tab/>
      </w:r>
      <w:r w:rsidR="00CC2502">
        <w:tab/>
      </w:r>
      <w:r w:rsidR="00CC2502">
        <w:rPr>
          <w:lang w:val="pt-BR"/>
        </w:rPr>
        <w:tab/>
      </w:r>
      <w:r>
        <w:rPr>
          <w:b w:val="0"/>
        </w:rPr>
        <w:t>Frederico Westphalen/RS, 23</w:t>
      </w:r>
      <w:r w:rsidRPr="00AC643B">
        <w:rPr>
          <w:b w:val="0"/>
        </w:rPr>
        <w:t xml:space="preserve"> de </w:t>
      </w:r>
      <w:r>
        <w:rPr>
          <w:b w:val="0"/>
        </w:rPr>
        <w:t xml:space="preserve">outubro </w:t>
      </w:r>
      <w:r w:rsidRPr="00AC643B">
        <w:rPr>
          <w:b w:val="0"/>
        </w:rPr>
        <w:t>de 201</w:t>
      </w:r>
      <w:r>
        <w:rPr>
          <w:b w:val="0"/>
        </w:rPr>
        <w:t>7</w:t>
      </w:r>
      <w:r w:rsidRPr="00AC643B">
        <w:rPr>
          <w:b w:val="0"/>
        </w:rPr>
        <w:t>.</w:t>
      </w:r>
    </w:p>
    <w:p w:rsidR="00204B9E" w:rsidRDefault="00204B9E" w:rsidP="00204B9E">
      <w:pPr>
        <w:jc w:val="center"/>
        <w:rPr>
          <w:u w:val="single"/>
        </w:rPr>
      </w:pPr>
    </w:p>
    <w:p w:rsidR="00204B9E" w:rsidRDefault="00204B9E" w:rsidP="00204B9E">
      <w:pPr>
        <w:jc w:val="center"/>
        <w:rPr>
          <w:u w:val="single"/>
        </w:rPr>
      </w:pPr>
    </w:p>
    <w:p w:rsidR="00204B9E" w:rsidRDefault="00204B9E" w:rsidP="00204B9E">
      <w:pPr>
        <w:jc w:val="center"/>
        <w:rPr>
          <w:u w:val="single"/>
        </w:rPr>
      </w:pPr>
    </w:p>
    <w:p w:rsidR="00204B9E" w:rsidRPr="00CC2502" w:rsidRDefault="00204B9E" w:rsidP="00204B9E">
      <w:pPr>
        <w:rPr>
          <w:b/>
          <w:color w:val="000000"/>
        </w:rPr>
      </w:pPr>
      <w:r w:rsidRPr="00CC2502">
        <w:rPr>
          <w:b/>
          <w:color w:val="000000"/>
        </w:rPr>
        <w:t>EXPOSIÇÃO DE MOTIVOS</w:t>
      </w:r>
    </w:p>
    <w:p w:rsidR="00204B9E" w:rsidRPr="00CC2502" w:rsidRDefault="00204B9E" w:rsidP="00204B9E">
      <w:pPr>
        <w:rPr>
          <w:b/>
          <w:color w:val="000000"/>
        </w:rPr>
      </w:pPr>
    </w:p>
    <w:p w:rsidR="00204B9E" w:rsidRPr="00CC2502" w:rsidRDefault="00204B9E" w:rsidP="00204B9E">
      <w:pPr>
        <w:pStyle w:val="Ttulo2"/>
        <w:rPr>
          <w:rFonts w:ascii="Times New Roman" w:hAnsi="Times New Roman"/>
          <w:color w:val="000000"/>
          <w:sz w:val="24"/>
          <w:szCs w:val="24"/>
        </w:rPr>
      </w:pPr>
    </w:p>
    <w:p w:rsidR="00204B9E" w:rsidRPr="00CC2502" w:rsidRDefault="00204B9E" w:rsidP="00204B9E">
      <w:pPr>
        <w:pStyle w:val="Ttulo2"/>
        <w:ind w:firstLine="1134"/>
        <w:rPr>
          <w:rFonts w:ascii="Times New Roman" w:hAnsi="Times New Roman"/>
          <w:b w:val="0"/>
          <w:color w:val="000000"/>
          <w:sz w:val="24"/>
          <w:szCs w:val="24"/>
        </w:rPr>
      </w:pPr>
      <w:r w:rsidRPr="00CC2502">
        <w:rPr>
          <w:rFonts w:ascii="Times New Roman" w:hAnsi="Times New Roman"/>
          <w:color w:val="000000"/>
          <w:sz w:val="24"/>
          <w:szCs w:val="24"/>
        </w:rPr>
        <w:t>Excelentíssimo Senhor Presidente:</w:t>
      </w:r>
    </w:p>
    <w:p w:rsidR="00204B9E" w:rsidRPr="00CC2502" w:rsidRDefault="00204B9E" w:rsidP="00204B9E">
      <w:pPr>
        <w:pStyle w:val="SemEspaamento"/>
        <w:ind w:firstLine="1134"/>
        <w:jc w:val="both"/>
        <w:rPr>
          <w:color w:val="000000"/>
          <w:spacing w:val="0"/>
        </w:rPr>
      </w:pPr>
    </w:p>
    <w:p w:rsidR="00204B9E" w:rsidRPr="00F322DE" w:rsidRDefault="00204B9E" w:rsidP="00204B9E">
      <w:pPr>
        <w:pStyle w:val="Recuodecorpodetexto"/>
        <w:spacing w:after="0" w:line="360" w:lineRule="auto"/>
        <w:ind w:left="0" w:firstLine="1134"/>
        <w:jc w:val="both"/>
        <w:rPr>
          <w:color w:val="000000"/>
        </w:rPr>
      </w:pPr>
      <w:r w:rsidRPr="00CC2502">
        <w:rPr>
          <w:color w:val="000000"/>
        </w:rPr>
        <w:t xml:space="preserve">Com o presente, encaminhamos a Vossa Excelência, para que seja submetido à apreciação e aprovação dessa colenda Câmara Municipal, o Projeto de Lei nº </w:t>
      </w:r>
      <w:r w:rsidR="00CC2502" w:rsidRPr="00F322DE">
        <w:rPr>
          <w:color w:val="000000"/>
        </w:rPr>
        <w:t>120</w:t>
      </w:r>
      <w:r w:rsidRPr="00CC2502">
        <w:rPr>
          <w:color w:val="000000"/>
        </w:rPr>
        <w:t xml:space="preserve">/2017, que autoriza o Poder Executivo </w:t>
      </w:r>
      <w:r w:rsidR="00CC2502" w:rsidRPr="00CC2502">
        <w:rPr>
          <w:color w:val="000000"/>
        </w:rPr>
        <w:t xml:space="preserve">Municipal </w:t>
      </w:r>
      <w:r w:rsidRPr="00CC2502">
        <w:rPr>
          <w:color w:val="000000"/>
        </w:rPr>
        <w:t xml:space="preserve">a receber em doação </w:t>
      </w:r>
      <w:r w:rsidR="00F322DE" w:rsidRPr="00F322DE">
        <w:rPr>
          <w:color w:val="000000"/>
        </w:rPr>
        <w:t xml:space="preserve">imóveis urbanos que especifica </w:t>
      </w:r>
      <w:r w:rsidR="00F322DE" w:rsidRPr="00F322DE">
        <w:rPr>
          <w:bCs/>
          <w:color w:val="000000"/>
        </w:rPr>
        <w:t>destinados ao arruamento</w:t>
      </w:r>
      <w:r w:rsidRPr="00F322DE">
        <w:rPr>
          <w:color w:val="000000"/>
        </w:rPr>
        <w:t>.</w:t>
      </w:r>
    </w:p>
    <w:p w:rsidR="00204B9E" w:rsidRPr="00B371A9" w:rsidRDefault="00204B9E" w:rsidP="00204B9E">
      <w:pPr>
        <w:pStyle w:val="SemEspaamento"/>
        <w:spacing w:line="360" w:lineRule="auto"/>
        <w:ind w:firstLine="1134"/>
        <w:jc w:val="both"/>
        <w:rPr>
          <w:color w:val="000000"/>
          <w:spacing w:val="0"/>
        </w:rPr>
      </w:pPr>
      <w:r w:rsidRPr="00B371A9">
        <w:rPr>
          <w:color w:val="000000"/>
          <w:spacing w:val="0"/>
        </w:rPr>
        <w:t xml:space="preserve">A presente autorização legislativa diz respeito a doação de terras, sendo vontade dos proprietários do imóvel da matrícula n.º 15.532, os quais tem interesse de extinção do condomínio e fracionamento em chácaras urbanas, </w:t>
      </w:r>
      <w:r w:rsidR="00F322DE">
        <w:rPr>
          <w:color w:val="000000"/>
          <w:spacing w:val="0"/>
        </w:rPr>
        <w:t xml:space="preserve">buscando </w:t>
      </w:r>
      <w:r w:rsidRPr="00B371A9">
        <w:rPr>
          <w:color w:val="000000"/>
          <w:spacing w:val="0"/>
        </w:rPr>
        <w:t xml:space="preserve">a adequação e regularização dos lotes, seguindo pelo Plano Diretor do Município, bem como </w:t>
      </w:r>
      <w:r w:rsidR="00F322DE" w:rsidRPr="00F322DE">
        <w:rPr>
          <w:bCs/>
          <w:color w:val="000000"/>
          <w:spacing w:val="0"/>
        </w:rPr>
        <w:t xml:space="preserve">ficarão afetados como bens públicos de uso comum do povo, destinados ao arruamento da Rua José Tranquilo Marasca, Travessa Ernesto Dalla Nora e Avenida Santo </w:t>
      </w:r>
      <w:proofErr w:type="spellStart"/>
      <w:r w:rsidR="00F322DE" w:rsidRPr="00F322DE">
        <w:rPr>
          <w:bCs/>
          <w:color w:val="000000"/>
          <w:spacing w:val="0"/>
        </w:rPr>
        <w:t>Caeran</w:t>
      </w:r>
      <w:proofErr w:type="spellEnd"/>
      <w:r w:rsidR="00F322DE">
        <w:rPr>
          <w:bCs/>
          <w:color w:val="000000"/>
          <w:spacing w:val="0"/>
        </w:rPr>
        <w:t>.</w:t>
      </w:r>
    </w:p>
    <w:p w:rsidR="00204B9E" w:rsidRPr="00F322DE" w:rsidRDefault="00204B9E" w:rsidP="00204B9E">
      <w:pPr>
        <w:spacing w:line="360" w:lineRule="auto"/>
        <w:ind w:firstLine="1134"/>
        <w:jc w:val="both"/>
        <w:rPr>
          <w:color w:val="000000"/>
        </w:rPr>
      </w:pPr>
      <w:r w:rsidRPr="00B371A9">
        <w:rPr>
          <w:color w:val="000000"/>
        </w:rPr>
        <w:t>Está doação se dará por meio</w:t>
      </w:r>
      <w:r>
        <w:rPr>
          <w:color w:val="000000"/>
        </w:rPr>
        <w:t xml:space="preserve"> de</w:t>
      </w:r>
      <w:r w:rsidRPr="00B371A9">
        <w:rPr>
          <w:color w:val="000000"/>
        </w:rPr>
        <w:t xml:space="preserve"> </w:t>
      </w:r>
      <w:r w:rsidRPr="00F322DE">
        <w:rPr>
          <w:color w:val="000000"/>
        </w:rPr>
        <w:t>Escritura Pública de Doação ou out</w:t>
      </w:r>
      <w:r w:rsidR="00F322DE" w:rsidRPr="00F322DE">
        <w:rPr>
          <w:color w:val="000000"/>
        </w:rPr>
        <w:t>ro instrumento jurídico próprio, sendo necessária receber em doação as áreas de arruamento objeto do presente projeto, evitando litígios e colaborando para o crescimento do Município.</w:t>
      </w:r>
    </w:p>
    <w:p w:rsidR="00204B9E" w:rsidRDefault="00204B9E" w:rsidP="00204B9E">
      <w:pPr>
        <w:spacing w:line="360" w:lineRule="auto"/>
        <w:ind w:firstLine="1134"/>
      </w:pPr>
      <w:r w:rsidRPr="00B371A9">
        <w:t>Assim sendo, e na certeza de que o presente projeto de lei merecerá acolhida e aprovação reitero a Vossas Excelências a afirmação de elevado apreço</w:t>
      </w:r>
      <w:r w:rsidR="00F322DE">
        <w:t xml:space="preserve"> e distinta consideração.</w:t>
      </w:r>
    </w:p>
    <w:p w:rsidR="00204B9E" w:rsidRPr="00CC0B06" w:rsidRDefault="00204B9E" w:rsidP="00204B9E">
      <w:pPr>
        <w:spacing w:after="120"/>
        <w:ind w:firstLine="1134"/>
        <w:jc w:val="both"/>
      </w:pPr>
      <w:r w:rsidRPr="00CC0B06">
        <w:t>Atenciosamente,</w:t>
      </w:r>
    </w:p>
    <w:p w:rsidR="00204B9E" w:rsidRDefault="00204B9E" w:rsidP="00204B9E">
      <w:pPr>
        <w:ind w:firstLine="1134"/>
        <w:jc w:val="both"/>
      </w:pPr>
    </w:p>
    <w:p w:rsidR="00204B9E" w:rsidRPr="00CC0B06" w:rsidRDefault="00204B9E" w:rsidP="00204B9E">
      <w:pPr>
        <w:ind w:firstLine="1134"/>
        <w:jc w:val="both"/>
      </w:pPr>
    </w:p>
    <w:p w:rsidR="00204B9E" w:rsidRPr="00CC0B06" w:rsidRDefault="00204B9E" w:rsidP="00204B9E">
      <w:pPr>
        <w:jc w:val="center"/>
      </w:pPr>
      <w:r w:rsidRPr="00CC0B06">
        <w:t>____________________________</w:t>
      </w:r>
    </w:p>
    <w:p w:rsidR="00204B9E" w:rsidRPr="00CC0B06" w:rsidRDefault="00204B9E" w:rsidP="00204B9E">
      <w:pPr>
        <w:jc w:val="center"/>
        <w:rPr>
          <w:i/>
        </w:rPr>
      </w:pPr>
      <w:r w:rsidRPr="00CC0B06">
        <w:rPr>
          <w:i/>
        </w:rPr>
        <w:t>JOSÉ ALBERTO PANOSSO</w:t>
      </w:r>
    </w:p>
    <w:p w:rsidR="00204B9E" w:rsidRPr="00CC0B06" w:rsidRDefault="00204B9E" w:rsidP="00204B9E">
      <w:pPr>
        <w:jc w:val="center"/>
        <w:rPr>
          <w:i/>
        </w:rPr>
      </w:pPr>
      <w:r w:rsidRPr="00CC0B06">
        <w:rPr>
          <w:b/>
          <w:i/>
        </w:rPr>
        <w:t>Prefeito</w:t>
      </w:r>
      <w:r w:rsidRPr="00CC0B06">
        <w:rPr>
          <w:i/>
        </w:rPr>
        <w:t xml:space="preserve"> </w:t>
      </w:r>
      <w:r w:rsidRPr="00CC0B06">
        <w:rPr>
          <w:b/>
          <w:i/>
        </w:rPr>
        <w:t>Municipal</w:t>
      </w:r>
    </w:p>
    <w:p w:rsidR="00204B9E" w:rsidRDefault="00204B9E" w:rsidP="00204B9E">
      <w:pPr>
        <w:jc w:val="both"/>
      </w:pPr>
    </w:p>
    <w:p w:rsidR="00204B9E" w:rsidRPr="00CC0B06" w:rsidRDefault="00204B9E" w:rsidP="00204B9E">
      <w:pPr>
        <w:jc w:val="both"/>
      </w:pPr>
    </w:p>
    <w:p w:rsidR="00204B9E" w:rsidRPr="00CC0B06" w:rsidRDefault="00204B9E" w:rsidP="00204B9E">
      <w:pPr>
        <w:jc w:val="both"/>
      </w:pPr>
      <w:r w:rsidRPr="00CC0B06">
        <w:t>Exmo. Sr.</w:t>
      </w:r>
    </w:p>
    <w:p w:rsidR="00204B9E" w:rsidRPr="00CC0B06" w:rsidRDefault="00204B9E" w:rsidP="00204B9E">
      <w:pPr>
        <w:jc w:val="both"/>
        <w:rPr>
          <w:b/>
        </w:rPr>
      </w:pPr>
      <w:r w:rsidRPr="00CC0B06">
        <w:rPr>
          <w:b/>
        </w:rPr>
        <w:t>JACQUES DOUGLAS DE OLIVEIRA</w:t>
      </w:r>
    </w:p>
    <w:p w:rsidR="00204B9E" w:rsidRPr="00CC0B06" w:rsidRDefault="00204B9E" w:rsidP="00204B9E">
      <w:pPr>
        <w:jc w:val="both"/>
      </w:pPr>
      <w:r w:rsidRPr="00CC0B06">
        <w:t>Presidente da Câmara Municipal de Vereadores</w:t>
      </w:r>
    </w:p>
    <w:p w:rsidR="00204B9E" w:rsidRPr="00204B9E" w:rsidRDefault="00204B9E" w:rsidP="00F322DE">
      <w:pPr>
        <w:jc w:val="both"/>
        <w:rPr>
          <w:sz w:val="28"/>
          <w:szCs w:val="28"/>
          <w:u w:val="single"/>
        </w:rPr>
      </w:pPr>
      <w:r w:rsidRPr="00CC0B06">
        <w:t>Frederico Westphalen/RS</w:t>
      </w:r>
    </w:p>
    <w:sectPr w:rsidR="00204B9E" w:rsidRPr="00204B9E" w:rsidSect="00904C51">
      <w:type w:val="continuous"/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338"/>
    <w:rsid w:val="0010402C"/>
    <w:rsid w:val="00132309"/>
    <w:rsid w:val="00137C13"/>
    <w:rsid w:val="001D77E6"/>
    <w:rsid w:val="001E38BE"/>
    <w:rsid w:val="00204B9E"/>
    <w:rsid w:val="002E1928"/>
    <w:rsid w:val="00510D13"/>
    <w:rsid w:val="00534A90"/>
    <w:rsid w:val="00565500"/>
    <w:rsid w:val="005C6BB8"/>
    <w:rsid w:val="00601EC8"/>
    <w:rsid w:val="00607CBA"/>
    <w:rsid w:val="00644CF9"/>
    <w:rsid w:val="00656BDE"/>
    <w:rsid w:val="007451C6"/>
    <w:rsid w:val="00751300"/>
    <w:rsid w:val="007A6DFF"/>
    <w:rsid w:val="008426B0"/>
    <w:rsid w:val="00886253"/>
    <w:rsid w:val="008A3B89"/>
    <w:rsid w:val="008F5E73"/>
    <w:rsid w:val="00900E56"/>
    <w:rsid w:val="00904C51"/>
    <w:rsid w:val="009836DC"/>
    <w:rsid w:val="009D6D06"/>
    <w:rsid w:val="00A73096"/>
    <w:rsid w:val="00B34EED"/>
    <w:rsid w:val="00B420F9"/>
    <w:rsid w:val="00B527C9"/>
    <w:rsid w:val="00B76A2F"/>
    <w:rsid w:val="00BA432B"/>
    <w:rsid w:val="00BB4338"/>
    <w:rsid w:val="00C40609"/>
    <w:rsid w:val="00CC2502"/>
    <w:rsid w:val="00CE3EB1"/>
    <w:rsid w:val="00CE516A"/>
    <w:rsid w:val="00D305CE"/>
    <w:rsid w:val="00D6519F"/>
    <w:rsid w:val="00F322DE"/>
    <w:rsid w:val="00FF1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3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4338"/>
    <w:pPr>
      <w:keepNext/>
      <w:jc w:val="both"/>
      <w:outlineLvl w:val="0"/>
    </w:pPr>
    <w:rPr>
      <w:b/>
      <w:bCs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33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B433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BB43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"/>
    <w:semiHidden/>
    <w:rsid w:val="00BB4338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rsid w:val="00BB4338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BB4338"/>
    <w:pPr>
      <w:jc w:val="both"/>
    </w:pPr>
    <w:rPr>
      <w:lang w:val="x-none"/>
    </w:rPr>
  </w:style>
  <w:style w:type="character" w:customStyle="1" w:styleId="Corpodetexto2Char">
    <w:name w:val="Corpo de texto 2 Char"/>
    <w:link w:val="Corpodetexto2"/>
    <w:rsid w:val="00BB433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BB433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B433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BB43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04B9E"/>
    <w:rPr>
      <w:rFonts w:ascii="Times New Roman" w:eastAsia="Times New Roman" w:hAnsi="Times New Roman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Usuário</cp:lastModifiedBy>
  <cp:revision>2</cp:revision>
  <cp:lastPrinted>2017-11-20T10:19:00Z</cp:lastPrinted>
  <dcterms:created xsi:type="dcterms:W3CDTF">2017-11-27T12:59:00Z</dcterms:created>
  <dcterms:modified xsi:type="dcterms:W3CDTF">2017-11-27T12:59:00Z</dcterms:modified>
</cp:coreProperties>
</file>