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38" w:rsidRPr="00AD6119" w:rsidRDefault="00517638" w:rsidP="00AD6119">
      <w:pPr>
        <w:pStyle w:val="Corpodetexto"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6B75" w:rsidRPr="00AD6119" w:rsidRDefault="00156B75" w:rsidP="00AD6119">
      <w:pPr>
        <w:pStyle w:val="Corpodetexto"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bCs/>
          <w:sz w:val="24"/>
          <w:szCs w:val="24"/>
        </w:rPr>
        <w:t>PROJETO DE LEI Nº</w:t>
      </w:r>
      <w:r w:rsidR="003E3EA0" w:rsidRPr="00AD6119">
        <w:rPr>
          <w:rFonts w:ascii="Times New Roman" w:hAnsi="Times New Roman" w:cs="Times New Roman"/>
          <w:bCs/>
          <w:sz w:val="24"/>
          <w:szCs w:val="24"/>
        </w:rPr>
        <w:t xml:space="preserve"> 118</w:t>
      </w:r>
      <w:r w:rsidRPr="00AD6119">
        <w:rPr>
          <w:rFonts w:ascii="Times New Roman" w:hAnsi="Times New Roman" w:cs="Times New Roman"/>
          <w:bCs/>
          <w:sz w:val="24"/>
          <w:szCs w:val="24"/>
        </w:rPr>
        <w:t>, DE 14 DE NOVEMBRO DE 2017.</w:t>
      </w:r>
    </w:p>
    <w:p w:rsidR="00156B75" w:rsidRPr="00AD6119" w:rsidRDefault="00156B75" w:rsidP="00AD6119">
      <w:pPr>
        <w:pStyle w:val="Ttulo4"/>
        <w:jc w:val="center"/>
        <w:rPr>
          <w:rFonts w:ascii="Times New Roman" w:hAnsi="Times New Roman" w:cs="Times New Roman"/>
          <w:sz w:val="24"/>
          <w:szCs w:val="24"/>
        </w:rPr>
      </w:pPr>
    </w:p>
    <w:p w:rsidR="00156B75" w:rsidRPr="00AD6119" w:rsidRDefault="00156B75" w:rsidP="00AD611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56B75" w:rsidRPr="00AD6119" w:rsidRDefault="00156B75" w:rsidP="00AD6119">
      <w:pPr>
        <w:pStyle w:val="Recuodecorpodetexto21"/>
        <w:spacing w:before="0" w:after="0" w:line="240" w:lineRule="auto"/>
        <w:ind w:left="4536" w:firstLine="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D6119">
        <w:rPr>
          <w:rFonts w:ascii="Times New Roman" w:hAnsi="Times New Roman" w:cs="Times New Roman"/>
          <w:i/>
          <w:sz w:val="24"/>
          <w:szCs w:val="24"/>
        </w:rPr>
        <w:t>Estima a Receita e fixa a Despesa do Município de Frederico Westphalen para o exercício financeiro de 2018, e dá outras providências.</w:t>
      </w:r>
    </w:p>
    <w:p w:rsidR="00156B75" w:rsidRPr="00AD6119" w:rsidRDefault="00156B75" w:rsidP="00AD61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6B75" w:rsidRPr="00AD6119" w:rsidRDefault="00156B75" w:rsidP="00AD61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967" w:rsidRPr="00AD6119" w:rsidRDefault="00595967" w:rsidP="00AD61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</w:t>
      </w:r>
    </w:p>
    <w:p w:rsidR="00595967" w:rsidRPr="00AD6119" w:rsidRDefault="00595967" w:rsidP="00AD61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DISPOSIÇÕES PRELIMINARES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AD6119" w:rsidRDefault="003E3EA0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Art. 1</w:t>
      </w:r>
      <w:r w:rsidR="00595967"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º</w:t>
      </w:r>
      <w:r w:rsidR="00595967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Esta Lei estima a Receita e fixa a Despesa do Município para o exercício financeiro de 201</w:t>
      </w:r>
      <w:r w:rsidR="00156B75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8</w:t>
      </w:r>
      <w:r w:rsidR="00595967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compreendendo:</w:t>
      </w:r>
    </w:p>
    <w:p w:rsidR="00517638" w:rsidRPr="00AD6119" w:rsidRDefault="00517638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1B3689" w:rsidRPr="00AD6119" w:rsidRDefault="003E3EA0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I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-</w:t>
      </w:r>
      <w:r w:rsidR="00595967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o Orçamento Fiscal, referente aos Poderes do Município, seus fundos, órgãos e entidades da Administração Pública Municipal Direta</w:t>
      </w:r>
      <w:r w:rsidR="001B3689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;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II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="003E3EA0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-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o Orçamento da Seguridade Social, abrangendo todas as entidades e órgãos da Administração Direta</w:t>
      </w:r>
      <w:r w:rsidR="001B3689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5967" w:rsidRPr="00AD6119" w:rsidRDefault="00595967" w:rsidP="00AD61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AD6119" w:rsidRDefault="00595967" w:rsidP="00AD61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II</w:t>
      </w:r>
    </w:p>
    <w:p w:rsidR="00595967" w:rsidRPr="00AD6119" w:rsidRDefault="00595967" w:rsidP="00AD61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DO ORÇAMENTO FISCAL E DA SEGURIDADE SOCIAL</w:t>
      </w:r>
    </w:p>
    <w:p w:rsidR="00517638" w:rsidRPr="00AD6119" w:rsidRDefault="00517638" w:rsidP="00AD61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AD6119" w:rsidRDefault="00595967" w:rsidP="00AD61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t-BR"/>
        </w:rPr>
        <w:t>Seção I</w:t>
      </w:r>
    </w:p>
    <w:p w:rsidR="00595967" w:rsidRPr="00AD6119" w:rsidRDefault="00595967" w:rsidP="00AD61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t-BR"/>
        </w:rPr>
        <w:t>Da Estimativa da Receita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965E1F" w:rsidRPr="00F55245" w:rsidRDefault="00595967" w:rsidP="00F55245">
      <w:pPr>
        <w:spacing w:after="0" w:line="240" w:lineRule="auto"/>
        <w:ind w:firstLine="1134"/>
        <w:jc w:val="both"/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Receita Orçamentária é estimada, no mesmo valor da Despesa, em R$ </w:t>
      </w:r>
      <w:r w:rsidR="001B3689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102.775.000,00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1B3689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 dois milhões, setecentos e setenta e cinco mil reais</w:t>
      </w:r>
      <w:proofErr w:type="gramStart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965E1F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="00F55245">
        <w:t>’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A estimativa da receita por Categoria Econômica, segundo a origem dos recursos, será realizada com base no produto do que for arrecadado, na forma da legislação vigente e de acordo com o seguinte desdobramento: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3907"/>
        <w:gridCol w:w="1701"/>
        <w:gridCol w:w="1701"/>
        <w:gridCol w:w="1637"/>
      </w:tblGrid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ESPECIFICAÇÃO </w:t>
            </w:r>
          </w:p>
        </w:tc>
        <w:tc>
          <w:tcPr>
            <w:tcW w:w="1701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RECURSOS</w:t>
            </w:r>
          </w:p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LIVRES</w:t>
            </w:r>
          </w:p>
        </w:tc>
        <w:tc>
          <w:tcPr>
            <w:tcW w:w="1701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RECURSOS </w:t>
            </w:r>
          </w:p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VINCULADOS</w:t>
            </w:r>
          </w:p>
        </w:tc>
        <w:tc>
          <w:tcPr>
            <w:tcW w:w="163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TOTAL 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 – RECEITAS</w:t>
            </w:r>
            <w:proofErr w:type="gramEnd"/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CORRENTES </w:t>
            </w:r>
          </w:p>
        </w:tc>
        <w:tc>
          <w:tcPr>
            <w:tcW w:w="1701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38.012.981,00</w:t>
            </w:r>
          </w:p>
        </w:tc>
        <w:tc>
          <w:tcPr>
            <w:tcW w:w="1701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61.101.611,00</w:t>
            </w:r>
          </w:p>
        </w:tc>
        <w:tc>
          <w:tcPr>
            <w:tcW w:w="1637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99.114.592,00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Tributária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7.917.000,00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4.847.000,00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12.764.000,00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160.000,00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6.220.000,00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6.380.000,00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205.000,00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9.598.000,00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9.803.000,00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100.581,00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100.581</w:t>
            </w:r>
            <w:r w:rsidR="001B3689"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29.484.400,00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40.136.611,00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69.621.011,00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146.000,00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300.000,00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446.000,00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40.000,00</w:t>
            </w:r>
          </w:p>
        </w:tc>
        <w:tc>
          <w:tcPr>
            <w:tcW w:w="1701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4.798.208,00</w:t>
            </w:r>
          </w:p>
        </w:tc>
        <w:tc>
          <w:tcPr>
            <w:tcW w:w="1637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4.838.208,00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2.508.208,00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2.508.208,00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Operações de Crédito Externas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2.200.000,00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2.200.000,00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90.000,00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90.000,00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40.000,00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965E1F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40.000,</w:t>
            </w:r>
            <w:r w:rsidR="001B3689"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7 – RECEITAS CORRENTES </w:t>
            </w:r>
          </w:p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8.360.000,00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8.360.000,00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Receita de Contribuições – </w:t>
            </w:r>
            <w:proofErr w:type="spellStart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8.360.000,00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8.360.000,00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Receita Pa</w:t>
            </w:r>
            <w:r w:rsidR="001B3689"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t</w:t>
            </w: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rimonial – </w:t>
            </w:r>
            <w:proofErr w:type="spellStart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Outras Receitas Correntes – </w:t>
            </w:r>
            <w:proofErr w:type="spellStart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3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8 – RECEITAS DE CAPITAL </w:t>
            </w:r>
          </w:p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BC1D29">
        <w:trPr>
          <w:trHeight w:val="467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Alienação de Bens – </w:t>
            </w:r>
            <w:proofErr w:type="spellStart"/>
            <w:r w:rsidRPr="00AD6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Intraorç</w:t>
            </w:r>
            <w:proofErr w:type="spellEnd"/>
            <w:r w:rsidRPr="00AD6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BC1D29">
        <w:trPr>
          <w:trHeight w:val="917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Amortização de Empréstimos – </w:t>
            </w:r>
            <w:proofErr w:type="spellStart"/>
            <w:r w:rsidRPr="00AD6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Intraorç</w:t>
            </w:r>
            <w:proofErr w:type="spellEnd"/>
            <w:r w:rsidRPr="00AD61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Outras Receitas de Capital – </w:t>
            </w:r>
            <w:proofErr w:type="spellStart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Intraorç</w:t>
            </w:r>
            <w:proofErr w:type="spellEnd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637" w:type="dxa"/>
            <w:vAlign w:val="center"/>
          </w:tcPr>
          <w:p w:rsidR="00595967" w:rsidRPr="00AD6119" w:rsidRDefault="001B368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37" w:type="dxa"/>
            <w:vAlign w:val="center"/>
          </w:tcPr>
          <w:p w:rsidR="00595967" w:rsidRPr="00AD6119" w:rsidRDefault="00595967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</w:p>
        </w:tc>
      </w:tr>
      <w:tr w:rsidR="00E12546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(116.000,05)</w:t>
            </w:r>
          </w:p>
        </w:tc>
        <w:tc>
          <w:tcPr>
            <w:tcW w:w="1701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(9.421.799,95)</w:t>
            </w:r>
          </w:p>
        </w:tc>
        <w:tc>
          <w:tcPr>
            <w:tcW w:w="1637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(9.537.800,00)</w:t>
            </w:r>
          </w:p>
        </w:tc>
      </w:tr>
      <w:tr w:rsidR="00E12546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Deduções da Receita Corrente</w:t>
            </w:r>
          </w:p>
        </w:tc>
        <w:tc>
          <w:tcPr>
            <w:tcW w:w="1701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(116.000,05)</w:t>
            </w:r>
          </w:p>
        </w:tc>
        <w:tc>
          <w:tcPr>
            <w:tcW w:w="1701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(9.421.799,95)</w:t>
            </w:r>
          </w:p>
        </w:tc>
        <w:tc>
          <w:tcPr>
            <w:tcW w:w="1637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(9.537.800,00)</w:t>
            </w:r>
          </w:p>
        </w:tc>
      </w:tr>
      <w:tr w:rsidR="00E12546" w:rsidRPr="00AD6119" w:rsidTr="00652F4B">
        <w:trPr>
          <w:trHeight w:val="262"/>
          <w:jc w:val="center"/>
        </w:trPr>
        <w:tc>
          <w:tcPr>
            <w:tcW w:w="3907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37.936.980,95</w:t>
            </w:r>
          </w:p>
        </w:tc>
        <w:tc>
          <w:tcPr>
            <w:tcW w:w="1701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64.838.019,05</w:t>
            </w:r>
          </w:p>
        </w:tc>
        <w:tc>
          <w:tcPr>
            <w:tcW w:w="1637" w:type="dxa"/>
            <w:vAlign w:val="center"/>
          </w:tcPr>
          <w:p w:rsidR="00E12546" w:rsidRPr="00AD6119" w:rsidRDefault="00E12546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102.775.000,00</w:t>
            </w:r>
          </w:p>
        </w:tc>
      </w:tr>
    </w:tbl>
    <w:p w:rsidR="00595967" w:rsidRPr="00AD6119" w:rsidRDefault="00595967" w:rsidP="00AD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keepNext/>
        <w:autoSpaceDE w:val="0"/>
        <w:spacing w:after="0" w:line="240" w:lineRule="auto"/>
        <w:jc w:val="center"/>
        <w:outlineLvl w:val="4"/>
        <w:rPr>
          <w:rFonts w:ascii="Times New Roman" w:eastAsia="Helvetica-Bold" w:hAnsi="Times New Roman" w:cs="Times New Roman"/>
          <w:i/>
          <w:snapToGrid w:val="0"/>
          <w:sz w:val="24"/>
          <w:szCs w:val="24"/>
          <w:lang w:eastAsia="pt-BR"/>
        </w:rPr>
      </w:pPr>
      <w:r w:rsidRPr="00AD6119">
        <w:rPr>
          <w:rFonts w:ascii="Times New Roman" w:eastAsia="Helvetica-Bold" w:hAnsi="Times New Roman" w:cs="Times New Roman"/>
          <w:i/>
          <w:snapToGrid w:val="0"/>
          <w:sz w:val="24"/>
          <w:szCs w:val="24"/>
          <w:lang w:eastAsia="pt-BR"/>
        </w:rPr>
        <w:t>Seção II</w:t>
      </w:r>
    </w:p>
    <w:p w:rsidR="00595967" w:rsidRPr="00AD6119" w:rsidRDefault="00595967" w:rsidP="00AD61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t-BR"/>
        </w:rPr>
        <w:t>Da Fixação da Despesa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Art. 4º 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Despesa Orçamentária, no mesmo valor da Receita Orçamentária, é fixada em R$ </w:t>
      </w:r>
      <w:r w:rsidR="00EA52F4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102.775.000,00 (cento e dois milhões, setecentos e setenta e cinco mil reais)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sendo:</w:t>
      </w:r>
    </w:p>
    <w:p w:rsidR="00595967" w:rsidRPr="00AD6119" w:rsidRDefault="003E3EA0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No Orçamento Fiscal, em R$</w:t>
      </w:r>
      <w:r w:rsidR="00EA52F4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63.287.709,00</w:t>
      </w:r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gramStart"/>
      <w:r w:rsidR="00EA52F4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sessenta e três milhões, duzentos e oitenta e</w:t>
      </w:r>
      <w:proofErr w:type="gramEnd"/>
      <w:r w:rsidR="00EA52F4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sete mil e setecentos e nove reais)</w:t>
      </w:r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95967" w:rsidRPr="00AD6119" w:rsidRDefault="003E3EA0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No Orçamento da Seguridade Social, em R$</w:t>
      </w:r>
      <w:r w:rsidR="00EA52F4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39.487.291,00</w:t>
      </w:r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gramStart"/>
      <w:r w:rsidR="00EA52F4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 e nove milhões, quatrocentos e oitenta e</w:t>
      </w:r>
      <w:proofErr w:type="gramEnd"/>
      <w:r w:rsidR="00EA52F4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sete mil e duzentos e noventa e um reais)</w:t>
      </w:r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A52F4" w:rsidRPr="00AD6119" w:rsidRDefault="00EA52F4" w:rsidP="00AD6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despesa total fixada apresenta o seguinte desdobramento:</w:t>
      </w:r>
    </w:p>
    <w:p w:rsidR="00595967" w:rsidRPr="00AD6119" w:rsidRDefault="00595967" w:rsidP="00AD6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30" w:type="dxa"/>
        <w:jc w:val="center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111"/>
        <w:gridCol w:w="1559"/>
        <w:gridCol w:w="1701"/>
        <w:gridCol w:w="1559"/>
      </w:tblGrid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GRUPO DE DESPESA</w:t>
            </w:r>
          </w:p>
        </w:tc>
        <w:tc>
          <w:tcPr>
            <w:tcW w:w="1559" w:type="dxa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 xml:space="preserve">RECURSOS </w:t>
            </w:r>
          </w:p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LIVRES</w:t>
            </w:r>
          </w:p>
        </w:tc>
        <w:tc>
          <w:tcPr>
            <w:tcW w:w="1701" w:type="dxa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RECURSOS</w:t>
            </w:r>
          </w:p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VINCULADOS</w:t>
            </w:r>
          </w:p>
        </w:tc>
        <w:tc>
          <w:tcPr>
            <w:tcW w:w="1559" w:type="dxa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TOTAL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3. DESPESAS CORRENTES</w:t>
            </w:r>
          </w:p>
        </w:tc>
        <w:tc>
          <w:tcPr>
            <w:tcW w:w="1559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29.885.830,99</w:t>
            </w:r>
          </w:p>
        </w:tc>
        <w:tc>
          <w:tcPr>
            <w:tcW w:w="1701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46.536.461,01</w:t>
            </w:r>
          </w:p>
        </w:tc>
        <w:tc>
          <w:tcPr>
            <w:tcW w:w="1559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76.422.292,00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3.1 - Pessoal</w:t>
            </w:r>
            <w:proofErr w:type="gramEnd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e Encargos Sociais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18.606.000,00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28.821.945,00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47.427.945,00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11.279.830,99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17.714.516,01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28.994.347,00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3.3 - Outras Despesas Correntes</w:t>
            </w:r>
          </w:p>
          <w:p w:rsidR="00595967" w:rsidRPr="00AD6119" w:rsidRDefault="00595967" w:rsidP="00AD61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 Operações Intraorçamentárias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4. DESPESAS DE CAPITAL</w:t>
            </w:r>
          </w:p>
        </w:tc>
        <w:tc>
          <w:tcPr>
            <w:tcW w:w="1559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5.618.000,00</w:t>
            </w:r>
          </w:p>
        </w:tc>
        <w:tc>
          <w:tcPr>
            <w:tcW w:w="1701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6.084.708,00</w:t>
            </w:r>
          </w:p>
        </w:tc>
        <w:tc>
          <w:tcPr>
            <w:tcW w:w="1559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11.702.708,00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4.1 – Investimentos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5.043.000,00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6.084.708,00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11.127.708,00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4.2 - Inversões Financeiras 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70.000,00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70.000,00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4.3 – Amortização</w:t>
            </w:r>
            <w:proofErr w:type="gramEnd"/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 xml:space="preserve"> da Dívida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505.000,00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505.000,00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800.000,00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13.850.000,00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14.650.000,00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BC1D29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de riscos fiscais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800.000,00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800.000,00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BC1D29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do Fundo de Saúde dos Servidores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845.000,00</w:t>
            </w:r>
          </w:p>
        </w:tc>
        <w:tc>
          <w:tcPr>
            <w:tcW w:w="1559" w:type="dxa"/>
          </w:tcPr>
          <w:p w:rsidR="00595967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845.000,00</w:t>
            </w:r>
          </w:p>
        </w:tc>
      </w:tr>
      <w:tr w:rsidR="00BC1D29" w:rsidRPr="00AD6119" w:rsidTr="00D95BCF">
        <w:trPr>
          <w:trHeight w:val="250"/>
          <w:jc w:val="center"/>
        </w:trPr>
        <w:tc>
          <w:tcPr>
            <w:tcW w:w="4111" w:type="dxa"/>
          </w:tcPr>
          <w:p w:rsidR="00BC1D29" w:rsidRPr="00AD6119" w:rsidRDefault="00BC1D29" w:rsidP="00AD61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Reserva do Fundo de Previdência</w:t>
            </w:r>
          </w:p>
        </w:tc>
        <w:tc>
          <w:tcPr>
            <w:tcW w:w="1559" w:type="dxa"/>
          </w:tcPr>
          <w:p w:rsidR="00BC1D29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1701" w:type="dxa"/>
          </w:tcPr>
          <w:p w:rsidR="00BC1D29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13.005.000,00</w:t>
            </w:r>
          </w:p>
        </w:tc>
        <w:tc>
          <w:tcPr>
            <w:tcW w:w="1559" w:type="dxa"/>
          </w:tcPr>
          <w:p w:rsidR="00BC1D29" w:rsidRPr="00AD6119" w:rsidRDefault="00BC1D29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t-BR"/>
              </w:rPr>
              <w:t>13.005.000,00</w:t>
            </w:r>
          </w:p>
        </w:tc>
      </w:tr>
      <w:tr w:rsidR="00595967" w:rsidRPr="00AD6119" w:rsidTr="00D95BCF">
        <w:trPr>
          <w:trHeight w:val="250"/>
          <w:jc w:val="center"/>
        </w:trPr>
        <w:tc>
          <w:tcPr>
            <w:tcW w:w="4111" w:type="dxa"/>
          </w:tcPr>
          <w:p w:rsidR="00595967" w:rsidRPr="00AD6119" w:rsidRDefault="00595967" w:rsidP="00A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59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36.303.830,99</w:t>
            </w:r>
          </w:p>
        </w:tc>
        <w:tc>
          <w:tcPr>
            <w:tcW w:w="1701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66.471.169,01</w:t>
            </w:r>
          </w:p>
        </w:tc>
        <w:tc>
          <w:tcPr>
            <w:tcW w:w="1559" w:type="dxa"/>
          </w:tcPr>
          <w:p w:rsidR="00595967" w:rsidRPr="00AD6119" w:rsidRDefault="007276CD" w:rsidP="00A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</w:pPr>
            <w:r w:rsidRPr="00AD611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t-BR"/>
              </w:rPr>
              <w:t>102.775.000,00</w:t>
            </w:r>
          </w:p>
        </w:tc>
      </w:tr>
    </w:tbl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BC1D29" w:rsidRPr="00AD6119" w:rsidRDefault="00BC1D29" w:rsidP="00AD6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Integram esta Lei, nos termos do art. </w:t>
      </w:r>
      <w:r w:rsidR="00E84FC0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8º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Municipal nº </w:t>
      </w:r>
      <w:r w:rsidR="00E84FC0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4.430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E84FC0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dispõe sobre as Diretrizes Orçamentárias para o Exercício Financeiro de 201</w:t>
      </w:r>
      <w:r w:rsidR="007276CD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:rsidR="003E3EA0" w:rsidRPr="00AD6119" w:rsidRDefault="003E3EA0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Seção III</w:t>
      </w:r>
    </w:p>
    <w:p w:rsidR="00595967" w:rsidRPr="00AD6119" w:rsidRDefault="00595967" w:rsidP="00AD6119">
      <w:pPr>
        <w:keepNext/>
        <w:autoSpaceDE w:val="0"/>
        <w:spacing w:after="0" w:line="240" w:lineRule="auto"/>
        <w:jc w:val="center"/>
        <w:outlineLvl w:val="4"/>
        <w:rPr>
          <w:rFonts w:ascii="Times New Roman" w:eastAsia="Helvetica-Bold" w:hAnsi="Times New Roman" w:cs="Times New Roman"/>
          <w:b/>
          <w:sz w:val="24"/>
          <w:szCs w:val="24"/>
          <w:lang w:eastAsia="pt-BR"/>
        </w:rPr>
      </w:pPr>
      <w:r w:rsidRPr="00AD6119">
        <w:rPr>
          <w:rFonts w:ascii="Times New Roman" w:eastAsia="Helvetica-Bold" w:hAnsi="Times New Roman" w:cs="Times New Roman"/>
          <w:b/>
          <w:sz w:val="24"/>
          <w:szCs w:val="24"/>
          <w:lang w:eastAsia="pt-BR"/>
        </w:rPr>
        <w:t>Da Autorização para Abertura de Créditos Suplementares</w:t>
      </w:r>
    </w:p>
    <w:p w:rsidR="00595967" w:rsidRPr="00AD6119" w:rsidRDefault="00595967" w:rsidP="00AD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Art. 7º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Ficam autorizados:</w:t>
      </w:r>
    </w:p>
    <w:p w:rsidR="00517638" w:rsidRPr="00AD6119" w:rsidRDefault="00517638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I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– Ao Poder Executivo, mediante Decreto, a abertura de Créditos Suplementares até o limite de</w:t>
      </w:r>
      <w:r w:rsidR="007276CD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25</w:t>
      </w:r>
      <w:r w:rsidR="00F55669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% (</w:t>
      </w:r>
      <w:r w:rsidR="007276CD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vinte e cinco 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por cento</w:t>
      </w:r>
      <w:r w:rsidR="00F55669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)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da sua despesa total fixada, compreendendo as operações intraorçamentárias, com a finalidade de suprir 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lastRenderedPageBreak/>
        <w:t>insuficiências de dotações orçamentárias, mediante a utilização de recursos provenientes de: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a)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anulação parcial ou total de suas dotações;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b)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incorporação de superávit e/ou saldo financeiro disponível do exercício anterior, efetivamente apurados em balanço;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c)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excesso de arrecadação.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Ao Poder Legislativo, mediante Resolução da Mesa Diretora da Câmara, a abertura de Créditos Suplementares até o limite de</w:t>
      </w:r>
      <w:r w:rsidR="007276CD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25%</w:t>
      </w:r>
      <w:r w:rsidR="00F55669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</w:t>
      </w:r>
      <w:r w:rsidR="007276CD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(vinte e cinco por cento</w:t>
      </w:r>
      <w:r w:rsidR="00F55669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)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despesa total fixada, compreendendo as operações intraorçamentárias, com a finalidade de suprir insuficiências de suas dotações orçamentárias, desde que </w:t>
      </w:r>
      <w:proofErr w:type="gramStart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sejam</w:t>
      </w:r>
      <w:proofErr w:type="gramEnd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indicados, como recursos, a anulação parcial ou total de dotações do próprio Poder Legislativo.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638" w:rsidRPr="00AD6119" w:rsidRDefault="00517638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638" w:rsidRPr="00AD6119" w:rsidRDefault="00517638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. Também poder</w:t>
      </w:r>
      <w:r w:rsidR="007276CD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considerado</w:t>
      </w:r>
      <w:r w:rsidR="007276CD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superávit financeiro do exercício anterior, para fins da alínea b do inciso I do caput, os recursos que forem disponibilizados a partir do cancelamento de restos a pagar durante o exercício de 201</w:t>
      </w:r>
      <w:r w:rsidR="007276CD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bookmarkStart w:id="0" w:name="_GoBack"/>
      <w:bookmarkEnd w:id="0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, obedecida a fonte de recursos correspondente.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caso do Poder Executivo, o limite autorizado no artigo 7º, inciso I, não será onerado quando o crédito suplementar se destinar a atender: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insuficiências de dotações do Grupo de Natureza da Despesa 1 — Pessoal e Encargos Sociais, mediante a utilização de recursos oriundos de anulação de despesas consignadas ao mesmo grupo;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— despesas decorrentes de sentenças judiciais, amortização, juros e encargos da dívida;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III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— despesas financiadas com recursos provenientes de operações de crédito, alienação de bens e transferências voluntárias da União e do Estado.</w:t>
      </w:r>
    </w:p>
    <w:p w:rsidR="00C04B93" w:rsidRPr="00AD6119" w:rsidRDefault="00C04B93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B93" w:rsidRPr="00AD6119" w:rsidRDefault="003E3EA0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b/>
          <w:sz w:val="24"/>
          <w:szCs w:val="24"/>
        </w:rPr>
        <w:t>Art. 9</w:t>
      </w:r>
      <w:r w:rsidR="00C04B93" w:rsidRPr="00AD6119">
        <w:rPr>
          <w:rFonts w:ascii="Times New Roman" w:hAnsi="Times New Roman" w:cs="Times New Roman"/>
          <w:b/>
          <w:sz w:val="24"/>
          <w:szCs w:val="24"/>
        </w:rPr>
        <w:t>º</w:t>
      </w:r>
      <w:r w:rsidR="00C04B93" w:rsidRPr="00AD6119">
        <w:rPr>
          <w:rFonts w:ascii="Times New Roman" w:hAnsi="Times New Roman" w:cs="Times New Roman"/>
          <w:sz w:val="24"/>
          <w:szCs w:val="24"/>
        </w:rPr>
        <w:t xml:space="preserve"> Fica, também, o Poder Executivo Municipal autorizado a reabrir os créditos adicionais especiais abertos no exercício de 2016 pelos saldos não utilizados, observadas as disponibili</w:t>
      </w:r>
      <w:r w:rsidRPr="00AD6119">
        <w:rPr>
          <w:rFonts w:ascii="Times New Roman" w:hAnsi="Times New Roman" w:cs="Times New Roman"/>
          <w:sz w:val="24"/>
          <w:szCs w:val="24"/>
        </w:rPr>
        <w:t>dades de recursos por vinculo.</w:t>
      </w:r>
    </w:p>
    <w:p w:rsidR="003E3EA0" w:rsidRPr="00AD6119" w:rsidRDefault="003E3EA0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4B93" w:rsidRPr="00AD6119" w:rsidRDefault="00C04B93" w:rsidP="00AD6119">
      <w:pPr>
        <w:pStyle w:val="Corpodetexto21"/>
        <w:tabs>
          <w:tab w:val="clear" w:pos="4253"/>
        </w:tabs>
        <w:spacing w:before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b/>
          <w:sz w:val="24"/>
          <w:szCs w:val="24"/>
        </w:rPr>
        <w:t>Art. 10</w:t>
      </w:r>
      <w:r w:rsidRPr="00AD6119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créditos adicionais especiais para atendimento de contrapartidas em Projetos e Convênios. 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967" w:rsidRPr="00AD6119" w:rsidRDefault="00595967" w:rsidP="00AD61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CAPÍTULO III</w:t>
      </w:r>
    </w:p>
    <w:p w:rsidR="00595967" w:rsidRPr="00AD6119" w:rsidRDefault="00595967" w:rsidP="00AD61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DISPOSIÇÕES GERAIS E FINAIS</w:t>
      </w:r>
    </w:p>
    <w:p w:rsidR="00595967" w:rsidRPr="00AD6119" w:rsidRDefault="00595967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 xml:space="preserve">Art. </w:t>
      </w:r>
      <w:r w:rsidR="00C04B93"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11</w:t>
      </w:r>
      <w:r w:rsidR="003E3EA0"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.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A utilização das dotações com origem de recursos provenientes de transferências voluntárias, operações de crédito e alienação de bens fica limitada aos efetivos recursos assegurados, nos termos do art. </w:t>
      </w:r>
      <w:r w:rsidR="00517638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15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da Lei de Diretrizes Orçamentárias para 201</w:t>
      </w:r>
      <w:r w:rsidR="00517638"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7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lastRenderedPageBreak/>
        <w:t>Art.1</w:t>
      </w:r>
      <w:r w:rsidR="00C04B93"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2</w:t>
      </w:r>
      <w:r w:rsidR="003E3EA0"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.</w:t>
      </w:r>
      <w:r w:rsidRPr="00AD61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 xml:space="preserve"> </w:t>
      </w:r>
      <w:proofErr w:type="gramStart"/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Fica</w:t>
      </w:r>
      <w:proofErr w:type="gramEnd"/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967" w:rsidRPr="00AD6119" w:rsidRDefault="00C04B93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13</w:t>
      </w:r>
      <w:r w:rsidR="003E3EA0"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Prefeito Municipal, nos termos do que dispuser a Lei de Diretrizes Orçamentárias, poderá adotar mecanismos para utilização das dotações, de forma a compatibilizar as despesas à efetiva</w:t>
      </w:r>
      <w:proofErr w:type="gramStart"/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595967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das receitas.</w:t>
      </w:r>
    </w:p>
    <w:p w:rsidR="003E3EA0" w:rsidRPr="00AD6119" w:rsidRDefault="003E3EA0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</w:t>
      </w:r>
      <w:r w:rsidR="00C04B93"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3E3EA0"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</w:t>
      </w:r>
      <w:proofErr w:type="gramStart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atualizados, com base nos valores desta Lei,  o  montante previsto para as receitas, despesas, resultado primário  e resultado nominal previstos nos demonstrativos referidos nos incisos  I e III do art. 2º da Lei Municipal Nº</w:t>
      </w:r>
      <w:r w:rsidR="00E84FC0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4.430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E84FC0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dispõe sobre as Diretrizes Orçamentárias para o exercício financeiro de 201</w:t>
      </w:r>
      <w:r w:rsidR="00C04B93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conformidade com o dis</w:t>
      </w:r>
      <w:r w:rsid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posto no  § 1º do mesmo artigo.</w:t>
      </w:r>
    </w:p>
    <w:p w:rsidR="00595967" w:rsidRPr="00AD6119" w:rsidRDefault="00595967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Para efeito 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para efeitos de avaliação do cumprimento das metas fiscais na audiência pública prevista no art. 9</w:t>
      </w:r>
      <w:r w:rsidRPr="00AD6119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§ 4</w:t>
      </w:r>
      <w:r w:rsidRPr="00AD6119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, da LC nº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 xml:space="preserve">101/2000, as receitas e despesas realizadas, bem como o resultado primário apurado serão </w:t>
      </w:r>
      <w:proofErr w:type="gramStart"/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comparados com as metas ajustadas nos termos do caput deste artigo</w:t>
      </w:r>
      <w:proofErr w:type="gramEnd"/>
      <w:r w:rsidRPr="00AD6119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>.</w:t>
      </w:r>
    </w:p>
    <w:p w:rsidR="003E3EA0" w:rsidRPr="00AD6119" w:rsidRDefault="003E3EA0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967" w:rsidRPr="00AD6119" w:rsidRDefault="00595967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</w:t>
      </w:r>
      <w:r w:rsidR="00C04B93"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3E3EA0"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517638" w:rsidRPr="00AD6119" w:rsidRDefault="00517638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638" w:rsidRPr="00AD6119" w:rsidRDefault="00517638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do Prefeito Municipal de Frederico Westphalen/RS, </w:t>
      </w:r>
      <w:proofErr w:type="gramStart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aos quatorze</w:t>
      </w:r>
      <w:proofErr w:type="gramEnd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novembro de dois mil e dezessete.</w:t>
      </w:r>
    </w:p>
    <w:p w:rsidR="00517638" w:rsidRPr="00AD6119" w:rsidRDefault="00517638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638" w:rsidRDefault="00517638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Default="00AD6119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638" w:rsidRPr="00AD6119" w:rsidRDefault="00517638" w:rsidP="00AD6119">
      <w:pPr>
        <w:tabs>
          <w:tab w:val="left" w:pos="-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7638" w:rsidRPr="00AD6119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517638" w:rsidRPr="00AD6119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JOSÉ ALBERTO PANOSSO</w:t>
      </w:r>
    </w:p>
    <w:p w:rsidR="00517638" w:rsidRPr="00AD6119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Prefeito Municipal</w:t>
      </w:r>
    </w:p>
    <w:p w:rsidR="00517638" w:rsidRPr="00AD6119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517638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AD6119" w:rsidRP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LUIZ PAULO GOMES FRANKEN</w:t>
      </w:r>
    </w:p>
    <w:p w:rsidR="00AD6119" w:rsidRP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Sec. Mun. da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Administração</w:t>
      </w:r>
    </w:p>
    <w:p w:rsidR="00517638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517638" w:rsidRPr="00AD6119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517638" w:rsidRPr="00AD6119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SIMONE T. DUARTI DA </w:t>
      </w:r>
      <w:proofErr w:type="gramStart"/>
      <w:r w:rsidRPr="00AD61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SILVA</w:t>
      </w:r>
      <w:proofErr w:type="gramEnd"/>
    </w:p>
    <w:p w:rsidR="00517638" w:rsidRPr="00AD6119" w:rsidRDefault="00517638" w:rsidP="00AD6119">
      <w:pPr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Sec. Mun. da Fazenda</w:t>
      </w:r>
    </w:p>
    <w:p w:rsidR="00AD6119" w:rsidRPr="00AD6119" w:rsidRDefault="00AD6119" w:rsidP="00AD61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br w:type="page"/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nº 966/2017 GAB</w:t>
      </w: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Frederico Westphalen/RS, 14 de novembro de 2017.</w:t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19">
        <w:rPr>
          <w:rFonts w:ascii="Times New Roman" w:hAnsi="Times New Roman" w:cs="Times New Roman"/>
          <w:i/>
          <w:sz w:val="24"/>
          <w:szCs w:val="24"/>
        </w:rPr>
        <w:t>Ao</w:t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19">
        <w:rPr>
          <w:rFonts w:ascii="Times New Roman" w:hAnsi="Times New Roman" w:cs="Times New Roman"/>
          <w:i/>
          <w:sz w:val="24"/>
          <w:szCs w:val="24"/>
        </w:rPr>
        <w:t xml:space="preserve">Exmo. </w:t>
      </w:r>
      <w:proofErr w:type="gramStart"/>
      <w:r w:rsidRPr="00AD6119">
        <w:rPr>
          <w:rFonts w:ascii="Times New Roman" w:hAnsi="Times New Roman" w:cs="Times New Roman"/>
          <w:i/>
          <w:sz w:val="24"/>
          <w:szCs w:val="24"/>
        </w:rPr>
        <w:t>Sr.</w:t>
      </w:r>
      <w:proofErr w:type="gramEnd"/>
    </w:p>
    <w:p w:rsidR="00AD6119" w:rsidRP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6119">
        <w:rPr>
          <w:rFonts w:ascii="Times New Roman" w:hAnsi="Times New Roman" w:cs="Times New Roman"/>
          <w:b/>
          <w:i/>
          <w:sz w:val="24"/>
          <w:szCs w:val="24"/>
        </w:rPr>
        <w:t>JACQUES DOUGLAS DE OLIVEIRA</w:t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19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6119">
        <w:rPr>
          <w:rFonts w:ascii="Times New Roman" w:hAnsi="Times New Roman" w:cs="Times New Roman"/>
          <w:i/>
          <w:sz w:val="24"/>
          <w:szCs w:val="24"/>
        </w:rPr>
        <w:t>Frederico Westphalen/RS</w:t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MENSAGEM DE EXPOSIÇÃO DE MOTIVOS</w:t>
      </w:r>
    </w:p>
    <w:p w:rsidR="00AD6119" w:rsidRPr="00AD6119" w:rsidRDefault="00AD6119" w:rsidP="00AD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Senhor Presidente, </w:t>
      </w:r>
    </w:p>
    <w:p w:rsidR="00AD6119" w:rsidRPr="00AD6119" w:rsidRDefault="00AD6119" w:rsidP="00AD6119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Senhores Vereadores, </w:t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Encaminho à apreciação de Vossas Excelências o Projeto de Lei anexo, que dispõe sobre a estimativa de Receita e a fixação da Despesa do Município para o próximo exercício financeiro, em cumprimento ao disposto na Constituição da República Federativa do Brasil e da Lei Orgânica Municipal.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compreende </w:t>
      </w:r>
      <w:proofErr w:type="gramStart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os Orçamentos Fiscal</w:t>
      </w:r>
      <w:proofErr w:type="gramEnd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Seguridade Social, e foi elaborado de acordo com a Lei Federal nº 4.320/64, com a Lei Complementar nº 101/00 e com a Lei Municipal n.º 4.430, de 11 de outubro de 2017 - Lei de Diretrizes Orçamentárias para o exercício 2018, incluindo a consonância com os seus anexos de Metas Fiscais e de Metas e Prioridades para o próximo exercício, observadas as diretrizes e os objetivos do governo constantes no Plano Plurianual do Município.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Lei que ora apresento visa garantir a continuidade das ações constantes do programa de governo, através da execução de projetos prioritários que buscam atender de forma crescente as demandas mais urgentes da população e estimular o desenvolvimento social, cultural e econômico do Município.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o cumprimento destas ações, uma política de alocação de recursos cada vez mais responsável, racional e eficiente, está evidenciada nos programas de trabalho, garantindo, além de uma melhor qualidade na oferta de serviços públicos municipais, a execução dos investimentos em andamento.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elaboração deste projeto de lei foi realizada em consonância com as perspectivas para o cenário macroeconômico, com o desempenho financeiro das contas públicas nos últimos exercícios, com a política econômica e social do Governo e a legislação vigente.</w:t>
      </w: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119">
        <w:rPr>
          <w:rFonts w:ascii="Times New Roman" w:hAnsi="Times New Roman" w:cs="Times New Roman"/>
          <w:sz w:val="24"/>
          <w:szCs w:val="24"/>
        </w:rPr>
        <w:t xml:space="preserve">O valor total é orçado em R$ 102.775.000,00 </w:t>
      </w:r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 dois milhões, setecentos e setenta e</w:t>
      </w:r>
      <w:proofErr w:type="gramEnd"/>
      <w:r w:rsidRPr="00AD6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cinco mil reais).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sz w:val="24"/>
          <w:szCs w:val="24"/>
        </w:rPr>
        <w:t>De outro lado, queremos enfatizar que procuramos elaborar uma proposta orçamentária exequível e, a menos que ocorram mudanças na política econômica do governo, a receita orçada deverá ser atingida plenamente, como tem sido nos exercícios anteriores, conforme demonstramos a seguir:</w:t>
      </w:r>
    </w:p>
    <w:p w:rsidR="00AD6119" w:rsidRPr="00AD6119" w:rsidRDefault="00AD6119" w:rsidP="00D95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534" w:type="dxa"/>
        <w:tblCellMar>
          <w:left w:w="10" w:type="dxa"/>
          <w:right w:w="10" w:type="dxa"/>
        </w:tblCellMar>
        <w:tblLook w:val="0000"/>
      </w:tblPr>
      <w:tblGrid>
        <w:gridCol w:w="1730"/>
        <w:gridCol w:w="2925"/>
        <w:gridCol w:w="2986"/>
      </w:tblGrid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b/>
                <w:sz w:val="24"/>
                <w:szCs w:val="24"/>
              </w:rPr>
              <w:t>ORÇADO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b/>
                <w:sz w:val="24"/>
                <w:szCs w:val="24"/>
              </w:rPr>
              <w:t>ARRECADADO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R$ 24.556.311,14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R$ 26.677.142,98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R$ 26.208.811,76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R$ 31.976.002,98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R$ 32.584.025,66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R$ 35.133.055,59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R$ 35.540.000,00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R$ 41.532.648,96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R$ 40.275.000,00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R$ 50.190.025,29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R$ 51.050.000,00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R$ 61.948.242,02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R$ 58.525.000,00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R$ 59.942.402,94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R$ 66.370.000,00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R$ 69.307.577,52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R$ 74.860.000,00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R$ 76.111.557,65</w:t>
            </w:r>
          </w:p>
        </w:tc>
      </w:tr>
      <w:tr w:rsidR="00AD6119" w:rsidRPr="00AD6119" w:rsidTr="00D95BCF">
        <w:trPr>
          <w:trHeight w:val="1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R$ 83.883.000,00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6119" w:rsidRPr="00AD6119" w:rsidRDefault="00AD6119" w:rsidP="00D9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9">
              <w:rPr>
                <w:rFonts w:ascii="Times New Roman" w:hAnsi="Times New Roman" w:cs="Times New Roman"/>
                <w:sz w:val="24"/>
                <w:szCs w:val="24"/>
              </w:rPr>
              <w:t>R$ 85.268.180,89</w:t>
            </w:r>
          </w:p>
        </w:tc>
      </w:tr>
    </w:tbl>
    <w:p w:rsidR="00AD6119" w:rsidRDefault="00AD6119" w:rsidP="00D95BCF">
      <w:pPr>
        <w:pStyle w:val="Recuodecorpodetexto2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6119" w:rsidRPr="00AD6119" w:rsidRDefault="00AD6119" w:rsidP="00AD6119">
      <w:pPr>
        <w:pStyle w:val="Recuodecorpodetexto21"/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sz w:val="24"/>
          <w:szCs w:val="24"/>
        </w:rPr>
        <w:t>Os fundos municipais continuam em unidades orçamentárias, separados por vínculo de recursos, conforme orientação técnica do Tribunal de Contas do Estado, distribuídos nas correspondentes secretarias.</w:t>
      </w:r>
    </w:p>
    <w:p w:rsidR="00AD6119" w:rsidRPr="00AD6119" w:rsidRDefault="00AD6119" w:rsidP="00AD6119">
      <w:pPr>
        <w:pStyle w:val="Recuodecorpodetexto21"/>
        <w:spacing w:before="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sz w:val="24"/>
          <w:szCs w:val="24"/>
        </w:rPr>
        <w:t xml:space="preserve">Diante do exposto, justificado o presente Projeto de Lei, requer digne-se Vossa Excelência em determinar, </w:t>
      </w:r>
      <w:r w:rsidRPr="00AD6119">
        <w:rPr>
          <w:rFonts w:ascii="Times New Roman" w:hAnsi="Times New Roman" w:cs="Times New Roman"/>
          <w:i/>
          <w:sz w:val="24"/>
          <w:szCs w:val="24"/>
        </w:rPr>
        <w:t>data vênia</w:t>
      </w:r>
      <w:r w:rsidRPr="00AD6119">
        <w:rPr>
          <w:rFonts w:ascii="Times New Roman" w:hAnsi="Times New Roman" w:cs="Times New Roman"/>
          <w:sz w:val="24"/>
          <w:szCs w:val="24"/>
        </w:rPr>
        <w:t xml:space="preserve">, a tramitação e devida apreciação do Projeto </w:t>
      </w:r>
      <w:proofErr w:type="gramStart"/>
      <w:r w:rsidRPr="00AD6119">
        <w:rPr>
          <w:rFonts w:ascii="Times New Roman" w:hAnsi="Times New Roman" w:cs="Times New Roman"/>
          <w:sz w:val="24"/>
          <w:szCs w:val="24"/>
        </w:rPr>
        <w:t>sob análise</w:t>
      </w:r>
      <w:proofErr w:type="gramEnd"/>
      <w:r w:rsidRPr="00AD6119">
        <w:rPr>
          <w:rFonts w:ascii="Times New Roman" w:hAnsi="Times New Roman" w:cs="Times New Roman"/>
          <w:sz w:val="24"/>
          <w:szCs w:val="24"/>
        </w:rPr>
        <w:t>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sz w:val="24"/>
          <w:szCs w:val="24"/>
        </w:rPr>
        <w:t xml:space="preserve">De outra parte, esperamos merecer a habitual compreensão dos nobres Vereadores no sentido de analisá-lo e, </w:t>
      </w:r>
      <w:r w:rsidRPr="00AD6119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AD6119">
        <w:rPr>
          <w:rFonts w:ascii="Times New Roman" w:hAnsi="Times New Roman" w:cs="Times New Roman"/>
          <w:i/>
          <w:sz w:val="24"/>
          <w:szCs w:val="24"/>
        </w:rPr>
        <w:t>posteriori</w:t>
      </w:r>
      <w:proofErr w:type="spellEnd"/>
      <w:r w:rsidRPr="00AD6119">
        <w:rPr>
          <w:rFonts w:ascii="Times New Roman" w:hAnsi="Times New Roman" w:cs="Times New Roman"/>
          <w:sz w:val="24"/>
          <w:szCs w:val="24"/>
        </w:rPr>
        <w:t>, aprová-lo, oportunidade em que aproveitamos o ensejo para colocarmo-nos a inteira disposição de Vossas Excelências para prestar maiores esclarecimentos.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sz w:val="24"/>
          <w:szCs w:val="24"/>
        </w:rPr>
        <w:t xml:space="preserve">Sendo o que se apresenta para o momento, reiteramos nossos protestos da mais alta </w:t>
      </w:r>
      <w:proofErr w:type="gramStart"/>
      <w:r w:rsidRPr="00AD6119">
        <w:rPr>
          <w:rFonts w:ascii="Times New Roman" w:hAnsi="Times New Roman" w:cs="Times New Roman"/>
          <w:sz w:val="24"/>
          <w:szCs w:val="24"/>
        </w:rPr>
        <w:t>estima,</w:t>
      </w:r>
      <w:proofErr w:type="gramEnd"/>
      <w:r w:rsidRPr="00AD6119">
        <w:rPr>
          <w:rFonts w:ascii="Times New Roman" w:hAnsi="Times New Roman" w:cs="Times New Roman"/>
          <w:sz w:val="24"/>
          <w:szCs w:val="24"/>
        </w:rPr>
        <w:t xml:space="preserve"> admiração e respeito.</w:t>
      </w: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D6119" w:rsidRPr="00AD6119" w:rsidRDefault="00AD6119" w:rsidP="00AD61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sz w:val="24"/>
          <w:szCs w:val="24"/>
        </w:rPr>
        <w:t>Atenciosamente,</w:t>
      </w:r>
    </w:p>
    <w:p w:rsid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119" w:rsidRPr="00AD6119" w:rsidRDefault="00AD6119" w:rsidP="00AD6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119" w:rsidRPr="00AD6119" w:rsidRDefault="00AD6119" w:rsidP="00AD6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11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6119" w:rsidRPr="00AD6119" w:rsidRDefault="00AD6119" w:rsidP="00AD61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6119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AD6119" w:rsidRPr="00AD6119" w:rsidRDefault="00AD6119" w:rsidP="00AD61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19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sectPr w:rsidR="00AD6119" w:rsidRPr="00AD6119" w:rsidSect="00652F4B">
      <w:headerReference w:type="default" r:id="rId8"/>
      <w:pgSz w:w="11906" w:h="16838"/>
      <w:pgMar w:top="2268" w:right="79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45" w:rsidRDefault="00F55245" w:rsidP="00652F4B">
      <w:pPr>
        <w:spacing w:after="0" w:line="240" w:lineRule="auto"/>
      </w:pPr>
      <w:r>
        <w:separator/>
      </w:r>
    </w:p>
  </w:endnote>
  <w:endnote w:type="continuationSeparator" w:id="0">
    <w:p w:rsidR="00F55245" w:rsidRDefault="00F55245" w:rsidP="0065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45" w:rsidRDefault="00F55245" w:rsidP="00652F4B">
      <w:pPr>
        <w:spacing w:after="0" w:line="240" w:lineRule="auto"/>
      </w:pPr>
      <w:r>
        <w:separator/>
      </w:r>
    </w:p>
  </w:footnote>
  <w:footnote w:type="continuationSeparator" w:id="0">
    <w:p w:rsidR="00F55245" w:rsidRDefault="00F55245" w:rsidP="0065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418590151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F55245" w:rsidRDefault="00F55245">
        <w:pPr>
          <w:pStyle w:val="Cabealho"/>
          <w:jc w:val="right"/>
        </w:pPr>
        <w:r w:rsidRPr="00652F4B">
          <w:rPr>
            <w:rFonts w:ascii="Times New Roman" w:hAnsi="Times New Roman" w:cs="Times New Roman"/>
            <w:sz w:val="20"/>
            <w:szCs w:val="20"/>
          </w:rPr>
          <w:t xml:space="preserve">Projeto de Lei nº 118 – Folha </w:t>
        </w:r>
        <w:r w:rsidRPr="00652F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2F4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52F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52F4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652F4B">
          <w:rPr>
            <w:rFonts w:ascii="Times New Roman" w:hAnsi="Times New Roman" w:cs="Times New Roman"/>
            <w:sz w:val="20"/>
            <w:szCs w:val="20"/>
          </w:rPr>
          <w:t xml:space="preserve"> de </w:t>
        </w:r>
        <w:proofErr w:type="gramStart"/>
        <w:r w:rsidRPr="00652F4B">
          <w:rPr>
            <w:rFonts w:ascii="Times New Roman" w:hAnsi="Times New Roman" w:cs="Times New Roman"/>
            <w:sz w:val="20"/>
            <w:szCs w:val="20"/>
          </w:rPr>
          <w:t>7</w:t>
        </w:r>
        <w:proofErr w:type="gramEnd"/>
      </w:p>
    </w:sdtContent>
  </w:sdt>
  <w:p w:rsidR="00F55245" w:rsidRDefault="00F552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967"/>
    <w:rsid w:val="00156B75"/>
    <w:rsid w:val="001679AC"/>
    <w:rsid w:val="001A4CD2"/>
    <w:rsid w:val="001B3689"/>
    <w:rsid w:val="002238AC"/>
    <w:rsid w:val="003316E0"/>
    <w:rsid w:val="003E3EA0"/>
    <w:rsid w:val="00517638"/>
    <w:rsid w:val="00595967"/>
    <w:rsid w:val="0061154D"/>
    <w:rsid w:val="00635699"/>
    <w:rsid w:val="00652F4B"/>
    <w:rsid w:val="0071255A"/>
    <w:rsid w:val="007276CD"/>
    <w:rsid w:val="007F5B64"/>
    <w:rsid w:val="00965E1F"/>
    <w:rsid w:val="009D2650"/>
    <w:rsid w:val="00A712A0"/>
    <w:rsid w:val="00AB57C2"/>
    <w:rsid w:val="00AD6119"/>
    <w:rsid w:val="00BC1D29"/>
    <w:rsid w:val="00C04B93"/>
    <w:rsid w:val="00D95BCF"/>
    <w:rsid w:val="00E12546"/>
    <w:rsid w:val="00E1696F"/>
    <w:rsid w:val="00E84FC0"/>
    <w:rsid w:val="00EA52F4"/>
    <w:rsid w:val="00F55245"/>
    <w:rsid w:val="00F55669"/>
    <w:rsid w:val="00FA151A"/>
    <w:rsid w:val="00FD71D8"/>
    <w:rsid w:val="00FF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A0"/>
  </w:style>
  <w:style w:type="paragraph" w:styleId="Ttulo4">
    <w:name w:val="heading 4"/>
    <w:basedOn w:val="Normal"/>
    <w:next w:val="Normal"/>
    <w:link w:val="Ttulo4Char"/>
    <w:qFormat/>
    <w:rsid w:val="00156B75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56B75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rsid w:val="00156B75"/>
    <w:pPr>
      <w:suppressAutoHyphens/>
      <w:spacing w:before="120" w:after="120" w:line="360" w:lineRule="auto"/>
    </w:pPr>
    <w:rPr>
      <w:rFonts w:ascii="Arial" w:eastAsia="Times New Roman" w:hAnsi="Arial" w:cs="Arial"/>
      <w:b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6B75"/>
    <w:rPr>
      <w:rFonts w:ascii="Arial" w:eastAsia="Times New Roman" w:hAnsi="Arial" w:cs="Arial"/>
      <w:b/>
      <w:szCs w:val="20"/>
      <w:lang w:eastAsia="zh-CN"/>
    </w:rPr>
  </w:style>
  <w:style w:type="paragraph" w:customStyle="1" w:styleId="Recuodecorpodetexto21">
    <w:name w:val="Recuo de corpo de texto 21"/>
    <w:basedOn w:val="Normal"/>
    <w:rsid w:val="00156B75"/>
    <w:pPr>
      <w:suppressAutoHyphens/>
      <w:spacing w:before="120" w:after="120" w:line="360" w:lineRule="auto"/>
      <w:ind w:firstLine="708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1">
    <w:name w:val="Corpo de texto 21"/>
    <w:basedOn w:val="Normal"/>
    <w:rsid w:val="00C04B93"/>
    <w:pPr>
      <w:tabs>
        <w:tab w:val="left" w:pos="4253"/>
      </w:tabs>
      <w:suppressAutoHyphens/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52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F4B"/>
  </w:style>
  <w:style w:type="paragraph" w:styleId="Rodap">
    <w:name w:val="footer"/>
    <w:basedOn w:val="Normal"/>
    <w:link w:val="RodapChar"/>
    <w:uiPriority w:val="99"/>
    <w:semiHidden/>
    <w:unhideWhenUsed/>
    <w:rsid w:val="00652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2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0579-0458-4B9E-A65F-1A7B9D4E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1915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admin</cp:lastModifiedBy>
  <cp:revision>3</cp:revision>
  <cp:lastPrinted>2017-11-14T10:59:00Z</cp:lastPrinted>
  <dcterms:created xsi:type="dcterms:W3CDTF">2017-11-14T10:54:00Z</dcterms:created>
  <dcterms:modified xsi:type="dcterms:W3CDTF">2017-11-14T12:07:00Z</dcterms:modified>
</cp:coreProperties>
</file>