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A2" w:rsidRPr="00596644" w:rsidRDefault="00596644" w:rsidP="00596644">
      <w:pPr>
        <w:pStyle w:val="Ttulo1"/>
        <w:rPr>
          <w:rFonts w:ascii="Times New Roman" w:hAnsi="Times New Roman"/>
          <w:sz w:val="24"/>
          <w:szCs w:val="24"/>
        </w:rPr>
      </w:pPr>
      <w:r>
        <w:rPr>
          <w:rFonts w:ascii="Times New Roman" w:hAnsi="Times New Roman"/>
          <w:sz w:val="24"/>
          <w:szCs w:val="24"/>
        </w:rPr>
        <w:t xml:space="preserve">PROJETO DE </w:t>
      </w:r>
      <w:r w:rsidR="000728A2" w:rsidRPr="00596644">
        <w:rPr>
          <w:rFonts w:ascii="Times New Roman" w:hAnsi="Times New Roman"/>
          <w:sz w:val="24"/>
          <w:szCs w:val="24"/>
        </w:rPr>
        <w:t xml:space="preserve">LEI N° </w:t>
      </w:r>
      <w:r w:rsidR="008D1056">
        <w:rPr>
          <w:rFonts w:ascii="Times New Roman" w:hAnsi="Times New Roman"/>
          <w:sz w:val="24"/>
          <w:szCs w:val="24"/>
        </w:rPr>
        <w:t>9</w:t>
      </w:r>
      <w:r w:rsidR="00C175A2">
        <w:rPr>
          <w:rFonts w:ascii="Times New Roman" w:hAnsi="Times New Roman"/>
          <w:sz w:val="24"/>
          <w:szCs w:val="24"/>
        </w:rPr>
        <w:t>4</w:t>
      </w:r>
      <w:r>
        <w:rPr>
          <w:rFonts w:ascii="Times New Roman" w:hAnsi="Times New Roman"/>
          <w:sz w:val="24"/>
          <w:szCs w:val="24"/>
        </w:rPr>
        <w:t xml:space="preserve">, DE </w:t>
      </w:r>
      <w:r w:rsidR="008D1056">
        <w:rPr>
          <w:rFonts w:ascii="Times New Roman" w:hAnsi="Times New Roman"/>
          <w:sz w:val="24"/>
          <w:szCs w:val="24"/>
        </w:rPr>
        <w:t>2</w:t>
      </w:r>
      <w:r w:rsidR="0008420A">
        <w:rPr>
          <w:rFonts w:ascii="Times New Roman" w:hAnsi="Times New Roman"/>
          <w:sz w:val="24"/>
          <w:szCs w:val="24"/>
        </w:rPr>
        <w:t>8</w:t>
      </w:r>
      <w:r>
        <w:rPr>
          <w:rFonts w:ascii="Times New Roman" w:hAnsi="Times New Roman"/>
          <w:sz w:val="24"/>
          <w:szCs w:val="24"/>
        </w:rPr>
        <w:t xml:space="preserve"> DE </w:t>
      </w:r>
      <w:r w:rsidR="008D1056">
        <w:rPr>
          <w:rFonts w:ascii="Times New Roman" w:hAnsi="Times New Roman"/>
          <w:sz w:val="24"/>
          <w:szCs w:val="24"/>
        </w:rPr>
        <w:t xml:space="preserve">SETEMBRO </w:t>
      </w:r>
      <w:r>
        <w:rPr>
          <w:rFonts w:ascii="Times New Roman" w:hAnsi="Times New Roman"/>
          <w:sz w:val="24"/>
          <w:szCs w:val="24"/>
        </w:rPr>
        <w:t>D</w:t>
      </w:r>
      <w:bookmarkStart w:id="0" w:name="_GoBack"/>
      <w:bookmarkEnd w:id="0"/>
      <w:r>
        <w:rPr>
          <w:rFonts w:ascii="Times New Roman" w:hAnsi="Times New Roman"/>
          <w:sz w:val="24"/>
          <w:szCs w:val="24"/>
        </w:rPr>
        <w:t>E 2017.</w:t>
      </w:r>
    </w:p>
    <w:p w:rsidR="000728A2" w:rsidRPr="00596644" w:rsidRDefault="000728A2" w:rsidP="00596644">
      <w:pPr>
        <w:pStyle w:val="Recuodecorpodetexto3"/>
        <w:spacing w:line="240" w:lineRule="auto"/>
        <w:ind w:left="0" w:firstLine="1418"/>
        <w:rPr>
          <w:spacing w:val="0"/>
        </w:rPr>
      </w:pPr>
    </w:p>
    <w:p w:rsidR="000728A2" w:rsidRPr="00596644" w:rsidRDefault="00596644" w:rsidP="00596644">
      <w:pPr>
        <w:pStyle w:val="Recuodecorpodetexto3"/>
        <w:spacing w:line="240" w:lineRule="auto"/>
        <w:ind w:left="4536"/>
        <w:rPr>
          <w:i/>
          <w:spacing w:val="0"/>
        </w:rPr>
      </w:pPr>
      <w:r w:rsidRPr="00596644">
        <w:rPr>
          <w:i/>
          <w:spacing w:val="0"/>
        </w:rPr>
        <w:t xml:space="preserve">Estabelece normas para a exploração do </w:t>
      </w:r>
      <w:r w:rsidR="00261914" w:rsidRPr="00261914">
        <w:rPr>
          <w:i/>
          <w:spacing w:val="0"/>
        </w:rPr>
        <w:t>Serviço Público de Transporte Individual por Táxi</w:t>
      </w:r>
      <w:r w:rsidRPr="00596644">
        <w:rPr>
          <w:i/>
          <w:spacing w:val="0"/>
        </w:rPr>
        <w:t xml:space="preserve"> no âmbito do município e dá outras providências.</w:t>
      </w:r>
    </w:p>
    <w:p w:rsidR="000728A2" w:rsidRPr="00596644" w:rsidRDefault="000728A2" w:rsidP="00596644">
      <w:pPr>
        <w:ind w:firstLine="1418"/>
        <w:jc w:val="both"/>
        <w:rPr>
          <w:b/>
          <w:bCs/>
        </w:rPr>
      </w:pPr>
    </w:p>
    <w:p w:rsidR="000728A2" w:rsidRPr="00596644" w:rsidRDefault="000728A2" w:rsidP="00596644">
      <w:pPr>
        <w:ind w:firstLine="1418"/>
        <w:jc w:val="both"/>
      </w:pPr>
    </w:p>
    <w:p w:rsidR="000728A2" w:rsidRPr="00596644" w:rsidRDefault="000728A2" w:rsidP="00596644">
      <w:pPr>
        <w:jc w:val="center"/>
        <w:rPr>
          <w:b/>
          <w:color w:val="000000"/>
        </w:rPr>
      </w:pPr>
      <w:r w:rsidRPr="00596644">
        <w:rPr>
          <w:b/>
          <w:color w:val="000000"/>
        </w:rPr>
        <w:t>CAPÍTULO I</w:t>
      </w:r>
    </w:p>
    <w:p w:rsidR="000728A2" w:rsidRPr="00596644" w:rsidRDefault="000728A2" w:rsidP="00596644">
      <w:pPr>
        <w:jc w:val="center"/>
        <w:rPr>
          <w:b/>
          <w:color w:val="000000"/>
        </w:rPr>
      </w:pPr>
      <w:r w:rsidRPr="00596644">
        <w:rPr>
          <w:b/>
          <w:color w:val="000000"/>
        </w:rPr>
        <w:t>DISPOSIÇÕES PRELIMINARES</w:t>
      </w:r>
    </w:p>
    <w:p w:rsidR="000728A2" w:rsidRPr="00596644" w:rsidRDefault="000728A2" w:rsidP="00596644">
      <w:pPr>
        <w:ind w:firstLine="1418"/>
        <w:jc w:val="both"/>
        <w:rPr>
          <w:color w:val="000000"/>
        </w:rPr>
      </w:pPr>
    </w:p>
    <w:p w:rsidR="000728A2" w:rsidRPr="00596644" w:rsidRDefault="000728A2" w:rsidP="00596644">
      <w:pPr>
        <w:ind w:firstLine="1418"/>
        <w:jc w:val="both"/>
      </w:pPr>
      <w:r w:rsidRPr="00596644">
        <w:rPr>
          <w:b/>
        </w:rPr>
        <w:t>Art. 1</w:t>
      </w:r>
      <w:r w:rsidR="00596644" w:rsidRPr="00596644">
        <w:rPr>
          <w:b/>
        </w:rPr>
        <w:t>º</w:t>
      </w:r>
      <w:r w:rsidRPr="00596644">
        <w:t xml:space="preserve"> A exploração do </w:t>
      </w:r>
      <w:r w:rsidR="00261914" w:rsidRPr="00166B45">
        <w:t>Serviço Público de Transporte Individual por Táxi</w:t>
      </w:r>
      <w:r w:rsidRPr="00596644">
        <w:t xml:space="preserve">, no âmbito do Município, passa a obedecer </w:t>
      </w:r>
      <w:r w:rsidR="00596644">
        <w:t>à</w:t>
      </w:r>
      <w:r w:rsidRPr="00596644">
        <w:t>s normas estabelecidas nesta Lei.</w:t>
      </w:r>
    </w:p>
    <w:p w:rsidR="000728A2" w:rsidRPr="00596644" w:rsidRDefault="000728A2" w:rsidP="00596644">
      <w:pPr>
        <w:ind w:firstLine="1418"/>
        <w:jc w:val="both"/>
      </w:pPr>
    </w:p>
    <w:p w:rsidR="00261914" w:rsidRPr="00166B45" w:rsidRDefault="000728A2" w:rsidP="00261914">
      <w:pPr>
        <w:ind w:firstLine="1418"/>
        <w:jc w:val="both"/>
      </w:pPr>
      <w:r w:rsidRPr="00596644">
        <w:rPr>
          <w:b/>
        </w:rPr>
        <w:t>Art. 2</w:t>
      </w:r>
      <w:r w:rsidR="00596644" w:rsidRPr="00596644">
        <w:rPr>
          <w:b/>
        </w:rPr>
        <w:t>º</w:t>
      </w:r>
      <w:r w:rsidR="00261914">
        <w:rPr>
          <w:b/>
        </w:rPr>
        <w:t xml:space="preserve"> </w:t>
      </w:r>
      <w:r w:rsidR="00261914" w:rsidRPr="00166B45">
        <w:t>O Serviço Público de Transporte Individual por Táxi</w:t>
      </w:r>
      <w:r w:rsidR="00261914">
        <w:t xml:space="preserve"> de que trata o artigo primeiro,</w:t>
      </w:r>
      <w:r w:rsidR="00261914" w:rsidRPr="00166B45">
        <w:t xml:space="preserve"> tem por objeto o atendimento à demanda de transporte ágil, confortável, seguro e individual da coletividade e, dado o seu relevante interesse local, constitui serviço público de titularidade do Município que poderá delegar sua execução aos particulares</w:t>
      </w:r>
      <w:r w:rsidR="00261914" w:rsidRPr="00F85A46">
        <w:t xml:space="preserve">, por meio de licitação, a título </w:t>
      </w:r>
      <w:r w:rsidR="00261914" w:rsidRPr="00166B45">
        <w:t>precário e na forma de permissão de serviço público, sob o regime jurídico público e de execução indireta na forma do art. 175 da Constituição da República.</w:t>
      </w:r>
    </w:p>
    <w:p w:rsidR="000728A2" w:rsidRPr="00596644" w:rsidRDefault="000728A2" w:rsidP="00596644">
      <w:pPr>
        <w:ind w:firstLine="1418"/>
        <w:jc w:val="both"/>
      </w:pPr>
    </w:p>
    <w:p w:rsidR="000728A2" w:rsidRPr="00596644" w:rsidRDefault="000728A2" w:rsidP="00596644">
      <w:pPr>
        <w:jc w:val="center"/>
        <w:rPr>
          <w:b/>
          <w:color w:val="000000"/>
        </w:rPr>
      </w:pPr>
      <w:r w:rsidRPr="00596644">
        <w:rPr>
          <w:b/>
          <w:color w:val="000000"/>
        </w:rPr>
        <w:t>CAPÍTULO II</w:t>
      </w:r>
    </w:p>
    <w:p w:rsidR="000728A2" w:rsidRPr="00596644" w:rsidRDefault="000728A2" w:rsidP="00596644">
      <w:pPr>
        <w:tabs>
          <w:tab w:val="left" w:pos="3544"/>
        </w:tabs>
        <w:jc w:val="center"/>
        <w:rPr>
          <w:b/>
          <w:color w:val="000000"/>
        </w:rPr>
      </w:pPr>
      <w:r w:rsidRPr="00596644">
        <w:rPr>
          <w:b/>
          <w:color w:val="000000"/>
        </w:rPr>
        <w:t>DOS VEÍCULOS</w:t>
      </w:r>
    </w:p>
    <w:p w:rsidR="000728A2" w:rsidRPr="00596644" w:rsidRDefault="000728A2" w:rsidP="00596644">
      <w:pPr>
        <w:ind w:firstLine="1418"/>
        <w:jc w:val="both"/>
        <w:rPr>
          <w:b/>
          <w:color w:val="000000"/>
        </w:rPr>
      </w:pPr>
    </w:p>
    <w:p w:rsidR="000728A2" w:rsidRPr="00596644" w:rsidRDefault="00596644" w:rsidP="00596644">
      <w:pPr>
        <w:ind w:firstLine="1418"/>
        <w:jc w:val="both"/>
      </w:pPr>
      <w:r w:rsidRPr="00596644">
        <w:rPr>
          <w:b/>
        </w:rPr>
        <w:t>Art. 3º</w:t>
      </w:r>
      <w:r w:rsidR="000728A2" w:rsidRPr="00596644">
        <w:t xml:space="preserve"> Os veículos de aluguel, destinados ao transporte individual de passageiros, denominados “TÁXI”, </w:t>
      </w:r>
      <w:r w:rsidR="000728A2" w:rsidRPr="00596644">
        <w:rPr>
          <w:color w:val="000000"/>
        </w:rPr>
        <w:t>para</w:t>
      </w:r>
      <w:r w:rsidR="000728A2" w:rsidRPr="00596644">
        <w:t xml:space="preserve"> obterem permissão, com registro, licenciamento e respectivo emplacamento de característica comercial, deverão satisfazer às condições previstas no Código de Trânsito Brasileiro e na presente Lei e sua eventual regulamentação, dentre as quais as seguintes: </w:t>
      </w:r>
    </w:p>
    <w:p w:rsidR="005B0506" w:rsidRPr="00596644" w:rsidRDefault="005B0506" w:rsidP="00596644">
      <w:pPr>
        <w:ind w:firstLine="1418"/>
        <w:jc w:val="both"/>
      </w:pPr>
    </w:p>
    <w:p w:rsidR="000728A2" w:rsidRPr="00596644" w:rsidRDefault="00F11494" w:rsidP="00596644">
      <w:pPr>
        <w:ind w:firstLine="1418"/>
        <w:jc w:val="both"/>
      </w:pPr>
      <w:r w:rsidRPr="00596644">
        <w:rPr>
          <w:b/>
          <w:color w:val="000000"/>
        </w:rPr>
        <w:t>I</w:t>
      </w:r>
      <w:r w:rsidRPr="00596644">
        <w:rPr>
          <w:color w:val="000000"/>
        </w:rPr>
        <w:t xml:space="preserve"> - </w:t>
      </w:r>
      <w:r w:rsidR="000728A2" w:rsidRPr="00596644">
        <w:rPr>
          <w:color w:val="000000"/>
        </w:rPr>
        <w:t xml:space="preserve">Os táxis poderão ser de </w:t>
      </w:r>
      <w:proofErr w:type="gramStart"/>
      <w:r w:rsidR="000728A2" w:rsidRPr="00596644">
        <w:rPr>
          <w:color w:val="000000"/>
        </w:rPr>
        <w:t>2</w:t>
      </w:r>
      <w:proofErr w:type="gramEnd"/>
      <w:r w:rsidR="000728A2" w:rsidRPr="00596644">
        <w:rPr>
          <w:color w:val="000000"/>
        </w:rPr>
        <w:t xml:space="preserve"> (duas) ou de 4 (quatro) portas;</w:t>
      </w:r>
    </w:p>
    <w:p w:rsidR="000728A2" w:rsidRPr="00596644" w:rsidRDefault="00F11494" w:rsidP="00596644">
      <w:pPr>
        <w:ind w:firstLine="1418"/>
        <w:jc w:val="both"/>
        <w:rPr>
          <w:color w:val="000000"/>
        </w:rPr>
      </w:pPr>
      <w:r w:rsidRPr="00596644">
        <w:rPr>
          <w:b/>
          <w:color w:val="000000"/>
        </w:rPr>
        <w:t>II</w:t>
      </w:r>
      <w:r w:rsidRPr="00596644">
        <w:rPr>
          <w:color w:val="000000"/>
        </w:rPr>
        <w:t xml:space="preserve"> - </w:t>
      </w:r>
      <w:r w:rsidR="000728A2" w:rsidRPr="00596644">
        <w:rPr>
          <w:color w:val="000000"/>
        </w:rPr>
        <w:t xml:space="preserve">Os veículos dotados de </w:t>
      </w:r>
      <w:proofErr w:type="gramStart"/>
      <w:r w:rsidR="000728A2" w:rsidRPr="00596644">
        <w:rPr>
          <w:color w:val="000000"/>
        </w:rPr>
        <w:t>2</w:t>
      </w:r>
      <w:proofErr w:type="gramEnd"/>
      <w:r w:rsidR="000728A2" w:rsidRPr="00596644">
        <w:rPr>
          <w:color w:val="000000"/>
        </w:rPr>
        <w:t xml:space="preserve"> (duas) portas e aqueles cuja capacidade de carga não ultrapasse a 500kg (quinhentos quilogramas) transportarão, no máximo, 3 (três) passageiros;</w:t>
      </w:r>
    </w:p>
    <w:p w:rsidR="000728A2" w:rsidRPr="00596644" w:rsidRDefault="00837DA4" w:rsidP="00596644">
      <w:pPr>
        <w:ind w:firstLine="1418"/>
        <w:jc w:val="both"/>
        <w:rPr>
          <w:color w:val="000000"/>
        </w:rPr>
      </w:pPr>
      <w:r w:rsidRPr="00596644">
        <w:rPr>
          <w:b/>
          <w:color w:val="000000"/>
        </w:rPr>
        <w:t>III</w:t>
      </w:r>
      <w:r w:rsidRPr="00596644">
        <w:rPr>
          <w:color w:val="000000"/>
        </w:rPr>
        <w:t xml:space="preserve"> - </w:t>
      </w:r>
      <w:r w:rsidR="000728A2" w:rsidRPr="00596644">
        <w:rPr>
          <w:color w:val="000000"/>
        </w:rPr>
        <w:t xml:space="preserve">Os táxis dotados de </w:t>
      </w:r>
      <w:proofErr w:type="gramStart"/>
      <w:r w:rsidR="000728A2" w:rsidRPr="00596644">
        <w:rPr>
          <w:color w:val="000000"/>
        </w:rPr>
        <w:t>4</w:t>
      </w:r>
      <w:proofErr w:type="gramEnd"/>
      <w:r w:rsidR="000728A2" w:rsidRPr="00596644">
        <w:rPr>
          <w:color w:val="000000"/>
        </w:rPr>
        <w:t xml:space="preserve"> (quatro) portas e com capacidade de carga igual ou superior a 500kg (quinhentos quilogramas) transportarão, no máximo,  4 (quatro) passageiros;</w:t>
      </w:r>
    </w:p>
    <w:p w:rsidR="000728A2" w:rsidRPr="00596644" w:rsidRDefault="00837DA4" w:rsidP="00596644">
      <w:pPr>
        <w:ind w:firstLine="1418"/>
        <w:jc w:val="both"/>
        <w:rPr>
          <w:color w:val="000000"/>
        </w:rPr>
      </w:pPr>
      <w:r w:rsidRPr="00596644">
        <w:rPr>
          <w:b/>
          <w:color w:val="000000"/>
        </w:rPr>
        <w:t>IV</w:t>
      </w:r>
      <w:r w:rsidRPr="00596644">
        <w:rPr>
          <w:color w:val="000000"/>
        </w:rPr>
        <w:t xml:space="preserve"> - </w:t>
      </w:r>
      <w:r w:rsidR="000728A2" w:rsidRPr="00596644">
        <w:rPr>
          <w:color w:val="000000"/>
        </w:rPr>
        <w:t xml:space="preserve">Não serão concedidas ou renovadas licenças para veículos com mais de </w:t>
      </w:r>
      <w:proofErr w:type="gramStart"/>
      <w:r w:rsidR="000728A2" w:rsidRPr="00596644">
        <w:rPr>
          <w:color w:val="000000"/>
        </w:rPr>
        <w:t>8</w:t>
      </w:r>
      <w:proofErr w:type="gramEnd"/>
      <w:r w:rsidR="000728A2" w:rsidRPr="00596644">
        <w:rPr>
          <w:color w:val="000000"/>
        </w:rPr>
        <w:t xml:space="preserve"> (oito) anos de fabricação ou que não se encontre em perfeito estado de conservação;</w:t>
      </w:r>
    </w:p>
    <w:p w:rsidR="000728A2" w:rsidRPr="00596644" w:rsidRDefault="00837DA4" w:rsidP="00596644">
      <w:pPr>
        <w:ind w:firstLine="1418"/>
        <w:jc w:val="both"/>
      </w:pPr>
      <w:r w:rsidRPr="00596644">
        <w:rPr>
          <w:b/>
        </w:rPr>
        <w:t>V</w:t>
      </w:r>
      <w:r w:rsidRPr="00596644">
        <w:t xml:space="preserve"> - </w:t>
      </w:r>
      <w:r w:rsidR="000728A2" w:rsidRPr="00596644">
        <w:t>Os táxis deverão manter de forma visível, estampada nas duas portas dianteiras, a expressão “TÁXI”, em dimensões e demais características a serem estabelecidas na regulamentação, além do suporte de acrílico afixado sobre o teto do veículo, com a mesma expressão</w:t>
      </w:r>
      <w:r w:rsidR="000728A2" w:rsidRPr="00596644">
        <w:rPr>
          <w:color w:val="000000"/>
        </w:rPr>
        <w:t>;</w:t>
      </w:r>
      <w:r w:rsidR="000728A2" w:rsidRPr="00596644">
        <w:t xml:space="preserve"> </w:t>
      </w:r>
    </w:p>
    <w:p w:rsidR="000728A2" w:rsidRPr="00596644" w:rsidRDefault="00837DA4" w:rsidP="00596644">
      <w:pPr>
        <w:ind w:firstLine="1418"/>
        <w:jc w:val="both"/>
      </w:pPr>
      <w:r w:rsidRPr="00596644">
        <w:rPr>
          <w:b/>
        </w:rPr>
        <w:t>VI</w:t>
      </w:r>
      <w:r w:rsidRPr="00596644">
        <w:t xml:space="preserve"> - </w:t>
      </w:r>
      <w:r w:rsidR="000728A2" w:rsidRPr="00596644">
        <w:t>Os veículos deverão preencher as condições técnicas e os requisitos de segurança, higiene e conforto.</w:t>
      </w:r>
    </w:p>
    <w:p w:rsidR="000728A2" w:rsidRPr="00596644" w:rsidRDefault="000728A2" w:rsidP="00596644">
      <w:pPr>
        <w:ind w:firstLine="1418"/>
        <w:jc w:val="both"/>
      </w:pPr>
    </w:p>
    <w:p w:rsidR="000728A2" w:rsidRPr="00596644" w:rsidRDefault="00596644" w:rsidP="00596644">
      <w:pPr>
        <w:ind w:firstLine="1418"/>
        <w:jc w:val="both"/>
      </w:pPr>
      <w:r w:rsidRPr="00596644">
        <w:rPr>
          <w:b/>
        </w:rPr>
        <w:t>Art. 4º</w:t>
      </w:r>
      <w:r w:rsidR="000728A2" w:rsidRPr="00596644">
        <w:t xml:space="preserve"> </w:t>
      </w:r>
      <w:r w:rsidR="000728A2" w:rsidRPr="00596644">
        <w:rPr>
          <w:color w:val="000000"/>
        </w:rPr>
        <w:t>O número de táxis em operação licenciados pelo Município, tanto quanto possível limitado ao fator rentabilidade, será</w:t>
      </w:r>
      <w:r w:rsidR="000728A2" w:rsidRPr="00596644">
        <w:t xml:space="preserve"> o equivalente a 01 (um) veículo a cada 1.000 (um mil) habitantes no Município, tomando-se por base, sempre, o último censo demográfico oficial do IBGE.</w:t>
      </w:r>
    </w:p>
    <w:p w:rsidR="00C175A2" w:rsidRDefault="00C175A2" w:rsidP="00596644">
      <w:pPr>
        <w:pStyle w:val="Ttulo7"/>
        <w:rPr>
          <w:bCs w:val="0"/>
        </w:rPr>
      </w:pPr>
    </w:p>
    <w:p w:rsidR="000728A2" w:rsidRPr="00596644" w:rsidRDefault="000728A2" w:rsidP="00596644">
      <w:pPr>
        <w:pStyle w:val="Ttulo7"/>
        <w:rPr>
          <w:bCs w:val="0"/>
        </w:rPr>
      </w:pPr>
      <w:r w:rsidRPr="00596644">
        <w:rPr>
          <w:bCs w:val="0"/>
        </w:rPr>
        <w:t>CAPÍTULO III</w:t>
      </w:r>
    </w:p>
    <w:p w:rsidR="000728A2" w:rsidRPr="00596644" w:rsidRDefault="000728A2" w:rsidP="00596644">
      <w:pPr>
        <w:jc w:val="center"/>
        <w:rPr>
          <w:b/>
        </w:rPr>
      </w:pPr>
      <w:r w:rsidRPr="00596644">
        <w:rPr>
          <w:b/>
        </w:rPr>
        <w:t>D</w:t>
      </w:r>
      <w:r w:rsidR="00596644" w:rsidRPr="00596644">
        <w:rPr>
          <w:b/>
        </w:rPr>
        <w:t>O</w:t>
      </w:r>
      <w:r w:rsidRPr="00596644">
        <w:rPr>
          <w:b/>
        </w:rPr>
        <w:t xml:space="preserve"> CADASTRO DE PROPRIETÁRIOS E MOTORISTAS</w:t>
      </w:r>
    </w:p>
    <w:p w:rsidR="000728A2" w:rsidRPr="00596644" w:rsidRDefault="000728A2" w:rsidP="00596644">
      <w:pPr>
        <w:ind w:firstLine="1418"/>
        <w:jc w:val="both"/>
      </w:pPr>
    </w:p>
    <w:p w:rsidR="000728A2" w:rsidRPr="00596644" w:rsidRDefault="000728A2" w:rsidP="00596644">
      <w:pPr>
        <w:ind w:firstLine="1418"/>
        <w:jc w:val="both"/>
      </w:pPr>
      <w:r w:rsidRPr="004A3C9F">
        <w:rPr>
          <w:b/>
        </w:rPr>
        <w:t xml:space="preserve">Art. </w:t>
      </w:r>
      <w:r w:rsidR="004A3C9F" w:rsidRPr="004A3C9F">
        <w:rPr>
          <w:b/>
        </w:rPr>
        <w:t>5º</w:t>
      </w:r>
      <w:r w:rsidRPr="00596644">
        <w:t xml:space="preserve"> Fica instituído o Cadastro Municipal de Proprietários e Motoristas de Táxi, do qual constarão dados pessoais relativos ao serviço.</w:t>
      </w:r>
    </w:p>
    <w:p w:rsidR="000728A2" w:rsidRPr="00596644" w:rsidRDefault="000728A2" w:rsidP="00596644">
      <w:pPr>
        <w:ind w:firstLine="1418"/>
        <w:jc w:val="both"/>
      </w:pPr>
    </w:p>
    <w:p w:rsidR="000728A2" w:rsidRPr="00596644" w:rsidRDefault="000728A2" w:rsidP="00596644">
      <w:pPr>
        <w:ind w:firstLine="1418"/>
        <w:jc w:val="both"/>
        <w:rPr>
          <w:color w:val="000000"/>
        </w:rPr>
      </w:pPr>
      <w:r w:rsidRPr="004A3C9F">
        <w:rPr>
          <w:b/>
          <w:color w:val="000000"/>
        </w:rPr>
        <w:t>§ 1º</w:t>
      </w:r>
      <w:r w:rsidRPr="00596644">
        <w:rPr>
          <w:color w:val="000000"/>
        </w:rPr>
        <w:t xml:space="preserve"> Sempre que um motorista empregado for desligado do serviço, bem como no caso de admissão de novo motorista, deverá o empregador comunicar o fato ao órgão competente, dentro do prazo de </w:t>
      </w:r>
      <w:proofErr w:type="gramStart"/>
      <w:r w:rsidRPr="00596644">
        <w:rPr>
          <w:color w:val="000000"/>
        </w:rPr>
        <w:t>5</w:t>
      </w:r>
      <w:proofErr w:type="gramEnd"/>
      <w:r w:rsidRPr="00596644">
        <w:rPr>
          <w:color w:val="000000"/>
        </w:rPr>
        <w:t xml:space="preserve"> (cinco) dias, a fim de ser atualizado o cadastro.</w:t>
      </w:r>
    </w:p>
    <w:p w:rsidR="001C6C8A" w:rsidRPr="00596644" w:rsidRDefault="001C6C8A" w:rsidP="00596644">
      <w:pPr>
        <w:ind w:firstLine="1418"/>
        <w:jc w:val="both"/>
        <w:rPr>
          <w:color w:val="000000"/>
        </w:rPr>
      </w:pPr>
    </w:p>
    <w:p w:rsidR="000728A2" w:rsidRPr="00596644" w:rsidRDefault="000728A2" w:rsidP="00596644">
      <w:pPr>
        <w:ind w:firstLine="1418"/>
        <w:jc w:val="both"/>
        <w:rPr>
          <w:color w:val="000000"/>
        </w:rPr>
      </w:pPr>
      <w:r w:rsidRPr="004A3C9F">
        <w:rPr>
          <w:b/>
          <w:color w:val="000000"/>
        </w:rPr>
        <w:t>§ 2</w:t>
      </w:r>
      <w:r w:rsidR="004A3C9F" w:rsidRPr="004A3C9F">
        <w:rPr>
          <w:b/>
          <w:color w:val="000000"/>
        </w:rPr>
        <w:t>º</w:t>
      </w:r>
      <w:r w:rsidRPr="00596644">
        <w:rPr>
          <w:color w:val="000000"/>
        </w:rPr>
        <w:t xml:space="preserve"> Dentre os requisitos indispensáveis ao proprietário para a </w:t>
      </w:r>
      <w:r w:rsidR="003A36A3">
        <w:rPr>
          <w:color w:val="000000"/>
        </w:rPr>
        <w:t>permissão</w:t>
      </w:r>
      <w:r w:rsidRPr="00596644">
        <w:rPr>
          <w:color w:val="000000"/>
        </w:rPr>
        <w:t xml:space="preserve"> do licenciamento do táxi, constam os seguintes:</w:t>
      </w:r>
    </w:p>
    <w:p w:rsidR="005B0506" w:rsidRPr="00596644" w:rsidRDefault="005B0506" w:rsidP="00596644">
      <w:pPr>
        <w:ind w:firstLine="1418"/>
        <w:jc w:val="both"/>
        <w:rPr>
          <w:color w:val="000000"/>
        </w:rPr>
      </w:pPr>
    </w:p>
    <w:p w:rsidR="000728A2" w:rsidRPr="00596644" w:rsidRDefault="001C6C8A" w:rsidP="00596644">
      <w:pPr>
        <w:ind w:firstLine="1418"/>
        <w:jc w:val="both"/>
        <w:rPr>
          <w:color w:val="000000"/>
        </w:rPr>
      </w:pPr>
      <w:r w:rsidRPr="003A36A3">
        <w:rPr>
          <w:b/>
          <w:color w:val="000000"/>
        </w:rPr>
        <w:t>I</w:t>
      </w:r>
      <w:r w:rsidRPr="00596644">
        <w:rPr>
          <w:color w:val="000000"/>
        </w:rPr>
        <w:t xml:space="preserve"> - </w:t>
      </w:r>
      <w:r w:rsidR="000728A2" w:rsidRPr="00596644">
        <w:rPr>
          <w:color w:val="000000"/>
        </w:rPr>
        <w:t>certificado de propriedade do veículo;</w:t>
      </w:r>
    </w:p>
    <w:p w:rsidR="000728A2" w:rsidRPr="00596644" w:rsidRDefault="001C6C8A" w:rsidP="00596644">
      <w:pPr>
        <w:ind w:firstLine="1418"/>
        <w:jc w:val="both"/>
        <w:rPr>
          <w:color w:val="000000"/>
        </w:rPr>
      </w:pPr>
      <w:r w:rsidRPr="003A36A3">
        <w:rPr>
          <w:b/>
          <w:color w:val="000000"/>
        </w:rPr>
        <w:t>II</w:t>
      </w:r>
      <w:r w:rsidRPr="00596644">
        <w:rPr>
          <w:color w:val="000000"/>
        </w:rPr>
        <w:t xml:space="preserve"> - </w:t>
      </w:r>
      <w:r w:rsidR="000728A2" w:rsidRPr="00596644">
        <w:rPr>
          <w:color w:val="000000"/>
        </w:rPr>
        <w:t>certificado de vistoria do veículo;</w:t>
      </w:r>
    </w:p>
    <w:p w:rsidR="000728A2" w:rsidRDefault="001C6C8A" w:rsidP="00596644">
      <w:pPr>
        <w:ind w:firstLine="1418"/>
        <w:jc w:val="both"/>
        <w:rPr>
          <w:color w:val="000000"/>
        </w:rPr>
      </w:pPr>
      <w:r w:rsidRPr="003A36A3">
        <w:rPr>
          <w:b/>
          <w:color w:val="000000"/>
        </w:rPr>
        <w:t>III</w:t>
      </w:r>
      <w:r w:rsidRPr="00596644">
        <w:rPr>
          <w:color w:val="000000"/>
        </w:rPr>
        <w:t xml:space="preserve"> - </w:t>
      </w:r>
      <w:r w:rsidR="000728A2" w:rsidRPr="00596644">
        <w:rPr>
          <w:color w:val="000000"/>
        </w:rPr>
        <w:t>certidão Negativa do Foro Criminal, exped</w:t>
      </w:r>
      <w:r w:rsidR="003A36A3">
        <w:rPr>
          <w:color w:val="000000"/>
        </w:rPr>
        <w:t>ida há menos de 03 (três) meses;</w:t>
      </w:r>
    </w:p>
    <w:p w:rsidR="003A36A3" w:rsidRPr="003A36A3" w:rsidRDefault="003A36A3" w:rsidP="00596644">
      <w:pPr>
        <w:ind w:firstLine="1418"/>
        <w:jc w:val="both"/>
        <w:rPr>
          <w:color w:val="000000"/>
        </w:rPr>
      </w:pPr>
      <w:r>
        <w:rPr>
          <w:b/>
          <w:color w:val="000000"/>
        </w:rPr>
        <w:t>IV</w:t>
      </w:r>
      <w:r>
        <w:rPr>
          <w:color w:val="000000"/>
        </w:rPr>
        <w:t xml:space="preserve"> – certidão negativa de débitos com o Município;</w:t>
      </w:r>
    </w:p>
    <w:p w:rsidR="003A36A3" w:rsidRPr="00596644" w:rsidRDefault="003A36A3" w:rsidP="003A36A3">
      <w:pPr>
        <w:ind w:firstLine="1418"/>
        <w:jc w:val="both"/>
        <w:rPr>
          <w:color w:val="000000"/>
        </w:rPr>
      </w:pPr>
      <w:r>
        <w:rPr>
          <w:b/>
          <w:color w:val="000000"/>
        </w:rPr>
        <w:t>V</w:t>
      </w:r>
      <w:r w:rsidRPr="00596644">
        <w:rPr>
          <w:color w:val="000000"/>
        </w:rPr>
        <w:t xml:space="preserve"> - </w:t>
      </w:r>
      <w:r w:rsidRPr="00596644">
        <w:t>carteira nacional de habilitação como motorista profissional categoria “B”</w:t>
      </w:r>
      <w:r>
        <w:rPr>
          <w:color w:val="000000"/>
        </w:rPr>
        <w:t>;</w:t>
      </w:r>
    </w:p>
    <w:p w:rsidR="003A36A3" w:rsidRPr="00596644" w:rsidRDefault="003A36A3" w:rsidP="003A36A3">
      <w:pPr>
        <w:ind w:firstLine="1418"/>
        <w:jc w:val="both"/>
        <w:rPr>
          <w:color w:val="000000"/>
        </w:rPr>
      </w:pPr>
      <w:r>
        <w:rPr>
          <w:b/>
          <w:color w:val="000000"/>
        </w:rPr>
        <w:t>VI</w:t>
      </w:r>
      <w:r w:rsidRPr="00596644">
        <w:rPr>
          <w:color w:val="000000"/>
        </w:rPr>
        <w:t xml:space="preserve"> </w:t>
      </w:r>
      <w:r>
        <w:rPr>
          <w:color w:val="000000"/>
        </w:rPr>
        <w:t>–</w:t>
      </w:r>
      <w:r w:rsidRPr="00596644">
        <w:rPr>
          <w:color w:val="000000"/>
        </w:rPr>
        <w:t xml:space="preserve"> </w:t>
      </w:r>
      <w:r>
        <w:rPr>
          <w:color w:val="000000"/>
        </w:rPr>
        <w:t>foto 3x4, colorida e recente</w:t>
      </w:r>
      <w:r w:rsidRPr="00596644">
        <w:rPr>
          <w:color w:val="000000"/>
        </w:rPr>
        <w:t>.</w:t>
      </w:r>
    </w:p>
    <w:p w:rsidR="003A36A3" w:rsidRPr="00596644" w:rsidRDefault="003A36A3" w:rsidP="00596644">
      <w:pPr>
        <w:ind w:firstLine="1418"/>
        <w:jc w:val="both"/>
        <w:rPr>
          <w:color w:val="000000"/>
        </w:rPr>
      </w:pPr>
    </w:p>
    <w:p w:rsidR="000728A2" w:rsidRPr="00596644" w:rsidRDefault="000728A2" w:rsidP="00596644">
      <w:pPr>
        <w:ind w:firstLine="1418"/>
        <w:jc w:val="both"/>
        <w:rPr>
          <w:b/>
          <w:color w:val="000000"/>
        </w:rPr>
      </w:pPr>
      <w:r w:rsidRPr="001B204F">
        <w:rPr>
          <w:b/>
          <w:color w:val="000000"/>
        </w:rPr>
        <w:t>§ 3</w:t>
      </w:r>
      <w:r w:rsidR="00652326" w:rsidRPr="001B204F">
        <w:rPr>
          <w:b/>
          <w:color w:val="000000"/>
        </w:rPr>
        <w:t>º</w:t>
      </w:r>
      <w:r w:rsidRPr="00596644">
        <w:rPr>
          <w:color w:val="000000"/>
        </w:rPr>
        <w:t xml:space="preserve"> Dentre os requisitos indispensáveis para o exercício da atividade profissional de motorista de táxi constam os seguintes:</w:t>
      </w:r>
      <w:r w:rsidR="001C6C8A" w:rsidRPr="00596644">
        <w:rPr>
          <w:color w:val="000000"/>
        </w:rPr>
        <w:t xml:space="preserve"> </w:t>
      </w:r>
    </w:p>
    <w:p w:rsidR="000728A2" w:rsidRPr="00596644" w:rsidRDefault="000728A2" w:rsidP="00596644">
      <w:pPr>
        <w:ind w:firstLine="1418"/>
        <w:jc w:val="both"/>
        <w:rPr>
          <w:b/>
          <w:color w:val="000000"/>
        </w:rPr>
      </w:pPr>
    </w:p>
    <w:p w:rsidR="000728A2" w:rsidRPr="00596644" w:rsidRDefault="001C6C8A" w:rsidP="00596644">
      <w:pPr>
        <w:ind w:firstLine="1418"/>
        <w:jc w:val="both"/>
        <w:rPr>
          <w:color w:val="000000"/>
        </w:rPr>
      </w:pPr>
      <w:r w:rsidRPr="001B204F">
        <w:rPr>
          <w:b/>
        </w:rPr>
        <w:t>I</w:t>
      </w:r>
      <w:r w:rsidRPr="00596644">
        <w:t xml:space="preserve"> - </w:t>
      </w:r>
      <w:r w:rsidR="000728A2" w:rsidRPr="00596644">
        <w:t xml:space="preserve">carteira nacional de habilitação como motorista profissional categoria “B” </w:t>
      </w:r>
    </w:p>
    <w:p w:rsidR="000728A2" w:rsidRPr="00596644" w:rsidRDefault="001C6C8A" w:rsidP="00596644">
      <w:pPr>
        <w:ind w:firstLine="1418"/>
        <w:jc w:val="both"/>
        <w:rPr>
          <w:color w:val="000000"/>
        </w:rPr>
      </w:pPr>
      <w:r w:rsidRPr="001B204F">
        <w:rPr>
          <w:b/>
          <w:color w:val="000000"/>
        </w:rPr>
        <w:t>II</w:t>
      </w:r>
      <w:r w:rsidRPr="00596644">
        <w:rPr>
          <w:color w:val="000000"/>
        </w:rPr>
        <w:t xml:space="preserve"> - </w:t>
      </w:r>
      <w:r w:rsidR="000728A2" w:rsidRPr="00596644">
        <w:rPr>
          <w:color w:val="000000"/>
        </w:rPr>
        <w:t>certidão negativa criminal, expedida há menos de 03 (três) meses;</w:t>
      </w:r>
    </w:p>
    <w:p w:rsidR="000728A2" w:rsidRPr="00596644" w:rsidRDefault="001C6C8A" w:rsidP="00596644">
      <w:pPr>
        <w:ind w:firstLine="1418"/>
        <w:jc w:val="both"/>
        <w:rPr>
          <w:color w:val="000000"/>
        </w:rPr>
      </w:pPr>
      <w:r w:rsidRPr="001B204F">
        <w:rPr>
          <w:b/>
          <w:color w:val="000000"/>
        </w:rPr>
        <w:t>III</w:t>
      </w:r>
      <w:r w:rsidRPr="00596644">
        <w:rPr>
          <w:color w:val="000000"/>
        </w:rPr>
        <w:t xml:space="preserve"> - </w:t>
      </w:r>
      <w:r w:rsidR="000728A2" w:rsidRPr="00596644">
        <w:rPr>
          <w:color w:val="000000"/>
        </w:rPr>
        <w:t>matrícula do veículo em que pretende trabalhar como motorista</w:t>
      </w:r>
      <w:r w:rsidRPr="00596644">
        <w:rPr>
          <w:color w:val="000000"/>
        </w:rPr>
        <w:t>.</w:t>
      </w:r>
    </w:p>
    <w:p w:rsidR="001B204F" w:rsidRPr="003A36A3" w:rsidRDefault="001B204F" w:rsidP="001B204F">
      <w:pPr>
        <w:ind w:firstLine="1418"/>
        <w:jc w:val="both"/>
        <w:rPr>
          <w:color w:val="000000"/>
        </w:rPr>
      </w:pPr>
      <w:r>
        <w:rPr>
          <w:b/>
          <w:color w:val="000000"/>
        </w:rPr>
        <w:t>IV</w:t>
      </w:r>
      <w:r>
        <w:rPr>
          <w:color w:val="000000"/>
        </w:rPr>
        <w:t xml:space="preserve"> – certidão negativa de débitos com o Município;</w:t>
      </w:r>
    </w:p>
    <w:p w:rsidR="001B204F" w:rsidRPr="00596644" w:rsidRDefault="001B204F" w:rsidP="001B204F">
      <w:pPr>
        <w:ind w:firstLine="1418"/>
        <w:jc w:val="both"/>
        <w:rPr>
          <w:color w:val="000000"/>
        </w:rPr>
      </w:pPr>
      <w:r>
        <w:rPr>
          <w:b/>
          <w:color w:val="000000"/>
        </w:rPr>
        <w:t>V</w:t>
      </w:r>
      <w:r w:rsidRPr="00596644">
        <w:rPr>
          <w:color w:val="000000"/>
        </w:rPr>
        <w:t xml:space="preserve"> </w:t>
      </w:r>
      <w:r>
        <w:rPr>
          <w:color w:val="000000"/>
        </w:rPr>
        <w:t>–</w:t>
      </w:r>
      <w:r w:rsidRPr="00596644">
        <w:rPr>
          <w:color w:val="000000"/>
        </w:rPr>
        <w:t xml:space="preserve"> </w:t>
      </w:r>
      <w:r>
        <w:t>declaração de inexistência de vínculo com a União, Estados, Municípios e Distrito Federal</w:t>
      </w:r>
      <w:r>
        <w:rPr>
          <w:color w:val="000000"/>
        </w:rPr>
        <w:t>, devidamente assinada e com firma reconhecida;</w:t>
      </w:r>
    </w:p>
    <w:p w:rsidR="001B204F" w:rsidRPr="00596644" w:rsidRDefault="001B204F" w:rsidP="001B204F">
      <w:pPr>
        <w:ind w:firstLine="1418"/>
        <w:jc w:val="both"/>
        <w:rPr>
          <w:color w:val="000000"/>
        </w:rPr>
      </w:pPr>
      <w:r>
        <w:rPr>
          <w:b/>
          <w:color w:val="000000"/>
        </w:rPr>
        <w:t>VI</w:t>
      </w:r>
      <w:r w:rsidRPr="00596644">
        <w:rPr>
          <w:color w:val="000000"/>
        </w:rPr>
        <w:t xml:space="preserve"> </w:t>
      </w:r>
      <w:r>
        <w:rPr>
          <w:color w:val="000000"/>
        </w:rPr>
        <w:t>–</w:t>
      </w:r>
      <w:r w:rsidRPr="00596644">
        <w:rPr>
          <w:color w:val="000000"/>
        </w:rPr>
        <w:t xml:space="preserve"> </w:t>
      </w:r>
      <w:r>
        <w:rPr>
          <w:color w:val="000000"/>
        </w:rPr>
        <w:t>foto 3x4, colorida e recente</w:t>
      </w:r>
      <w:r w:rsidRPr="00596644">
        <w:rPr>
          <w:color w:val="000000"/>
        </w:rPr>
        <w:t>.</w:t>
      </w:r>
    </w:p>
    <w:p w:rsidR="003A36A3" w:rsidRDefault="003A36A3" w:rsidP="00596644">
      <w:pPr>
        <w:ind w:firstLine="1418"/>
        <w:jc w:val="both"/>
      </w:pPr>
    </w:p>
    <w:p w:rsidR="003A36A3" w:rsidRPr="001B204F" w:rsidRDefault="003A36A3" w:rsidP="001B204F">
      <w:pPr>
        <w:ind w:firstLine="1418"/>
        <w:jc w:val="both"/>
        <w:rPr>
          <w:color w:val="000000"/>
        </w:rPr>
      </w:pPr>
      <w:r w:rsidRPr="001B204F">
        <w:rPr>
          <w:b/>
        </w:rPr>
        <w:t xml:space="preserve">Art. </w:t>
      </w:r>
      <w:r w:rsidR="001B204F" w:rsidRPr="001B204F">
        <w:rPr>
          <w:b/>
        </w:rPr>
        <w:t>6º</w:t>
      </w:r>
      <w:r w:rsidRPr="001B204F">
        <w:t xml:space="preserve"> </w:t>
      </w:r>
      <w:r w:rsidRPr="001B204F">
        <w:rPr>
          <w:color w:val="000000"/>
        </w:rPr>
        <w:t>O proprietário ou motorista de táxi que omitir ou inserir declaração falsa ou diversa da que deveria ser informada para fim de cadastro, terá negado o pedido de inscrição ou cassada a licença.</w:t>
      </w:r>
    </w:p>
    <w:p w:rsidR="003A36A3" w:rsidRPr="001B204F" w:rsidRDefault="003A36A3" w:rsidP="001B204F">
      <w:pPr>
        <w:ind w:firstLine="1418"/>
        <w:jc w:val="both"/>
        <w:rPr>
          <w:color w:val="000000"/>
        </w:rPr>
      </w:pPr>
    </w:p>
    <w:p w:rsidR="003A36A3" w:rsidRDefault="003A36A3" w:rsidP="001B204F">
      <w:pPr>
        <w:ind w:firstLine="1418"/>
        <w:jc w:val="both"/>
        <w:rPr>
          <w:color w:val="000000"/>
        </w:rPr>
      </w:pPr>
      <w:r w:rsidRPr="001B204F">
        <w:rPr>
          <w:b/>
        </w:rPr>
        <w:t xml:space="preserve">Art. </w:t>
      </w:r>
      <w:r w:rsidR="001B204F" w:rsidRPr="001B204F">
        <w:rPr>
          <w:b/>
        </w:rPr>
        <w:t>7º</w:t>
      </w:r>
      <w:r w:rsidRPr="001B204F">
        <w:rPr>
          <w:color w:val="000000"/>
        </w:rPr>
        <w:t xml:space="preserve"> Somente poderá se habilitar à concessão de licença para exploração do serviço de que trata esta Lei a empresa ou pessoa que estiver em dia com suas obrigações tributárias e fiscais perante o erário público municipal.</w:t>
      </w:r>
    </w:p>
    <w:p w:rsidR="00454094" w:rsidRDefault="00454094" w:rsidP="001B204F">
      <w:pPr>
        <w:ind w:firstLine="1418"/>
        <w:jc w:val="both"/>
        <w:rPr>
          <w:color w:val="000000"/>
        </w:rPr>
      </w:pPr>
    </w:p>
    <w:p w:rsidR="00454094" w:rsidRPr="00454094" w:rsidRDefault="00454094" w:rsidP="00454094">
      <w:pPr>
        <w:ind w:firstLine="1418"/>
        <w:jc w:val="both"/>
        <w:rPr>
          <w:color w:val="000000"/>
        </w:rPr>
      </w:pPr>
      <w:r w:rsidRPr="00A5044E">
        <w:rPr>
          <w:b/>
          <w:color w:val="000000"/>
        </w:rPr>
        <w:t>Art.8º</w:t>
      </w:r>
      <w:r w:rsidRPr="00454094">
        <w:rPr>
          <w:color w:val="000000"/>
        </w:rPr>
        <w:t xml:space="preserve"> A representação por instrumento procuratório não será aceita, sendo indispensável </w:t>
      </w:r>
      <w:proofErr w:type="gramStart"/>
      <w:r w:rsidRPr="00454094">
        <w:rPr>
          <w:color w:val="000000"/>
        </w:rPr>
        <w:t>a</w:t>
      </w:r>
      <w:proofErr w:type="gramEnd"/>
      <w:r w:rsidRPr="00454094">
        <w:rPr>
          <w:color w:val="000000"/>
        </w:rPr>
        <w:t xml:space="preserve"> presença do permissionário para a realização do ato, nos seguintes casos</w:t>
      </w:r>
    </w:p>
    <w:p w:rsidR="00454094" w:rsidRDefault="00454094" w:rsidP="00454094">
      <w:pPr>
        <w:ind w:firstLine="1418"/>
        <w:jc w:val="both"/>
        <w:rPr>
          <w:b/>
          <w:color w:val="000000"/>
        </w:rPr>
      </w:pPr>
    </w:p>
    <w:p w:rsidR="00454094" w:rsidRPr="00454094" w:rsidRDefault="00454094" w:rsidP="00454094">
      <w:pPr>
        <w:ind w:firstLine="1418"/>
        <w:jc w:val="both"/>
        <w:rPr>
          <w:color w:val="000000"/>
        </w:rPr>
      </w:pPr>
      <w:r w:rsidRPr="00454094">
        <w:rPr>
          <w:b/>
          <w:color w:val="000000"/>
        </w:rPr>
        <w:t>I</w:t>
      </w:r>
      <w:r w:rsidRPr="00454094">
        <w:rPr>
          <w:color w:val="000000"/>
        </w:rPr>
        <w:t xml:space="preserve"> – renovação, retirada ou entrega de alvará de tráfego; </w:t>
      </w:r>
      <w:proofErr w:type="gramStart"/>
      <w:r w:rsidRPr="00454094">
        <w:rPr>
          <w:color w:val="000000"/>
        </w:rPr>
        <w:t>e</w:t>
      </w:r>
      <w:proofErr w:type="gramEnd"/>
    </w:p>
    <w:p w:rsidR="00454094" w:rsidRPr="001B204F" w:rsidRDefault="00454094" w:rsidP="00454094">
      <w:pPr>
        <w:ind w:firstLine="1418"/>
        <w:jc w:val="both"/>
        <w:rPr>
          <w:color w:val="000000"/>
        </w:rPr>
      </w:pPr>
      <w:r w:rsidRPr="00454094">
        <w:rPr>
          <w:b/>
          <w:color w:val="000000"/>
        </w:rPr>
        <w:t>II</w:t>
      </w:r>
      <w:r w:rsidRPr="00454094">
        <w:rPr>
          <w:color w:val="000000"/>
        </w:rPr>
        <w:t xml:space="preserve"> – liberação de veículo recolhido ou removido.</w:t>
      </w:r>
    </w:p>
    <w:p w:rsidR="003A36A3" w:rsidRPr="001B204F" w:rsidRDefault="003A36A3" w:rsidP="001B204F">
      <w:pPr>
        <w:ind w:firstLine="1418"/>
        <w:jc w:val="both"/>
        <w:rPr>
          <w:color w:val="000000"/>
        </w:rPr>
      </w:pPr>
    </w:p>
    <w:p w:rsidR="003A36A3" w:rsidRPr="001B204F" w:rsidRDefault="003A36A3" w:rsidP="001B204F">
      <w:pPr>
        <w:jc w:val="center"/>
        <w:rPr>
          <w:b/>
        </w:rPr>
      </w:pPr>
      <w:r w:rsidRPr="001B204F">
        <w:rPr>
          <w:b/>
        </w:rPr>
        <w:lastRenderedPageBreak/>
        <w:t>CAPÍTULO IV</w:t>
      </w:r>
    </w:p>
    <w:p w:rsidR="003A36A3" w:rsidRPr="001B204F" w:rsidRDefault="003A36A3" w:rsidP="001B204F">
      <w:pPr>
        <w:jc w:val="center"/>
        <w:rPr>
          <w:b/>
          <w:color w:val="000000"/>
        </w:rPr>
      </w:pPr>
      <w:r w:rsidRPr="001B204F">
        <w:rPr>
          <w:b/>
          <w:color w:val="000000"/>
        </w:rPr>
        <w:t>DA PERMISSÃO</w:t>
      </w:r>
    </w:p>
    <w:p w:rsidR="001B204F" w:rsidRDefault="001B204F" w:rsidP="001B204F">
      <w:pPr>
        <w:ind w:firstLine="1418"/>
        <w:jc w:val="both"/>
      </w:pPr>
    </w:p>
    <w:p w:rsidR="001B204F" w:rsidRDefault="001B204F" w:rsidP="001B204F">
      <w:pPr>
        <w:ind w:firstLine="1418"/>
        <w:jc w:val="both"/>
      </w:pPr>
      <w:r w:rsidRPr="001B204F">
        <w:rPr>
          <w:b/>
        </w:rPr>
        <w:t xml:space="preserve">Art. </w:t>
      </w:r>
      <w:r w:rsidR="0008420A">
        <w:rPr>
          <w:b/>
        </w:rPr>
        <w:t>9</w:t>
      </w:r>
      <w:r w:rsidRPr="001B204F">
        <w:rPr>
          <w:b/>
        </w:rPr>
        <w:t>º</w:t>
      </w:r>
      <w:r w:rsidRPr="001B204F">
        <w:t xml:space="preserve"> A exploração do Serviço Público de Transporte Individual por Táxi dar-se-á por meio de permissão pública delegada pelo Executivo Municipal, em caráter personalíssimo, temporário, precário, inalienável, impenhorável, incomunicável e intransferível, precedida de procedimento licitatório.</w:t>
      </w:r>
    </w:p>
    <w:p w:rsidR="00261914" w:rsidRPr="001B204F" w:rsidRDefault="00261914" w:rsidP="001B204F">
      <w:pPr>
        <w:ind w:firstLine="1418"/>
        <w:jc w:val="both"/>
      </w:pPr>
    </w:p>
    <w:p w:rsidR="001B204F" w:rsidRPr="001B204F" w:rsidRDefault="001B204F" w:rsidP="001B204F">
      <w:pPr>
        <w:ind w:firstLine="1418"/>
        <w:jc w:val="both"/>
      </w:pPr>
      <w:r w:rsidRPr="001B204F">
        <w:rPr>
          <w:b/>
        </w:rPr>
        <w:t>§ 1º</w:t>
      </w:r>
      <w:r w:rsidRPr="001B204F">
        <w:t xml:space="preserve"> É vedado àqueles que mantêm </w:t>
      </w:r>
      <w:proofErr w:type="gramStart"/>
      <w:r w:rsidRPr="001B204F">
        <w:t>vínculo como empregados</w:t>
      </w:r>
      <w:proofErr w:type="gramEnd"/>
      <w:r w:rsidRPr="001B204F">
        <w:t xml:space="preserve"> e servidores, ativos, inativos ou reformados, da Administração Direta ou da Administração Indireta de qualquer ente ou esfera da Federação, inclusive nas formas de concessionários, permissionários ou autorizatários de serviços públicos, operar no serviço de táxi, na qualidade de permissionário ou procurador.</w:t>
      </w:r>
    </w:p>
    <w:p w:rsidR="00261914" w:rsidRDefault="00261914" w:rsidP="001B204F">
      <w:pPr>
        <w:ind w:firstLine="1418"/>
        <w:jc w:val="both"/>
        <w:rPr>
          <w:b/>
        </w:rPr>
      </w:pPr>
    </w:p>
    <w:p w:rsidR="001B204F" w:rsidRPr="001B204F" w:rsidRDefault="001B204F" w:rsidP="001B204F">
      <w:pPr>
        <w:ind w:firstLine="1418"/>
        <w:jc w:val="both"/>
      </w:pPr>
      <w:r w:rsidRPr="001B204F">
        <w:rPr>
          <w:b/>
        </w:rPr>
        <w:t xml:space="preserve">§ 2º </w:t>
      </w:r>
      <w:r w:rsidRPr="001B204F">
        <w:t>É vedado o exercício da função de condutor de táxi àqueles que mantenham vínculo com Administração Pública ou, ainda, que exerçam cargos ou funções incompatíveis com o serviço na Administração Pública direta ou indireta, em qualquer de seus entes federativos.</w:t>
      </w:r>
    </w:p>
    <w:p w:rsidR="00261914" w:rsidRDefault="00261914" w:rsidP="001B204F">
      <w:pPr>
        <w:ind w:firstLine="1418"/>
        <w:jc w:val="both"/>
        <w:rPr>
          <w:b/>
        </w:rPr>
      </w:pPr>
    </w:p>
    <w:p w:rsidR="001B204F" w:rsidRPr="001B204F" w:rsidRDefault="001B204F" w:rsidP="001B204F">
      <w:pPr>
        <w:ind w:firstLine="1418"/>
        <w:jc w:val="both"/>
      </w:pPr>
      <w:r w:rsidRPr="001B204F">
        <w:rPr>
          <w:b/>
        </w:rPr>
        <w:t>§ 3º</w:t>
      </w:r>
      <w:r w:rsidRPr="001B204F">
        <w:t xml:space="preserve"> Por ocasião dos serviços de emissão ou renovação do termo de permissão, o requerente deverá apresentar à Secretaria da Fazenda declaração de inexistência de vínculo com a União, os Estados, os Municípios e o Distrito Federal, devidamente assinada e com firma reconhecida.</w:t>
      </w:r>
    </w:p>
    <w:p w:rsidR="00261914" w:rsidRDefault="00261914" w:rsidP="001B204F">
      <w:pPr>
        <w:ind w:firstLine="1418"/>
        <w:jc w:val="both"/>
        <w:rPr>
          <w:b/>
        </w:rPr>
      </w:pPr>
    </w:p>
    <w:p w:rsidR="001B204F" w:rsidRPr="001B204F" w:rsidRDefault="001B204F" w:rsidP="001B204F">
      <w:pPr>
        <w:ind w:firstLine="1418"/>
        <w:jc w:val="both"/>
      </w:pPr>
      <w:r w:rsidRPr="001B204F">
        <w:rPr>
          <w:b/>
        </w:rPr>
        <w:t>§ 4º</w:t>
      </w:r>
      <w:r w:rsidRPr="001B204F">
        <w:t xml:space="preserve"> É vedado aos permissionários:</w:t>
      </w:r>
    </w:p>
    <w:p w:rsidR="001B204F" w:rsidRPr="001B204F" w:rsidRDefault="001B204F" w:rsidP="001B204F">
      <w:pPr>
        <w:ind w:firstLine="1418"/>
        <w:jc w:val="both"/>
      </w:pPr>
      <w:r w:rsidRPr="001B204F">
        <w:rPr>
          <w:b/>
        </w:rPr>
        <w:t>I</w:t>
      </w:r>
      <w:r w:rsidRPr="001B204F">
        <w:t xml:space="preserve"> – deter qualquer outra permissão, autorização ou concessão de serviço público no Município ou tampouco podendo figurar como sócios ou acionistas de outros prefixos; </w:t>
      </w:r>
      <w:proofErr w:type="gramStart"/>
      <w:r w:rsidRPr="001B204F">
        <w:t>ou</w:t>
      </w:r>
      <w:proofErr w:type="gramEnd"/>
    </w:p>
    <w:p w:rsidR="001B204F" w:rsidRPr="001B204F" w:rsidRDefault="001B204F" w:rsidP="001B204F">
      <w:pPr>
        <w:ind w:firstLine="1418"/>
        <w:jc w:val="both"/>
      </w:pPr>
      <w:r w:rsidRPr="001B204F">
        <w:rPr>
          <w:b/>
        </w:rPr>
        <w:t>II</w:t>
      </w:r>
      <w:r w:rsidRPr="001B204F">
        <w:t xml:space="preserve"> – exercer função de procurador de prefixo diver</w:t>
      </w:r>
      <w:r w:rsidR="008D1056">
        <w:t xml:space="preserve">so do seu, independentemente da modalidade </w:t>
      </w:r>
      <w:r w:rsidRPr="001B204F">
        <w:t>de transporte em que se dê tal situação.</w:t>
      </w:r>
    </w:p>
    <w:p w:rsidR="00261914" w:rsidRDefault="00261914" w:rsidP="001B204F">
      <w:pPr>
        <w:ind w:firstLine="1418"/>
        <w:jc w:val="both"/>
        <w:rPr>
          <w:b/>
        </w:rPr>
      </w:pPr>
    </w:p>
    <w:p w:rsidR="001B204F" w:rsidRPr="001B204F" w:rsidRDefault="001B204F" w:rsidP="001B204F">
      <w:pPr>
        <w:ind w:firstLine="1418"/>
        <w:jc w:val="both"/>
      </w:pPr>
      <w:r w:rsidRPr="001B204F">
        <w:rPr>
          <w:b/>
        </w:rPr>
        <w:t>§ 5º</w:t>
      </w:r>
      <w:r w:rsidRPr="001B204F">
        <w:t xml:space="preserve"> As vedações referidas neste artigo incidem, ainda, sobre os sócios e acionistas das permissionárias pessoas jurídicas existentes na data de publicação desta Lei.</w:t>
      </w:r>
    </w:p>
    <w:p w:rsidR="00261914" w:rsidRDefault="00261914" w:rsidP="001B204F">
      <w:pPr>
        <w:ind w:firstLine="1418"/>
        <w:jc w:val="both"/>
        <w:rPr>
          <w:b/>
        </w:rPr>
      </w:pPr>
    </w:p>
    <w:p w:rsidR="001B204F" w:rsidRPr="001B204F" w:rsidRDefault="001B204F" w:rsidP="001B204F">
      <w:pPr>
        <w:ind w:firstLine="1418"/>
        <w:jc w:val="both"/>
      </w:pPr>
      <w:r w:rsidRPr="001B204F">
        <w:rPr>
          <w:b/>
        </w:rPr>
        <w:t>§ 6º</w:t>
      </w:r>
      <w:r w:rsidRPr="001B204F">
        <w:t xml:space="preserve"> É vedado ao permissionário conduzir prefixos diversos daquele do qual seja titular.</w:t>
      </w:r>
    </w:p>
    <w:p w:rsidR="00261914" w:rsidRDefault="00261914" w:rsidP="001B204F">
      <w:pPr>
        <w:ind w:firstLine="1418"/>
        <w:jc w:val="both"/>
        <w:rPr>
          <w:b/>
        </w:rPr>
      </w:pPr>
    </w:p>
    <w:p w:rsidR="001B204F" w:rsidRPr="001B204F" w:rsidRDefault="001B204F" w:rsidP="001B204F">
      <w:pPr>
        <w:ind w:firstLine="1418"/>
        <w:jc w:val="both"/>
      </w:pPr>
      <w:r w:rsidRPr="001B204F">
        <w:rPr>
          <w:b/>
        </w:rPr>
        <w:t>§ 7º</w:t>
      </w:r>
      <w:r w:rsidRPr="001B204F">
        <w:t xml:space="preserve"> Excetua-se à vedação estabelecida no § 6º deste artigo a ocorrência de problemas mecânicos, furto, roubo ou de outros motivos que, alheios à vontade do permissionário, lhe impeçam a utilização do veículo vinculado à permissão da qual seja titular, sendo-lhe facultado, mediante requerimento acompanhado da documentação comprobatória, solicitar à Secretaria </w:t>
      </w:r>
      <w:r w:rsidR="00261914">
        <w:t xml:space="preserve">Municipal </w:t>
      </w:r>
      <w:r w:rsidRPr="001B204F">
        <w:t>da Fazenda seu cadastramento em prefixo diverso, enquanto perdurar o impedimento.</w:t>
      </w:r>
    </w:p>
    <w:p w:rsidR="00261914" w:rsidRDefault="00261914" w:rsidP="001B204F">
      <w:pPr>
        <w:ind w:firstLine="1418"/>
        <w:jc w:val="both"/>
        <w:rPr>
          <w:b/>
        </w:rPr>
      </w:pPr>
    </w:p>
    <w:p w:rsidR="001B204F" w:rsidRPr="001B204F" w:rsidRDefault="001B204F" w:rsidP="001B204F">
      <w:pPr>
        <w:ind w:firstLine="1418"/>
        <w:jc w:val="both"/>
      </w:pPr>
      <w:r w:rsidRPr="001B204F">
        <w:rPr>
          <w:b/>
        </w:rPr>
        <w:t>§ 8º</w:t>
      </w:r>
      <w:r w:rsidRPr="001B204F">
        <w:t xml:space="preserve"> Os taxistas não poderão figurar como delegatários </w:t>
      </w:r>
      <w:proofErr w:type="gramStart"/>
      <w:r w:rsidRPr="001B204F">
        <w:t xml:space="preserve">dos demais </w:t>
      </w:r>
      <w:r w:rsidR="008D1056">
        <w:t>modalidades</w:t>
      </w:r>
      <w:proofErr w:type="gramEnd"/>
      <w:r w:rsidRPr="001B204F">
        <w:t xml:space="preserve"> de transporte público do Município.</w:t>
      </w:r>
    </w:p>
    <w:p w:rsidR="00261914" w:rsidRDefault="00261914" w:rsidP="00261914">
      <w:pPr>
        <w:ind w:firstLine="1418"/>
        <w:jc w:val="both"/>
        <w:rPr>
          <w:b/>
        </w:rPr>
      </w:pPr>
    </w:p>
    <w:p w:rsidR="00261914" w:rsidRDefault="00261914" w:rsidP="00261914">
      <w:pPr>
        <w:ind w:firstLine="1418"/>
        <w:jc w:val="both"/>
      </w:pPr>
      <w:r w:rsidRPr="00261914">
        <w:rPr>
          <w:b/>
        </w:rPr>
        <w:t xml:space="preserve">§ </w:t>
      </w:r>
      <w:r>
        <w:rPr>
          <w:b/>
        </w:rPr>
        <w:t>9</w:t>
      </w:r>
      <w:r w:rsidRPr="00261914">
        <w:rPr>
          <w:b/>
        </w:rPr>
        <w:t>º</w:t>
      </w:r>
      <w:r>
        <w:t xml:space="preserve"> O permissionário poderá ser titular de apenas </w:t>
      </w:r>
      <w:proofErr w:type="gramStart"/>
      <w:r>
        <w:t>1</w:t>
      </w:r>
      <w:proofErr w:type="gramEnd"/>
      <w:r>
        <w:t xml:space="preserve"> (uma) permissão.</w:t>
      </w:r>
    </w:p>
    <w:p w:rsidR="00261914" w:rsidRDefault="00261914" w:rsidP="00261914">
      <w:pPr>
        <w:ind w:firstLine="1418"/>
        <w:jc w:val="both"/>
        <w:rPr>
          <w:b/>
        </w:rPr>
      </w:pPr>
    </w:p>
    <w:p w:rsidR="00261914" w:rsidRDefault="00261914" w:rsidP="00261914">
      <w:pPr>
        <w:ind w:firstLine="1418"/>
        <w:jc w:val="both"/>
      </w:pPr>
      <w:r w:rsidRPr="00261914">
        <w:rPr>
          <w:b/>
        </w:rPr>
        <w:lastRenderedPageBreak/>
        <w:t xml:space="preserve">§ </w:t>
      </w:r>
      <w:r>
        <w:rPr>
          <w:b/>
        </w:rPr>
        <w:t>10.</w:t>
      </w:r>
      <w:r>
        <w:t xml:space="preserve"> Considerando-se o caráter personalíssimo da permissão, o permissionário deverá possuir domicílio no Município.</w:t>
      </w:r>
    </w:p>
    <w:p w:rsidR="00261914" w:rsidRDefault="00261914" w:rsidP="00261914">
      <w:pPr>
        <w:ind w:firstLine="1418"/>
        <w:jc w:val="both"/>
        <w:rPr>
          <w:b/>
        </w:rPr>
      </w:pPr>
    </w:p>
    <w:p w:rsidR="00261914" w:rsidRDefault="00261914" w:rsidP="00261914">
      <w:pPr>
        <w:ind w:firstLine="1418"/>
        <w:jc w:val="both"/>
      </w:pPr>
      <w:r w:rsidRPr="00261914">
        <w:rPr>
          <w:b/>
        </w:rPr>
        <w:t xml:space="preserve">§ </w:t>
      </w:r>
      <w:r>
        <w:rPr>
          <w:b/>
        </w:rPr>
        <w:t>11.</w:t>
      </w:r>
      <w:r>
        <w:t xml:space="preserve"> O Serviço Público de Táxi possui sua atuação restrita ao Município, podendo, no atendimento das corridas </w:t>
      </w:r>
      <w:proofErr w:type="gramStart"/>
      <w:r>
        <w:t>nesse iniciadas</w:t>
      </w:r>
      <w:proofErr w:type="gramEnd"/>
      <w:r>
        <w:t>, destinarem-se a outros municípios.</w:t>
      </w:r>
    </w:p>
    <w:p w:rsidR="00261914" w:rsidRDefault="00261914" w:rsidP="00261914">
      <w:pPr>
        <w:ind w:firstLine="1418"/>
        <w:jc w:val="both"/>
        <w:rPr>
          <w:b/>
        </w:rPr>
      </w:pPr>
    </w:p>
    <w:p w:rsidR="001B204F" w:rsidRDefault="00261914" w:rsidP="00261914">
      <w:pPr>
        <w:ind w:firstLine="1418"/>
        <w:jc w:val="both"/>
      </w:pPr>
      <w:r w:rsidRPr="00261914">
        <w:rPr>
          <w:b/>
        </w:rPr>
        <w:t xml:space="preserve">§ </w:t>
      </w:r>
      <w:r>
        <w:rPr>
          <w:b/>
        </w:rPr>
        <w:t>12.</w:t>
      </w:r>
      <w:r>
        <w:t xml:space="preserve"> Para fins de habilitação à </w:t>
      </w:r>
      <w:r w:rsidR="00873548">
        <w:t>licitação</w:t>
      </w:r>
      <w:r>
        <w:t xml:space="preserve"> de permissão de táxi, exigir-se-á do pretendente a escolaridade mínima correspondente ao ensino fundamental completo.</w:t>
      </w:r>
    </w:p>
    <w:p w:rsidR="001B204F" w:rsidRDefault="001B204F" w:rsidP="001B204F">
      <w:pPr>
        <w:ind w:firstLine="1418"/>
        <w:jc w:val="both"/>
      </w:pPr>
    </w:p>
    <w:p w:rsidR="00324D60" w:rsidRDefault="00324D60" w:rsidP="00324D60">
      <w:pPr>
        <w:ind w:firstLine="1418"/>
        <w:jc w:val="both"/>
      </w:pPr>
      <w:r w:rsidRPr="00324D60">
        <w:rPr>
          <w:b/>
        </w:rPr>
        <w:t xml:space="preserve">Art. </w:t>
      </w:r>
      <w:r w:rsidR="0008420A">
        <w:rPr>
          <w:b/>
        </w:rPr>
        <w:t>10</w:t>
      </w:r>
      <w:r w:rsidRPr="00324D60">
        <w:rPr>
          <w:b/>
        </w:rPr>
        <w:t>º</w:t>
      </w:r>
      <w:r>
        <w:t xml:space="preserve"> Competem à Secretaria Municipal da Fazenda o planejamento, a regulame</w:t>
      </w:r>
      <w:r w:rsidR="00FA074C">
        <w:t>ntação</w:t>
      </w:r>
      <w:r>
        <w:t xml:space="preserve"> </w:t>
      </w:r>
      <w:r w:rsidR="00FA074C">
        <w:t>e o controle do serviço, enquanto ao Setor de Trânsito caberá a fiscalização.</w:t>
      </w:r>
    </w:p>
    <w:p w:rsidR="00324D60" w:rsidRDefault="00324D60" w:rsidP="00324D60">
      <w:pPr>
        <w:ind w:firstLine="1418"/>
        <w:jc w:val="both"/>
      </w:pPr>
    </w:p>
    <w:p w:rsidR="00324D60" w:rsidRDefault="00324D60" w:rsidP="00324D60">
      <w:pPr>
        <w:ind w:firstLine="1418"/>
        <w:jc w:val="both"/>
      </w:pPr>
      <w:r w:rsidRPr="00324D60">
        <w:rPr>
          <w:b/>
        </w:rPr>
        <w:t>Art. 1</w:t>
      </w:r>
      <w:r w:rsidR="0008420A">
        <w:rPr>
          <w:b/>
        </w:rPr>
        <w:t>1</w:t>
      </w:r>
      <w:r>
        <w:rPr>
          <w:b/>
        </w:rPr>
        <w:t>.</w:t>
      </w:r>
      <w:r>
        <w:t xml:space="preserve"> A </w:t>
      </w:r>
      <w:r w:rsidR="00CB3FEE">
        <w:t>Secretaria Municipal da Fazenda</w:t>
      </w:r>
      <w:r>
        <w:t xml:space="preserve"> manterá os seguintes cadastros individuais mínimos relativos ao Serviço:</w:t>
      </w:r>
    </w:p>
    <w:p w:rsidR="00324D60" w:rsidRDefault="00324D60" w:rsidP="00324D60">
      <w:pPr>
        <w:ind w:firstLine="1418"/>
        <w:jc w:val="both"/>
      </w:pPr>
      <w:r w:rsidRPr="00324D60">
        <w:rPr>
          <w:b/>
        </w:rPr>
        <w:t>I</w:t>
      </w:r>
      <w:r>
        <w:t xml:space="preserve"> – permissionários;</w:t>
      </w:r>
    </w:p>
    <w:p w:rsidR="00324D60" w:rsidRDefault="00324D60" w:rsidP="00324D60">
      <w:pPr>
        <w:ind w:firstLine="1418"/>
        <w:jc w:val="both"/>
      </w:pPr>
      <w:r w:rsidRPr="00324D60">
        <w:rPr>
          <w:b/>
        </w:rPr>
        <w:t>II</w:t>
      </w:r>
      <w:r>
        <w:t xml:space="preserve"> – condutores auxiliares, na qualidade de autônomos ou empregados;</w:t>
      </w:r>
    </w:p>
    <w:p w:rsidR="00324D60" w:rsidRDefault="00324D60" w:rsidP="00324D60">
      <w:pPr>
        <w:ind w:firstLine="1418"/>
        <w:jc w:val="both"/>
      </w:pPr>
      <w:r w:rsidRPr="00324D60">
        <w:rPr>
          <w:b/>
        </w:rPr>
        <w:t>III</w:t>
      </w:r>
      <w:r>
        <w:t xml:space="preserve"> – veículos;</w:t>
      </w:r>
    </w:p>
    <w:p w:rsidR="00324D60" w:rsidRDefault="00324D60" w:rsidP="00324D60">
      <w:pPr>
        <w:ind w:firstLine="1418"/>
        <w:jc w:val="both"/>
      </w:pPr>
      <w:r w:rsidRPr="00324D60">
        <w:rPr>
          <w:b/>
        </w:rPr>
        <w:t>IV</w:t>
      </w:r>
      <w:r>
        <w:t xml:space="preserve"> – permissões revogadas;</w:t>
      </w:r>
    </w:p>
    <w:p w:rsidR="00324D60" w:rsidRDefault="00324D60" w:rsidP="00324D60">
      <w:pPr>
        <w:ind w:firstLine="1418"/>
        <w:jc w:val="both"/>
      </w:pPr>
      <w:r w:rsidRPr="00324D60">
        <w:rPr>
          <w:b/>
        </w:rPr>
        <w:t>V</w:t>
      </w:r>
      <w:r>
        <w:t xml:space="preserve"> – taxistas descadastrados;</w:t>
      </w:r>
    </w:p>
    <w:p w:rsidR="00324D60" w:rsidRDefault="00324D60" w:rsidP="00324D60">
      <w:pPr>
        <w:ind w:firstLine="1418"/>
        <w:jc w:val="both"/>
      </w:pPr>
      <w:r w:rsidRPr="00324D60">
        <w:rPr>
          <w:b/>
        </w:rPr>
        <w:t>VI</w:t>
      </w:r>
      <w:r>
        <w:t xml:space="preserve"> – autuações e penalidades aplicadas por infração às normas do Serviço Público de Transporte Individual por Táxi;</w:t>
      </w:r>
    </w:p>
    <w:p w:rsidR="00324D60" w:rsidRDefault="00324D60" w:rsidP="00324D60">
      <w:pPr>
        <w:ind w:firstLine="1418"/>
        <w:jc w:val="both"/>
      </w:pPr>
      <w:r w:rsidRPr="00324D60">
        <w:rPr>
          <w:b/>
        </w:rPr>
        <w:t>VII</w:t>
      </w:r>
      <w:r>
        <w:t xml:space="preserve"> – autuações e penalidades aplicadas em decorrência da execução de transporte clandestino;</w:t>
      </w:r>
    </w:p>
    <w:p w:rsidR="00324D60" w:rsidRDefault="00324D60" w:rsidP="00324D60">
      <w:pPr>
        <w:ind w:firstLine="1418"/>
        <w:jc w:val="both"/>
      </w:pPr>
      <w:r w:rsidRPr="00324D60">
        <w:rPr>
          <w:b/>
        </w:rPr>
        <w:t>VIII</w:t>
      </w:r>
      <w:r>
        <w:t xml:space="preserve"> – reclamações e ocorrências apresentadas pelos passageiros, pelos taxistas e por pessoas físicas ou jurídicas, públicas ou privadas, que tenham relação com o serviço de táxi;</w:t>
      </w:r>
    </w:p>
    <w:p w:rsidR="00324D60" w:rsidRDefault="00324D60" w:rsidP="00324D60">
      <w:pPr>
        <w:ind w:firstLine="1418"/>
        <w:jc w:val="both"/>
      </w:pPr>
      <w:r w:rsidRPr="00324D60">
        <w:rPr>
          <w:b/>
        </w:rPr>
        <w:t>IX</w:t>
      </w:r>
      <w:r>
        <w:t xml:space="preserve"> – procuradores;</w:t>
      </w:r>
    </w:p>
    <w:p w:rsidR="00324D60" w:rsidRDefault="00324D60" w:rsidP="00324D60">
      <w:pPr>
        <w:ind w:firstLine="1418"/>
        <w:jc w:val="both"/>
      </w:pPr>
      <w:r w:rsidRPr="00324D60">
        <w:rPr>
          <w:b/>
        </w:rPr>
        <w:t>X</w:t>
      </w:r>
      <w:r>
        <w:t xml:space="preserve"> – tratando-se dos permissionários descritos nos termos desta Lei, autuações e penalidades decorrentes de reiteradas infrações de trânsito nos termos do Código Trânsito Brasileiro.</w:t>
      </w:r>
    </w:p>
    <w:p w:rsidR="00324D60" w:rsidRDefault="00324D60" w:rsidP="00324D60">
      <w:pPr>
        <w:ind w:firstLine="1418"/>
        <w:jc w:val="both"/>
      </w:pPr>
      <w:r w:rsidRPr="00324D60">
        <w:rPr>
          <w:b/>
        </w:rPr>
        <w:t>§ 1º</w:t>
      </w:r>
      <w:r>
        <w:t xml:space="preserve"> Os cadastros indicados nos incisos I e II do </w:t>
      </w:r>
      <w:r w:rsidRPr="00C175A2">
        <w:rPr>
          <w:i/>
        </w:rPr>
        <w:t>caput</w:t>
      </w:r>
      <w:r>
        <w:t xml:space="preserve"> deste artigo refletirão o histórico profissional do taxista, com a descrição do que segue, dentre outras informações:</w:t>
      </w:r>
    </w:p>
    <w:p w:rsidR="00324D60" w:rsidRDefault="00324D60" w:rsidP="00324D60">
      <w:pPr>
        <w:ind w:firstLine="1418"/>
        <w:jc w:val="both"/>
      </w:pPr>
      <w:r w:rsidRPr="00324D60">
        <w:rPr>
          <w:b/>
        </w:rPr>
        <w:t>I</w:t>
      </w:r>
      <w:r>
        <w:t xml:space="preserve"> – documentos expedidos em seu favor;</w:t>
      </w:r>
    </w:p>
    <w:p w:rsidR="00324D60" w:rsidRDefault="00324D60" w:rsidP="00324D60">
      <w:pPr>
        <w:ind w:firstLine="1418"/>
        <w:jc w:val="both"/>
      </w:pPr>
      <w:r w:rsidRPr="00324D60">
        <w:rPr>
          <w:b/>
        </w:rPr>
        <w:t>II</w:t>
      </w:r>
      <w:r>
        <w:t xml:space="preserve"> – dos prefixos e dos períodos em que executaram o serviço;</w:t>
      </w:r>
    </w:p>
    <w:p w:rsidR="00324D60" w:rsidRDefault="00324D60" w:rsidP="00324D60">
      <w:pPr>
        <w:ind w:firstLine="1418"/>
        <w:jc w:val="both"/>
      </w:pPr>
      <w:r w:rsidRPr="00324D60">
        <w:rPr>
          <w:b/>
        </w:rPr>
        <w:t>III</w:t>
      </w:r>
      <w:r>
        <w:t xml:space="preserve"> – das ocorrências administrativas, positivas e negativas, havidas.</w:t>
      </w:r>
    </w:p>
    <w:p w:rsidR="00324D60" w:rsidRDefault="00324D60" w:rsidP="00324D60">
      <w:pPr>
        <w:ind w:firstLine="1418"/>
        <w:jc w:val="both"/>
      </w:pPr>
      <w:r w:rsidRPr="00324D60">
        <w:rPr>
          <w:b/>
        </w:rPr>
        <w:t>§ 2º</w:t>
      </w:r>
      <w:r>
        <w:t xml:space="preserve"> O endereço informado pelo taxista, por ocasião de seu cadastro e renovações posteriores, será válido para fins de notificações e intimações.</w:t>
      </w:r>
    </w:p>
    <w:p w:rsidR="00261914" w:rsidRDefault="00324D60" w:rsidP="00324D60">
      <w:pPr>
        <w:ind w:firstLine="1418"/>
        <w:jc w:val="both"/>
      </w:pPr>
      <w:r w:rsidRPr="00324D60">
        <w:rPr>
          <w:b/>
        </w:rPr>
        <w:t>§ 3º</w:t>
      </w:r>
      <w:r>
        <w:t xml:space="preserve"> As informações e os documentos constarão, obrigatoriamente, dos cadastros por 10 (dez) anos e, após esse prazo, poderão ser excluídos, conforme a necessidade e a conveniência administrativa.</w:t>
      </w:r>
    </w:p>
    <w:p w:rsidR="00261914" w:rsidRPr="001B204F" w:rsidRDefault="00261914" w:rsidP="001B204F">
      <w:pPr>
        <w:ind w:firstLine="1418"/>
        <w:jc w:val="both"/>
      </w:pPr>
    </w:p>
    <w:p w:rsidR="003A36A3" w:rsidRPr="001B204F" w:rsidRDefault="0008420A" w:rsidP="001B204F">
      <w:pPr>
        <w:ind w:firstLine="1418"/>
        <w:jc w:val="both"/>
      </w:pPr>
      <w:r>
        <w:rPr>
          <w:b/>
        </w:rPr>
        <w:t xml:space="preserve">Art. </w:t>
      </w:r>
      <w:r w:rsidR="00324D60" w:rsidRPr="00324D60">
        <w:rPr>
          <w:b/>
        </w:rPr>
        <w:t>1</w:t>
      </w:r>
      <w:r>
        <w:rPr>
          <w:b/>
        </w:rPr>
        <w:t>2</w:t>
      </w:r>
      <w:r w:rsidR="00324D60" w:rsidRPr="00324D60">
        <w:rPr>
          <w:b/>
        </w:rPr>
        <w:t>.</w:t>
      </w:r>
      <w:r w:rsidR="003A36A3" w:rsidRPr="001B204F">
        <w:t xml:space="preserve"> A exploração do serviço de que trata o artigo </w:t>
      </w:r>
      <w:r w:rsidR="00C175A2">
        <w:t>9º</w:t>
      </w:r>
      <w:r w:rsidR="00ED76D0">
        <w:t xml:space="preserve"> </w:t>
      </w:r>
      <w:r w:rsidR="003A36A3" w:rsidRPr="001B204F">
        <w:t>será permitida, exclusivamente, a:</w:t>
      </w:r>
    </w:p>
    <w:p w:rsidR="003A36A3" w:rsidRPr="001B204F" w:rsidRDefault="003A36A3" w:rsidP="001B204F">
      <w:pPr>
        <w:ind w:firstLine="1418"/>
        <w:jc w:val="both"/>
      </w:pPr>
    </w:p>
    <w:p w:rsidR="003A36A3" w:rsidRPr="001B204F" w:rsidRDefault="003A36A3" w:rsidP="001B204F">
      <w:pPr>
        <w:ind w:firstLine="1418"/>
        <w:jc w:val="both"/>
      </w:pPr>
      <w:r w:rsidRPr="00187839">
        <w:rPr>
          <w:b/>
        </w:rPr>
        <w:t>I</w:t>
      </w:r>
      <w:r w:rsidRPr="001B204F">
        <w:t xml:space="preserve"> - empresa ou firma individual;</w:t>
      </w:r>
    </w:p>
    <w:p w:rsidR="003A36A3" w:rsidRPr="001B204F" w:rsidRDefault="003A36A3" w:rsidP="001B204F">
      <w:pPr>
        <w:ind w:firstLine="1418"/>
        <w:jc w:val="both"/>
      </w:pPr>
      <w:r w:rsidRPr="00187839">
        <w:rPr>
          <w:b/>
        </w:rPr>
        <w:t>II</w:t>
      </w:r>
      <w:r w:rsidRPr="001B204F">
        <w:t xml:space="preserve"> - profissional autônomo;</w:t>
      </w:r>
    </w:p>
    <w:p w:rsidR="003A36A3" w:rsidRPr="001B204F" w:rsidRDefault="003A36A3" w:rsidP="001B204F">
      <w:pPr>
        <w:ind w:firstLine="1418"/>
        <w:jc w:val="both"/>
      </w:pPr>
      <w:r w:rsidRPr="00187839">
        <w:rPr>
          <w:b/>
        </w:rPr>
        <w:t>III</w:t>
      </w:r>
      <w:r w:rsidRPr="001B204F">
        <w:t xml:space="preserve"> - motorista colaborador.</w:t>
      </w:r>
    </w:p>
    <w:p w:rsidR="003A36A3" w:rsidRPr="001B204F" w:rsidRDefault="003A36A3" w:rsidP="001B204F">
      <w:pPr>
        <w:ind w:firstLine="1418"/>
        <w:jc w:val="both"/>
      </w:pPr>
    </w:p>
    <w:p w:rsidR="003A36A3" w:rsidRDefault="003A36A3" w:rsidP="001B204F">
      <w:pPr>
        <w:ind w:firstLine="1418"/>
        <w:jc w:val="both"/>
        <w:rPr>
          <w:color w:val="000000"/>
        </w:rPr>
      </w:pPr>
      <w:r w:rsidRPr="00187839">
        <w:rPr>
          <w:b/>
        </w:rPr>
        <w:lastRenderedPageBreak/>
        <w:t>Art. 1</w:t>
      </w:r>
      <w:r w:rsidR="0008420A">
        <w:rPr>
          <w:b/>
        </w:rPr>
        <w:t>3</w:t>
      </w:r>
      <w:r w:rsidRPr="00187839">
        <w:rPr>
          <w:b/>
          <w:color w:val="000000"/>
        </w:rPr>
        <w:t>.</w:t>
      </w:r>
      <w:r w:rsidRPr="001B204F">
        <w:rPr>
          <w:color w:val="000000"/>
        </w:rPr>
        <w:t xml:space="preserve"> O condutor de táxi não poderá se negar a transportar passageiros, salvo por justo motivo.</w:t>
      </w:r>
    </w:p>
    <w:p w:rsidR="00467CA2" w:rsidRDefault="00467CA2" w:rsidP="001B204F">
      <w:pPr>
        <w:ind w:firstLine="1418"/>
        <w:jc w:val="both"/>
        <w:rPr>
          <w:color w:val="000000"/>
        </w:rPr>
      </w:pPr>
    </w:p>
    <w:p w:rsidR="00467CA2" w:rsidRPr="00467CA2" w:rsidRDefault="00467CA2" w:rsidP="00467CA2">
      <w:pPr>
        <w:ind w:firstLine="1418"/>
        <w:jc w:val="both"/>
        <w:rPr>
          <w:color w:val="000000"/>
        </w:rPr>
      </w:pPr>
      <w:r w:rsidRPr="00A5044E">
        <w:rPr>
          <w:b/>
          <w:color w:val="000000"/>
        </w:rPr>
        <w:t>Art. 1</w:t>
      </w:r>
      <w:r w:rsidR="0008420A" w:rsidRPr="00A5044E">
        <w:rPr>
          <w:b/>
          <w:color w:val="000000"/>
        </w:rPr>
        <w:t>4</w:t>
      </w:r>
      <w:r w:rsidRPr="00467CA2">
        <w:rPr>
          <w:b/>
          <w:color w:val="000000"/>
        </w:rPr>
        <w:t>.</w:t>
      </w:r>
      <w:r w:rsidRPr="00467CA2">
        <w:rPr>
          <w:color w:val="000000"/>
        </w:rPr>
        <w:t xml:space="preserve"> Extingue-se a permissão para o serviço de táxi:</w:t>
      </w:r>
    </w:p>
    <w:p w:rsidR="00467CA2" w:rsidRDefault="00467CA2" w:rsidP="00467CA2">
      <w:pPr>
        <w:ind w:firstLine="1418"/>
        <w:jc w:val="both"/>
        <w:rPr>
          <w:color w:val="000000"/>
        </w:rPr>
      </w:pPr>
    </w:p>
    <w:p w:rsidR="00467CA2" w:rsidRPr="00467CA2" w:rsidRDefault="00467CA2" w:rsidP="00467CA2">
      <w:pPr>
        <w:ind w:firstLine="1418"/>
        <w:jc w:val="both"/>
        <w:rPr>
          <w:color w:val="000000"/>
        </w:rPr>
      </w:pPr>
      <w:r w:rsidRPr="00467CA2">
        <w:rPr>
          <w:b/>
          <w:color w:val="000000"/>
        </w:rPr>
        <w:t>I</w:t>
      </w:r>
      <w:r w:rsidRPr="00467CA2">
        <w:rPr>
          <w:color w:val="000000"/>
        </w:rPr>
        <w:t xml:space="preserve"> – com o falecimento ou a incapacidade do permissionário, </w:t>
      </w:r>
      <w:r w:rsidRPr="000A4314">
        <w:rPr>
          <w:color w:val="000000"/>
        </w:rPr>
        <w:t>salvo na hipótese referida</w:t>
      </w:r>
      <w:r w:rsidR="000A4314" w:rsidRPr="000A4314">
        <w:rPr>
          <w:color w:val="000000"/>
        </w:rPr>
        <w:t xml:space="preserve"> no art. 18</w:t>
      </w:r>
      <w:r w:rsidRPr="000A4314">
        <w:rPr>
          <w:color w:val="000000"/>
        </w:rPr>
        <w:t>, desta Lei;</w:t>
      </w:r>
    </w:p>
    <w:p w:rsidR="00467CA2" w:rsidRPr="00467CA2" w:rsidRDefault="00467CA2" w:rsidP="00467CA2">
      <w:pPr>
        <w:ind w:firstLine="1418"/>
        <w:jc w:val="both"/>
        <w:rPr>
          <w:color w:val="000000"/>
        </w:rPr>
      </w:pPr>
      <w:r w:rsidRPr="00467CA2">
        <w:rPr>
          <w:b/>
          <w:color w:val="000000"/>
        </w:rPr>
        <w:t>II</w:t>
      </w:r>
      <w:r w:rsidRPr="00467CA2">
        <w:rPr>
          <w:color w:val="000000"/>
        </w:rPr>
        <w:t xml:space="preserve"> – com a ausência ou perda, pelo permissionário, das condições técnicas ou operacionais;</w:t>
      </w:r>
    </w:p>
    <w:p w:rsidR="00467CA2" w:rsidRPr="00467CA2" w:rsidRDefault="00467CA2" w:rsidP="00467CA2">
      <w:pPr>
        <w:ind w:firstLine="1418"/>
        <w:jc w:val="both"/>
        <w:rPr>
          <w:color w:val="000000"/>
        </w:rPr>
      </w:pPr>
      <w:r w:rsidRPr="00467CA2">
        <w:rPr>
          <w:b/>
          <w:color w:val="000000"/>
        </w:rPr>
        <w:t>III</w:t>
      </w:r>
      <w:r w:rsidRPr="00467CA2">
        <w:rPr>
          <w:color w:val="000000"/>
        </w:rPr>
        <w:t xml:space="preserve"> – com a perda, pelo permissionário, da capacidade para exercer a função de condutor de táxi;</w:t>
      </w:r>
    </w:p>
    <w:p w:rsidR="00467CA2" w:rsidRPr="00467CA2" w:rsidRDefault="00467CA2" w:rsidP="00467CA2">
      <w:pPr>
        <w:ind w:firstLine="1418"/>
        <w:jc w:val="both"/>
        <w:rPr>
          <w:color w:val="000000"/>
        </w:rPr>
      </w:pPr>
      <w:r w:rsidRPr="00467CA2">
        <w:rPr>
          <w:b/>
          <w:color w:val="000000"/>
        </w:rPr>
        <w:t>IV</w:t>
      </w:r>
      <w:r w:rsidRPr="00467CA2">
        <w:rPr>
          <w:color w:val="000000"/>
        </w:rPr>
        <w:t xml:space="preserve"> – com a insolvência civil do permissionário;</w:t>
      </w:r>
    </w:p>
    <w:p w:rsidR="00467CA2" w:rsidRPr="00467CA2" w:rsidRDefault="00467CA2" w:rsidP="00467CA2">
      <w:pPr>
        <w:ind w:firstLine="1418"/>
        <w:jc w:val="both"/>
        <w:rPr>
          <w:color w:val="000000"/>
        </w:rPr>
      </w:pPr>
      <w:r w:rsidRPr="00467CA2">
        <w:rPr>
          <w:b/>
          <w:color w:val="000000"/>
        </w:rPr>
        <w:t>V</w:t>
      </w:r>
      <w:r w:rsidRPr="00467CA2">
        <w:rPr>
          <w:color w:val="000000"/>
        </w:rPr>
        <w:t xml:space="preserve"> – com o advento do termo final contratual;</w:t>
      </w:r>
    </w:p>
    <w:p w:rsidR="00467CA2" w:rsidRPr="00467CA2" w:rsidRDefault="00467CA2" w:rsidP="00467CA2">
      <w:pPr>
        <w:ind w:firstLine="1418"/>
        <w:jc w:val="both"/>
        <w:rPr>
          <w:color w:val="000000"/>
        </w:rPr>
      </w:pPr>
      <w:r w:rsidRPr="00467CA2">
        <w:rPr>
          <w:b/>
          <w:color w:val="000000"/>
        </w:rPr>
        <w:t>VI</w:t>
      </w:r>
      <w:r w:rsidRPr="00467CA2">
        <w:rPr>
          <w:color w:val="000000"/>
        </w:rPr>
        <w:t xml:space="preserve"> – com a ausência de interesse do permissionário ou o abandono do serviço, independentemente de formalização da renúncia;</w:t>
      </w:r>
    </w:p>
    <w:p w:rsidR="00467CA2" w:rsidRPr="00467CA2" w:rsidRDefault="00467CA2" w:rsidP="00467CA2">
      <w:pPr>
        <w:ind w:firstLine="1418"/>
        <w:jc w:val="both"/>
        <w:rPr>
          <w:color w:val="000000"/>
        </w:rPr>
      </w:pPr>
      <w:r w:rsidRPr="00467CA2">
        <w:rPr>
          <w:b/>
          <w:color w:val="000000"/>
        </w:rPr>
        <w:t>VII</w:t>
      </w:r>
      <w:r w:rsidRPr="00467CA2">
        <w:rPr>
          <w:color w:val="000000"/>
        </w:rPr>
        <w:t xml:space="preserve"> – em decorrência de revogação ou anulação da permissão, por decisão do Executivo Municipal, para atender ao interesse público;</w:t>
      </w:r>
    </w:p>
    <w:p w:rsidR="00467CA2" w:rsidRPr="00467CA2" w:rsidRDefault="00467CA2" w:rsidP="00467CA2">
      <w:pPr>
        <w:ind w:firstLine="1418"/>
        <w:jc w:val="both"/>
        <w:rPr>
          <w:color w:val="000000"/>
        </w:rPr>
      </w:pPr>
      <w:r w:rsidRPr="00467CA2">
        <w:rPr>
          <w:b/>
          <w:color w:val="000000"/>
        </w:rPr>
        <w:t>VIII</w:t>
      </w:r>
      <w:r w:rsidRPr="00467CA2">
        <w:rPr>
          <w:color w:val="000000"/>
        </w:rPr>
        <w:t xml:space="preserve"> – em decorrência da aplicação da penalidade de cassação; </w:t>
      </w:r>
      <w:proofErr w:type="gramStart"/>
      <w:r w:rsidRPr="00467CA2">
        <w:rPr>
          <w:color w:val="000000"/>
        </w:rPr>
        <w:t>e</w:t>
      </w:r>
      <w:proofErr w:type="gramEnd"/>
    </w:p>
    <w:p w:rsidR="00467CA2" w:rsidRPr="00467CA2" w:rsidRDefault="00467CA2" w:rsidP="00467CA2">
      <w:pPr>
        <w:ind w:firstLine="1418"/>
        <w:jc w:val="both"/>
        <w:rPr>
          <w:color w:val="000000"/>
        </w:rPr>
      </w:pPr>
      <w:r w:rsidRPr="00467CA2">
        <w:rPr>
          <w:b/>
          <w:color w:val="000000"/>
        </w:rPr>
        <w:t>IX</w:t>
      </w:r>
      <w:r w:rsidRPr="00467CA2">
        <w:rPr>
          <w:color w:val="000000"/>
        </w:rPr>
        <w:t xml:space="preserve"> – com a caducidade da permissão.</w:t>
      </w:r>
    </w:p>
    <w:p w:rsidR="00467CA2" w:rsidRPr="00467CA2" w:rsidRDefault="00467CA2" w:rsidP="00467CA2">
      <w:pPr>
        <w:ind w:firstLine="1418"/>
        <w:jc w:val="both"/>
        <w:rPr>
          <w:color w:val="000000"/>
        </w:rPr>
      </w:pPr>
      <w:r w:rsidRPr="00467CA2">
        <w:rPr>
          <w:b/>
          <w:color w:val="000000"/>
        </w:rPr>
        <w:t>§ 1º</w:t>
      </w:r>
      <w:r w:rsidRPr="00467CA2">
        <w:rPr>
          <w:color w:val="000000"/>
        </w:rPr>
        <w:t xml:space="preserve"> Constatada causa que enseje a extinção da permissão, será o permissionário notificado a apresentar defesa e recurso, preferencialmente no administrativo que ensejou sua investidura na titularidade do prefixo.</w:t>
      </w:r>
    </w:p>
    <w:p w:rsidR="00467CA2" w:rsidRPr="00467CA2" w:rsidRDefault="00467CA2" w:rsidP="00467CA2">
      <w:pPr>
        <w:ind w:firstLine="1418"/>
        <w:jc w:val="both"/>
        <w:rPr>
          <w:color w:val="000000"/>
        </w:rPr>
      </w:pPr>
      <w:r w:rsidRPr="00467CA2">
        <w:rPr>
          <w:b/>
          <w:color w:val="000000"/>
        </w:rPr>
        <w:t>§ 2º</w:t>
      </w:r>
      <w:r w:rsidRPr="00467CA2">
        <w:rPr>
          <w:color w:val="000000"/>
        </w:rPr>
        <w:t xml:space="preserve"> O permissionário desvinculado do sistema pela aplicação da penalidade de cassação da permissão ou em virtude da transferência efetuada deverá aguardar, a título de quarentena, o prazo mínimo de </w:t>
      </w:r>
      <w:proofErr w:type="gramStart"/>
      <w:r>
        <w:rPr>
          <w:color w:val="000000"/>
        </w:rPr>
        <w:t>5</w:t>
      </w:r>
      <w:proofErr w:type="gramEnd"/>
      <w:r>
        <w:rPr>
          <w:color w:val="000000"/>
        </w:rPr>
        <w:t xml:space="preserve"> </w:t>
      </w:r>
      <w:r w:rsidRPr="00467CA2">
        <w:rPr>
          <w:color w:val="000000"/>
        </w:rPr>
        <w:t>(</w:t>
      </w:r>
      <w:r>
        <w:rPr>
          <w:color w:val="000000"/>
        </w:rPr>
        <w:t>cinco</w:t>
      </w:r>
      <w:r w:rsidRPr="00467CA2">
        <w:rPr>
          <w:color w:val="000000"/>
        </w:rPr>
        <w:t xml:space="preserve">) anos para, novamente, participar de procedimento licitatório que vise a investi-lo na condição de </w:t>
      </w:r>
      <w:r>
        <w:rPr>
          <w:color w:val="000000"/>
        </w:rPr>
        <w:t>permissionário</w:t>
      </w:r>
      <w:r w:rsidRPr="00467CA2">
        <w:rPr>
          <w:color w:val="000000"/>
        </w:rPr>
        <w:t xml:space="preserve"> do serviço de táxi e para habilitar-se a condutor auxiliar.</w:t>
      </w:r>
    </w:p>
    <w:p w:rsidR="00467CA2" w:rsidRPr="00467CA2" w:rsidRDefault="00467CA2" w:rsidP="00467CA2">
      <w:pPr>
        <w:ind w:firstLine="1418"/>
        <w:jc w:val="both"/>
        <w:rPr>
          <w:color w:val="000000"/>
        </w:rPr>
      </w:pPr>
      <w:r w:rsidRPr="00467CA2">
        <w:rPr>
          <w:b/>
          <w:color w:val="000000"/>
        </w:rPr>
        <w:t>§ 3º</w:t>
      </w:r>
      <w:r w:rsidRPr="00467CA2">
        <w:rPr>
          <w:color w:val="000000"/>
        </w:rPr>
        <w:t xml:space="preserve"> A extinção da permissão não gera qualquer direito de indenização aos permissionários e aos condutores auxiliares.</w:t>
      </w:r>
    </w:p>
    <w:p w:rsidR="00467CA2" w:rsidRDefault="00467CA2" w:rsidP="00467CA2">
      <w:pPr>
        <w:ind w:firstLine="1418"/>
        <w:jc w:val="both"/>
        <w:rPr>
          <w:color w:val="000000"/>
        </w:rPr>
      </w:pPr>
      <w:r w:rsidRPr="00467CA2">
        <w:rPr>
          <w:b/>
          <w:color w:val="000000"/>
        </w:rPr>
        <w:t>§ 4º</w:t>
      </w:r>
      <w:r w:rsidRPr="00467CA2">
        <w:rPr>
          <w:color w:val="000000"/>
        </w:rPr>
        <w:t xml:space="preserve"> Extinta a permissão, o prefixo será recolocado em serviço, e a delegação pública será redistribuída, mediante o devido procedimento licitatório.</w:t>
      </w:r>
    </w:p>
    <w:p w:rsidR="00187839" w:rsidRPr="001B204F" w:rsidRDefault="00187839" w:rsidP="001B204F">
      <w:pPr>
        <w:ind w:firstLine="1418"/>
        <w:jc w:val="both"/>
        <w:rPr>
          <w:color w:val="000000"/>
        </w:rPr>
      </w:pPr>
    </w:p>
    <w:p w:rsidR="003A36A3" w:rsidRPr="00187839" w:rsidRDefault="003A36A3" w:rsidP="00187839">
      <w:pPr>
        <w:jc w:val="center"/>
        <w:rPr>
          <w:b/>
        </w:rPr>
      </w:pPr>
      <w:r w:rsidRPr="00187839">
        <w:rPr>
          <w:b/>
        </w:rPr>
        <w:t>Seção I</w:t>
      </w:r>
    </w:p>
    <w:p w:rsidR="003A36A3" w:rsidRPr="00187839" w:rsidRDefault="003A36A3" w:rsidP="00187839">
      <w:pPr>
        <w:pStyle w:val="Ttulo7"/>
      </w:pPr>
      <w:r w:rsidRPr="00187839">
        <w:t>Da Empresa ou Firma Individual</w:t>
      </w:r>
    </w:p>
    <w:p w:rsidR="00187839" w:rsidRPr="00187839" w:rsidRDefault="00187839" w:rsidP="00187839"/>
    <w:p w:rsidR="003A36A3" w:rsidRPr="001B204F" w:rsidRDefault="003A36A3" w:rsidP="001B204F">
      <w:pPr>
        <w:ind w:firstLine="1418"/>
        <w:jc w:val="both"/>
      </w:pPr>
      <w:r w:rsidRPr="00187839">
        <w:rPr>
          <w:b/>
        </w:rPr>
        <w:t>Art. 1</w:t>
      </w:r>
      <w:r w:rsidR="0008420A">
        <w:rPr>
          <w:b/>
        </w:rPr>
        <w:t>5</w:t>
      </w:r>
      <w:r w:rsidRPr="00187839">
        <w:rPr>
          <w:b/>
          <w:color w:val="000000"/>
        </w:rPr>
        <w:t>.</w:t>
      </w:r>
      <w:r w:rsidRPr="001B204F">
        <w:rPr>
          <w:color w:val="000000"/>
        </w:rPr>
        <w:t xml:space="preserve"> </w:t>
      </w:r>
      <w:r w:rsidRPr="001B204F">
        <w:t xml:space="preserve">As permissões para o </w:t>
      </w:r>
      <w:r w:rsidR="00187839" w:rsidRPr="00187839">
        <w:t xml:space="preserve">Serviço Público de Transporte Individual por Táxi </w:t>
      </w:r>
      <w:r w:rsidRPr="001B204F">
        <w:t>somente poderão ser concedidas a empresa ou firma individual, desde que satisfeitos os seguintes requisitos:</w:t>
      </w:r>
    </w:p>
    <w:p w:rsidR="003A36A3" w:rsidRPr="001B204F" w:rsidRDefault="003A36A3" w:rsidP="001B204F">
      <w:pPr>
        <w:ind w:firstLine="1418"/>
        <w:jc w:val="both"/>
      </w:pPr>
    </w:p>
    <w:p w:rsidR="003A36A3" w:rsidRPr="001B204F" w:rsidRDefault="003A36A3" w:rsidP="001B204F">
      <w:pPr>
        <w:ind w:firstLine="1418"/>
        <w:jc w:val="both"/>
      </w:pPr>
      <w:r w:rsidRPr="00E01C34">
        <w:rPr>
          <w:b/>
        </w:rPr>
        <w:t>I</w:t>
      </w:r>
      <w:r w:rsidRPr="001B204F">
        <w:t xml:space="preserve"> -</w:t>
      </w:r>
      <w:r w:rsidR="00187839">
        <w:t xml:space="preserve"> estar legalmente constituída;</w:t>
      </w:r>
    </w:p>
    <w:p w:rsidR="003A36A3" w:rsidRPr="001B204F" w:rsidRDefault="003A36A3" w:rsidP="001B204F">
      <w:pPr>
        <w:ind w:firstLine="1418"/>
        <w:jc w:val="both"/>
      </w:pPr>
      <w:r w:rsidRPr="00E01C34">
        <w:rPr>
          <w:b/>
        </w:rPr>
        <w:t>II</w:t>
      </w:r>
      <w:r w:rsidRPr="001B204F">
        <w:t xml:space="preserve"> - estar inscrit</w:t>
      </w:r>
      <w:r w:rsidR="00187839">
        <w:t>a no cadastro fiscal municipal;</w:t>
      </w:r>
    </w:p>
    <w:p w:rsidR="003A36A3" w:rsidRPr="001B204F" w:rsidRDefault="003A36A3" w:rsidP="001B204F">
      <w:pPr>
        <w:ind w:firstLine="1418"/>
        <w:jc w:val="both"/>
      </w:pPr>
      <w:r w:rsidRPr="00E01C34">
        <w:rPr>
          <w:b/>
        </w:rPr>
        <w:t>III</w:t>
      </w:r>
      <w:r w:rsidRPr="001B204F">
        <w:t xml:space="preserve"> - ter sede no Município;</w:t>
      </w:r>
    </w:p>
    <w:p w:rsidR="003A36A3" w:rsidRPr="001B204F" w:rsidRDefault="003A36A3" w:rsidP="001B204F">
      <w:pPr>
        <w:ind w:firstLine="1418"/>
        <w:jc w:val="both"/>
      </w:pPr>
      <w:r w:rsidRPr="00E01C34">
        <w:rPr>
          <w:b/>
        </w:rPr>
        <w:t>IV</w:t>
      </w:r>
      <w:r w:rsidRPr="001B204F">
        <w:t xml:space="preserve"> - ser proprietária de táxi.</w:t>
      </w:r>
    </w:p>
    <w:p w:rsidR="003A36A3" w:rsidRPr="001B204F" w:rsidRDefault="003A36A3" w:rsidP="001B204F">
      <w:pPr>
        <w:ind w:firstLine="1418"/>
        <w:jc w:val="both"/>
        <w:rPr>
          <w:strike/>
        </w:rPr>
      </w:pPr>
    </w:p>
    <w:p w:rsidR="003A36A3" w:rsidRPr="001B204F" w:rsidRDefault="003A36A3" w:rsidP="001B204F">
      <w:pPr>
        <w:ind w:firstLine="1418"/>
        <w:jc w:val="both"/>
      </w:pPr>
      <w:r w:rsidRPr="00E01C34">
        <w:rPr>
          <w:b/>
        </w:rPr>
        <w:t xml:space="preserve">§ </w:t>
      </w:r>
      <w:r w:rsidR="00E01C34" w:rsidRPr="00E01C34">
        <w:rPr>
          <w:b/>
        </w:rPr>
        <w:t>1</w:t>
      </w:r>
      <w:r w:rsidRPr="00E01C34">
        <w:rPr>
          <w:b/>
        </w:rPr>
        <w:t>º</w:t>
      </w:r>
      <w:r w:rsidRPr="001B204F">
        <w:t xml:space="preserve"> Os encargos trabalhistas, fiscais e previdenciários para com os motoristas colaboradores são de inteira e exclusiva responsabilidade da empresa, firma ou autônomo.</w:t>
      </w:r>
    </w:p>
    <w:p w:rsidR="003A36A3" w:rsidRPr="001B204F" w:rsidRDefault="003A36A3" w:rsidP="001B204F">
      <w:pPr>
        <w:ind w:firstLine="1418"/>
        <w:jc w:val="both"/>
      </w:pPr>
    </w:p>
    <w:p w:rsidR="003A36A3" w:rsidRPr="001B204F" w:rsidRDefault="003A36A3" w:rsidP="001B204F">
      <w:pPr>
        <w:ind w:firstLine="1418"/>
        <w:jc w:val="both"/>
        <w:rPr>
          <w:u w:val="single"/>
        </w:rPr>
      </w:pPr>
      <w:r w:rsidRPr="00E01C34">
        <w:rPr>
          <w:b/>
        </w:rPr>
        <w:t xml:space="preserve">§ </w:t>
      </w:r>
      <w:r w:rsidR="00E01C34">
        <w:rPr>
          <w:b/>
        </w:rPr>
        <w:t>2</w:t>
      </w:r>
      <w:r w:rsidRPr="00E01C34">
        <w:rPr>
          <w:b/>
        </w:rPr>
        <w:t>º</w:t>
      </w:r>
      <w:r w:rsidRPr="001B204F">
        <w:t xml:space="preserve"> Fica proibido </w:t>
      </w:r>
      <w:proofErr w:type="gramStart"/>
      <w:r w:rsidR="00E01C34">
        <w:t>a</w:t>
      </w:r>
      <w:r w:rsidRPr="001B204F">
        <w:t>s</w:t>
      </w:r>
      <w:proofErr w:type="gramEnd"/>
      <w:r w:rsidRPr="001B204F">
        <w:t xml:space="preserve"> empresas permissionárias do </w:t>
      </w:r>
      <w:r w:rsidR="00E01C34" w:rsidRPr="00187839">
        <w:t>Serviço Público de Transporte Individual por Táxi</w:t>
      </w:r>
      <w:r w:rsidRPr="001B204F">
        <w:t>, ceder seus veículos em qualquer hipótese, titulo ou modalidade, a motorista que não seja seu empregado com Termo de aut</w:t>
      </w:r>
      <w:r w:rsidR="00FA074C">
        <w:t>orização emitida pela Secretaria Municipal da Fazenda</w:t>
      </w:r>
      <w:r w:rsidR="00E01C34">
        <w:t>.</w:t>
      </w:r>
    </w:p>
    <w:p w:rsidR="003A36A3" w:rsidRPr="001B204F" w:rsidRDefault="003A36A3" w:rsidP="001B204F">
      <w:pPr>
        <w:ind w:firstLine="1418"/>
        <w:jc w:val="both"/>
      </w:pPr>
    </w:p>
    <w:p w:rsidR="003A36A3" w:rsidRPr="00E01C34" w:rsidRDefault="003A36A3" w:rsidP="00E01C34">
      <w:pPr>
        <w:jc w:val="center"/>
        <w:rPr>
          <w:b/>
        </w:rPr>
      </w:pPr>
      <w:r w:rsidRPr="00E01C34">
        <w:rPr>
          <w:b/>
        </w:rPr>
        <w:t>Seção II</w:t>
      </w:r>
    </w:p>
    <w:p w:rsidR="003A36A3" w:rsidRPr="00E01C34" w:rsidRDefault="003A36A3" w:rsidP="00E01C34">
      <w:pPr>
        <w:pStyle w:val="Ttulo7"/>
      </w:pPr>
      <w:r w:rsidRPr="00E01C34">
        <w:t>Do Motorista Profissional Autônomo</w:t>
      </w:r>
    </w:p>
    <w:p w:rsidR="003A36A3" w:rsidRPr="001B204F" w:rsidRDefault="003A36A3" w:rsidP="001B204F">
      <w:pPr>
        <w:ind w:firstLine="1418"/>
        <w:jc w:val="both"/>
        <w:rPr>
          <w:strike/>
        </w:rPr>
      </w:pPr>
    </w:p>
    <w:p w:rsidR="003A36A3" w:rsidRPr="001B204F" w:rsidRDefault="003A36A3" w:rsidP="001B204F">
      <w:pPr>
        <w:ind w:firstLine="1418"/>
        <w:jc w:val="both"/>
        <w:rPr>
          <w:u w:val="single"/>
        </w:rPr>
      </w:pPr>
      <w:r w:rsidRPr="00E01C34">
        <w:rPr>
          <w:b/>
        </w:rPr>
        <w:t>Art. 1</w:t>
      </w:r>
      <w:r w:rsidR="0008420A">
        <w:rPr>
          <w:b/>
        </w:rPr>
        <w:t>6</w:t>
      </w:r>
      <w:r w:rsidRPr="00E01C34">
        <w:rPr>
          <w:b/>
          <w:color w:val="000000"/>
        </w:rPr>
        <w:t>.</w:t>
      </w:r>
      <w:r w:rsidRPr="001B204F">
        <w:rPr>
          <w:color w:val="000000"/>
        </w:rPr>
        <w:t xml:space="preserve"> </w:t>
      </w:r>
      <w:r w:rsidRPr="001B204F">
        <w:t xml:space="preserve">As permissões para o </w:t>
      </w:r>
      <w:r w:rsidR="00E01C34" w:rsidRPr="00187839">
        <w:t>Serviço Público de Transporte Individual por Táxi</w:t>
      </w:r>
      <w:r w:rsidR="00E01C34" w:rsidRPr="001B204F">
        <w:t xml:space="preserve"> </w:t>
      </w:r>
      <w:r w:rsidRPr="001B204F">
        <w:t>poderão ser concedidas a motorista profissional autônomo desde que preenchidos os seguintes requisitos:</w:t>
      </w:r>
    </w:p>
    <w:p w:rsidR="003A36A3" w:rsidRPr="001B204F" w:rsidRDefault="003A36A3" w:rsidP="001B204F">
      <w:pPr>
        <w:ind w:firstLine="1418"/>
        <w:jc w:val="both"/>
      </w:pPr>
    </w:p>
    <w:p w:rsidR="003A36A3" w:rsidRPr="001B204F" w:rsidRDefault="003A36A3" w:rsidP="001B204F">
      <w:pPr>
        <w:ind w:firstLine="1418"/>
        <w:jc w:val="both"/>
      </w:pPr>
      <w:r w:rsidRPr="00E01C34">
        <w:rPr>
          <w:b/>
        </w:rPr>
        <w:t>I</w:t>
      </w:r>
      <w:r w:rsidRPr="001B204F">
        <w:t xml:space="preserve"> - estar inscrito no cadastro municipal de condutores de táxis; </w:t>
      </w:r>
    </w:p>
    <w:p w:rsidR="003A36A3" w:rsidRPr="001B204F" w:rsidRDefault="003A36A3" w:rsidP="001B204F">
      <w:pPr>
        <w:ind w:firstLine="1418"/>
        <w:jc w:val="both"/>
      </w:pPr>
      <w:r w:rsidRPr="00E01C34">
        <w:rPr>
          <w:b/>
        </w:rPr>
        <w:t>II</w:t>
      </w:r>
      <w:r w:rsidRPr="001B204F">
        <w:t xml:space="preserve"> - estar inscrito no cadastro fiscal municipal; </w:t>
      </w:r>
    </w:p>
    <w:p w:rsidR="003A36A3" w:rsidRPr="001B204F" w:rsidRDefault="003A36A3" w:rsidP="001B204F">
      <w:pPr>
        <w:ind w:firstLine="1418"/>
        <w:jc w:val="both"/>
      </w:pPr>
      <w:r w:rsidRPr="00E01C34">
        <w:rPr>
          <w:b/>
        </w:rPr>
        <w:t>III</w:t>
      </w:r>
      <w:r w:rsidRPr="001B204F">
        <w:t xml:space="preserve"> - ter domicílio no Município;</w:t>
      </w:r>
    </w:p>
    <w:p w:rsidR="003A36A3" w:rsidRPr="001B204F" w:rsidRDefault="003A36A3" w:rsidP="001B204F">
      <w:pPr>
        <w:ind w:firstLine="1418"/>
        <w:jc w:val="both"/>
      </w:pPr>
      <w:r w:rsidRPr="00E01C34">
        <w:rPr>
          <w:b/>
        </w:rPr>
        <w:t>IV</w:t>
      </w:r>
      <w:r w:rsidRPr="001B204F">
        <w:t xml:space="preserve"> - ser proprietário de táxi. </w:t>
      </w:r>
    </w:p>
    <w:p w:rsidR="003A36A3" w:rsidRPr="001B204F" w:rsidRDefault="003A36A3" w:rsidP="001B204F">
      <w:pPr>
        <w:ind w:firstLine="1418"/>
        <w:jc w:val="both"/>
      </w:pPr>
    </w:p>
    <w:p w:rsidR="003A36A3" w:rsidRPr="001B204F" w:rsidRDefault="003A36A3" w:rsidP="001B204F">
      <w:pPr>
        <w:ind w:firstLine="1418"/>
        <w:jc w:val="both"/>
      </w:pPr>
      <w:r w:rsidRPr="00E01C34">
        <w:rPr>
          <w:b/>
        </w:rPr>
        <w:t>Parágrafo único</w:t>
      </w:r>
      <w:r w:rsidRPr="001B204F">
        <w:t xml:space="preserve">. Ao motorista profissional autônomo somente poderá ser concedido </w:t>
      </w:r>
      <w:proofErr w:type="gramStart"/>
      <w:r w:rsidRPr="001B204F">
        <w:t>1</w:t>
      </w:r>
      <w:proofErr w:type="gramEnd"/>
      <w:r w:rsidRPr="001B204F">
        <w:t xml:space="preserve">(um) Alvará de </w:t>
      </w:r>
      <w:r w:rsidR="00E01C34">
        <w:t>Permissão</w:t>
      </w:r>
      <w:r w:rsidRPr="001B204F">
        <w:t>, para veículo de sua propriedade.</w:t>
      </w:r>
    </w:p>
    <w:p w:rsidR="003A36A3" w:rsidRPr="001B204F" w:rsidRDefault="003A36A3" w:rsidP="001B204F">
      <w:pPr>
        <w:ind w:firstLine="1418"/>
        <w:jc w:val="both"/>
      </w:pPr>
    </w:p>
    <w:p w:rsidR="003A36A3" w:rsidRPr="00E01C34" w:rsidRDefault="003A36A3" w:rsidP="00E01C34">
      <w:pPr>
        <w:jc w:val="center"/>
        <w:rPr>
          <w:b/>
        </w:rPr>
      </w:pPr>
      <w:r w:rsidRPr="00E01C34">
        <w:rPr>
          <w:b/>
        </w:rPr>
        <w:t>Seção III</w:t>
      </w:r>
    </w:p>
    <w:p w:rsidR="003A36A3" w:rsidRPr="00E01C34" w:rsidRDefault="003A36A3" w:rsidP="00E01C34">
      <w:pPr>
        <w:pStyle w:val="Ttulo7"/>
        <w:rPr>
          <w:bCs w:val="0"/>
        </w:rPr>
      </w:pPr>
      <w:r w:rsidRPr="00E01C34">
        <w:rPr>
          <w:bCs w:val="0"/>
        </w:rPr>
        <w:t>Do Motorista Colaborador</w:t>
      </w:r>
    </w:p>
    <w:p w:rsidR="00E01C34" w:rsidRPr="00E01C34" w:rsidRDefault="00E01C34" w:rsidP="00E01C34"/>
    <w:p w:rsidR="003A36A3" w:rsidRPr="001B204F" w:rsidRDefault="003A36A3" w:rsidP="001B204F">
      <w:pPr>
        <w:tabs>
          <w:tab w:val="left" w:pos="9637"/>
        </w:tabs>
        <w:ind w:firstLine="1418"/>
        <w:jc w:val="both"/>
        <w:rPr>
          <w:u w:val="single"/>
        </w:rPr>
      </w:pPr>
      <w:r w:rsidRPr="00E01C34">
        <w:rPr>
          <w:b/>
        </w:rPr>
        <w:t>Art. 1</w:t>
      </w:r>
      <w:r w:rsidR="0008420A">
        <w:rPr>
          <w:b/>
        </w:rPr>
        <w:t>7</w:t>
      </w:r>
      <w:r w:rsidR="00E01C34" w:rsidRPr="00E01C34">
        <w:rPr>
          <w:b/>
        </w:rPr>
        <w:t>.</w:t>
      </w:r>
      <w:r w:rsidRPr="001B204F">
        <w:t xml:space="preserve"> Poderá ser concedida autorização a motoristas para atuarem como colaboradores, em conjunto com o respectivo profissional autônomo, a empresa ou firma </w:t>
      </w:r>
      <w:r w:rsidR="00E01C34">
        <w:t>individual.</w:t>
      </w:r>
    </w:p>
    <w:p w:rsidR="003A36A3" w:rsidRPr="001B204F" w:rsidRDefault="003A36A3" w:rsidP="001B204F">
      <w:pPr>
        <w:tabs>
          <w:tab w:val="left" w:pos="9637"/>
        </w:tabs>
        <w:ind w:firstLine="1418"/>
        <w:jc w:val="both"/>
      </w:pPr>
    </w:p>
    <w:p w:rsidR="003A36A3" w:rsidRPr="001B204F" w:rsidRDefault="003A36A3" w:rsidP="001B204F">
      <w:pPr>
        <w:tabs>
          <w:tab w:val="left" w:pos="9637"/>
        </w:tabs>
        <w:ind w:firstLine="1418"/>
        <w:jc w:val="both"/>
      </w:pPr>
      <w:r w:rsidRPr="00E01C34">
        <w:rPr>
          <w:b/>
        </w:rPr>
        <w:t>§ 1º</w:t>
      </w:r>
      <w:r w:rsidRPr="001B204F">
        <w:t xml:space="preserve"> O permissionário autônomo de automóvel de aluguel – táxi deverá firmar contrato de trabalho com o colaborador para recolh</w:t>
      </w:r>
      <w:r w:rsidR="00E01C34">
        <w:t xml:space="preserve">imento de encargos trabalhistas, </w:t>
      </w:r>
      <w:proofErr w:type="gramStart"/>
      <w:r w:rsidR="00E01C34">
        <w:t>sob única</w:t>
      </w:r>
      <w:proofErr w:type="gramEnd"/>
      <w:r w:rsidR="00E01C34">
        <w:t xml:space="preserve"> e exclusiva responsabilidade do</w:t>
      </w:r>
      <w:r w:rsidR="003B2BA8">
        <w:t xml:space="preserve"> empregador.</w:t>
      </w:r>
    </w:p>
    <w:p w:rsidR="003A36A3" w:rsidRPr="001B204F" w:rsidRDefault="003A36A3" w:rsidP="001B204F">
      <w:pPr>
        <w:tabs>
          <w:tab w:val="left" w:pos="9637"/>
        </w:tabs>
        <w:ind w:firstLine="1418"/>
        <w:jc w:val="both"/>
      </w:pPr>
    </w:p>
    <w:p w:rsidR="003A36A3" w:rsidRPr="001B204F" w:rsidRDefault="003A36A3" w:rsidP="001B204F">
      <w:pPr>
        <w:tabs>
          <w:tab w:val="left" w:pos="9637"/>
        </w:tabs>
        <w:ind w:firstLine="1418"/>
        <w:jc w:val="both"/>
      </w:pPr>
      <w:r w:rsidRPr="00E01C34">
        <w:rPr>
          <w:b/>
        </w:rPr>
        <w:t>§ 2º</w:t>
      </w:r>
      <w:r w:rsidRPr="001B204F">
        <w:t xml:space="preserve"> A autorização de que trata o presente artigo será concedida </w:t>
      </w:r>
      <w:proofErr w:type="gramStart"/>
      <w:r w:rsidRPr="001B204F">
        <w:t>a motorista inscrito no cadastro de condutores de táxi, na condição de colaborador</w:t>
      </w:r>
      <w:proofErr w:type="gramEnd"/>
      <w:r w:rsidRPr="001B204F">
        <w:t>, para determinado veículo e ponto, sendo vedada a transferência para outro veículo sem previa autorização do permitente.</w:t>
      </w:r>
    </w:p>
    <w:p w:rsidR="003A36A3" w:rsidRPr="001B204F" w:rsidRDefault="003A36A3" w:rsidP="001B204F">
      <w:pPr>
        <w:tabs>
          <w:tab w:val="left" w:pos="9637"/>
        </w:tabs>
        <w:ind w:firstLine="1418"/>
        <w:jc w:val="both"/>
      </w:pPr>
    </w:p>
    <w:p w:rsidR="003A36A3" w:rsidRPr="001B204F" w:rsidRDefault="003A36A3" w:rsidP="001B204F">
      <w:pPr>
        <w:tabs>
          <w:tab w:val="left" w:pos="9637"/>
        </w:tabs>
        <w:ind w:firstLine="1418"/>
        <w:jc w:val="both"/>
      </w:pPr>
      <w:r w:rsidRPr="003B2BA8">
        <w:rPr>
          <w:b/>
        </w:rPr>
        <w:t xml:space="preserve">§ </w:t>
      </w:r>
      <w:r w:rsidR="003B2BA8">
        <w:rPr>
          <w:b/>
        </w:rPr>
        <w:t>3</w:t>
      </w:r>
      <w:r w:rsidRPr="003B2BA8">
        <w:rPr>
          <w:b/>
        </w:rPr>
        <w:t>º</w:t>
      </w:r>
      <w:r w:rsidRPr="001B204F">
        <w:t xml:space="preserve"> O motorista só poderá ser colaborador de </w:t>
      </w:r>
      <w:proofErr w:type="gramStart"/>
      <w:r w:rsidRPr="001B204F">
        <w:t>1</w:t>
      </w:r>
      <w:proofErr w:type="gramEnd"/>
      <w:r w:rsidRPr="001B204F">
        <w:t xml:space="preserve"> (um) permissionário autônomo de automóvel de aluguel – táxi, e deverá preencher todos os requisitos legais para sua inscrição no cadastro de condutores de táxi do permitente.</w:t>
      </w:r>
    </w:p>
    <w:p w:rsidR="003A36A3" w:rsidRPr="001B204F" w:rsidRDefault="003A36A3" w:rsidP="001B204F">
      <w:pPr>
        <w:tabs>
          <w:tab w:val="left" w:pos="9637"/>
        </w:tabs>
        <w:ind w:firstLine="1418"/>
        <w:jc w:val="both"/>
      </w:pPr>
    </w:p>
    <w:p w:rsidR="003A36A3" w:rsidRPr="001B204F" w:rsidRDefault="003A36A3" w:rsidP="001B204F">
      <w:pPr>
        <w:tabs>
          <w:tab w:val="left" w:pos="9637"/>
        </w:tabs>
        <w:ind w:firstLine="1418"/>
        <w:jc w:val="both"/>
      </w:pPr>
      <w:r w:rsidRPr="003B2BA8">
        <w:rPr>
          <w:b/>
        </w:rPr>
        <w:t xml:space="preserve">§ </w:t>
      </w:r>
      <w:r w:rsidR="003B2BA8">
        <w:rPr>
          <w:b/>
        </w:rPr>
        <w:t>4</w:t>
      </w:r>
      <w:r w:rsidRPr="003B2BA8">
        <w:rPr>
          <w:b/>
        </w:rPr>
        <w:t>º</w:t>
      </w:r>
      <w:r w:rsidRPr="001B204F">
        <w:t xml:space="preserve"> Mediante requerimento, com a expressa concordância do permissionário autônomo, da empresa ou da firma individual, será fornecida identidade ao motorista colaborador.</w:t>
      </w:r>
    </w:p>
    <w:p w:rsidR="003A36A3" w:rsidRPr="001B204F" w:rsidRDefault="003A36A3" w:rsidP="001B204F">
      <w:pPr>
        <w:tabs>
          <w:tab w:val="left" w:pos="9637"/>
        </w:tabs>
        <w:ind w:firstLine="1418"/>
        <w:jc w:val="both"/>
      </w:pPr>
    </w:p>
    <w:p w:rsidR="003A36A3" w:rsidRPr="001B204F" w:rsidRDefault="003B2BA8" w:rsidP="001B204F">
      <w:pPr>
        <w:tabs>
          <w:tab w:val="left" w:pos="9637"/>
        </w:tabs>
        <w:ind w:firstLine="1418"/>
        <w:jc w:val="both"/>
      </w:pPr>
      <w:r>
        <w:rPr>
          <w:b/>
        </w:rPr>
        <w:t>§ 5</w:t>
      </w:r>
      <w:r w:rsidR="003A36A3" w:rsidRPr="003B2BA8">
        <w:rPr>
          <w:b/>
        </w:rPr>
        <w:t>º</w:t>
      </w:r>
      <w:r w:rsidR="003A36A3" w:rsidRPr="001B204F">
        <w:t xml:space="preserve"> Os termos de permissão a motorista colaborador, concedidos a partir da vigência da presente Lei, somente serão transferíveis </w:t>
      </w:r>
      <w:proofErr w:type="gramStart"/>
      <w:r w:rsidR="003A36A3" w:rsidRPr="001B204F">
        <w:t>após</w:t>
      </w:r>
      <w:proofErr w:type="gramEnd"/>
      <w:r w:rsidR="003A36A3" w:rsidRPr="001B204F">
        <w:t xml:space="preserve"> decorrido o prazo de 1 (um) ano de sua expedição, ressalvados os seguinte casos: </w:t>
      </w:r>
    </w:p>
    <w:p w:rsidR="003A36A3" w:rsidRPr="001B204F" w:rsidRDefault="003A36A3" w:rsidP="001B204F">
      <w:pPr>
        <w:tabs>
          <w:tab w:val="left" w:pos="9637"/>
        </w:tabs>
        <w:ind w:firstLine="1418"/>
        <w:jc w:val="both"/>
      </w:pPr>
    </w:p>
    <w:p w:rsidR="003A36A3" w:rsidRPr="001B204F" w:rsidRDefault="003A36A3" w:rsidP="001B204F">
      <w:pPr>
        <w:tabs>
          <w:tab w:val="left" w:pos="9637"/>
        </w:tabs>
        <w:ind w:firstLine="1418"/>
        <w:jc w:val="both"/>
      </w:pPr>
      <w:r w:rsidRPr="003B2BA8">
        <w:rPr>
          <w:b/>
        </w:rPr>
        <w:t>I</w:t>
      </w:r>
      <w:r w:rsidRPr="001B204F">
        <w:t xml:space="preserve"> – de falecimento;</w:t>
      </w:r>
    </w:p>
    <w:p w:rsidR="003A36A3" w:rsidRPr="001B204F" w:rsidRDefault="003A36A3" w:rsidP="001B204F">
      <w:pPr>
        <w:tabs>
          <w:tab w:val="left" w:pos="9637"/>
        </w:tabs>
        <w:ind w:firstLine="1418"/>
        <w:jc w:val="both"/>
      </w:pPr>
      <w:r w:rsidRPr="003B2BA8">
        <w:rPr>
          <w:b/>
        </w:rPr>
        <w:lastRenderedPageBreak/>
        <w:t>II</w:t>
      </w:r>
      <w:r w:rsidRPr="001B204F">
        <w:t xml:space="preserve"> – de aposentadoria por invalidez;</w:t>
      </w:r>
    </w:p>
    <w:p w:rsidR="003A36A3" w:rsidRPr="001B204F" w:rsidRDefault="003A36A3" w:rsidP="001B204F">
      <w:pPr>
        <w:tabs>
          <w:tab w:val="left" w:pos="9637"/>
        </w:tabs>
        <w:ind w:firstLine="1418"/>
        <w:jc w:val="both"/>
      </w:pPr>
      <w:r w:rsidRPr="003B2BA8">
        <w:rPr>
          <w:b/>
        </w:rPr>
        <w:t>III</w:t>
      </w:r>
      <w:r w:rsidRPr="001B204F">
        <w:t xml:space="preserve"> - de incapacidade por motivo de saúde, devidamente comprovada, para o exercício da profissão de motorista profissional;</w:t>
      </w:r>
    </w:p>
    <w:p w:rsidR="003A36A3" w:rsidRPr="001B204F" w:rsidRDefault="003A36A3" w:rsidP="001B204F">
      <w:pPr>
        <w:tabs>
          <w:tab w:val="left" w:pos="9637"/>
        </w:tabs>
        <w:ind w:firstLine="1418"/>
        <w:jc w:val="both"/>
      </w:pPr>
      <w:r w:rsidRPr="003B2BA8">
        <w:rPr>
          <w:b/>
        </w:rPr>
        <w:t>IV</w:t>
      </w:r>
      <w:r w:rsidRPr="001B204F">
        <w:t xml:space="preserve"> – rescisão de contrato.</w:t>
      </w:r>
    </w:p>
    <w:p w:rsidR="003A36A3" w:rsidRDefault="003A36A3" w:rsidP="001B204F">
      <w:pPr>
        <w:ind w:firstLine="1418"/>
        <w:jc w:val="both"/>
      </w:pPr>
    </w:p>
    <w:p w:rsidR="00467CA2" w:rsidRPr="00467CA2" w:rsidRDefault="00467CA2" w:rsidP="00467CA2">
      <w:pPr>
        <w:spacing w:line="100" w:lineRule="atLeast"/>
        <w:jc w:val="center"/>
        <w:rPr>
          <w:b/>
          <w:bCs/>
          <w:color w:val="000000"/>
        </w:rPr>
      </w:pPr>
      <w:r>
        <w:rPr>
          <w:rFonts w:eastAsia="Calibri"/>
          <w:b/>
          <w:bCs/>
          <w:color w:val="000000"/>
        </w:rPr>
        <w:t>Seção IV</w:t>
      </w:r>
    </w:p>
    <w:p w:rsidR="00467CA2" w:rsidRPr="00467CA2" w:rsidRDefault="00467CA2" w:rsidP="00467CA2">
      <w:pPr>
        <w:spacing w:line="100" w:lineRule="atLeast"/>
        <w:jc w:val="center"/>
        <w:rPr>
          <w:b/>
          <w:bCs/>
          <w:color w:val="000000"/>
          <w:lang w:val="x-none"/>
        </w:rPr>
      </w:pPr>
      <w:r w:rsidRPr="00467CA2">
        <w:rPr>
          <w:b/>
          <w:bCs/>
          <w:color w:val="000000"/>
          <w:lang w:val="x-none"/>
        </w:rPr>
        <w:t>Da Sucessão</w:t>
      </w:r>
    </w:p>
    <w:p w:rsidR="00467CA2" w:rsidRPr="007D73AF" w:rsidRDefault="00467CA2" w:rsidP="00467CA2">
      <w:pPr>
        <w:spacing w:line="100" w:lineRule="atLeast"/>
        <w:ind w:firstLine="1133"/>
        <w:jc w:val="both"/>
        <w:rPr>
          <w:b/>
          <w:bCs/>
          <w:color w:val="000000"/>
          <w:highlight w:val="yellow"/>
          <w:lang w:val="x-none"/>
        </w:rPr>
      </w:pPr>
    </w:p>
    <w:p w:rsidR="00467CA2" w:rsidRPr="00467CA2" w:rsidRDefault="00467CA2" w:rsidP="00467CA2">
      <w:pPr>
        <w:spacing w:line="100" w:lineRule="atLeast"/>
        <w:ind w:firstLine="1418"/>
        <w:jc w:val="both"/>
        <w:rPr>
          <w:color w:val="000000"/>
          <w:lang w:val="x-none"/>
        </w:rPr>
      </w:pPr>
      <w:r w:rsidRPr="00467CA2">
        <w:rPr>
          <w:b/>
          <w:color w:val="000000"/>
          <w:lang w:val="x-none"/>
        </w:rPr>
        <w:t xml:space="preserve">Art. </w:t>
      </w:r>
      <w:r w:rsidRPr="00467CA2">
        <w:rPr>
          <w:b/>
          <w:color w:val="000000"/>
        </w:rPr>
        <w:t>1</w:t>
      </w:r>
      <w:r w:rsidR="0008420A">
        <w:rPr>
          <w:b/>
          <w:color w:val="000000"/>
        </w:rPr>
        <w:t>8</w:t>
      </w:r>
      <w:r w:rsidRPr="00467CA2">
        <w:rPr>
          <w:color w:val="000000"/>
          <w:lang w:val="x-none"/>
        </w:rPr>
        <w:t xml:space="preserve">. Ficam permitidas as transferências de permissão aos herdeiros legítimos ou aos meeiros, com base no direito sucessório, cumpridos todos os seguintes requisitos: </w:t>
      </w:r>
    </w:p>
    <w:p w:rsidR="00467CA2" w:rsidRDefault="00467CA2" w:rsidP="00467CA2">
      <w:pPr>
        <w:spacing w:line="100" w:lineRule="atLeast"/>
        <w:ind w:firstLine="1418"/>
        <w:jc w:val="both"/>
        <w:rPr>
          <w:b/>
          <w:color w:val="000000"/>
        </w:rPr>
      </w:pPr>
    </w:p>
    <w:p w:rsidR="00467CA2" w:rsidRPr="00467CA2" w:rsidRDefault="00467CA2" w:rsidP="00467CA2">
      <w:pPr>
        <w:spacing w:line="100" w:lineRule="atLeast"/>
        <w:ind w:firstLine="1418"/>
        <w:jc w:val="both"/>
        <w:rPr>
          <w:color w:val="000000"/>
          <w:lang w:val="x-none"/>
        </w:rPr>
      </w:pPr>
      <w:r w:rsidRPr="00467CA2">
        <w:rPr>
          <w:b/>
          <w:color w:val="000000"/>
          <w:lang w:val="x-none"/>
        </w:rPr>
        <w:t>I</w:t>
      </w:r>
      <w:r w:rsidRPr="00467CA2">
        <w:rPr>
          <w:color w:val="000000"/>
          <w:lang w:val="x-none"/>
        </w:rPr>
        <w:t xml:space="preserve"> – mediante a observância das disposições da Constituição Federal e do § 2º do art. 12-A da Lei Federal nº 12.587, de 3 de janeiro de 2012, alterada pela Lei Federal nº 12.865, de 9 de outubro de 2013; </w:t>
      </w:r>
    </w:p>
    <w:p w:rsidR="00467CA2" w:rsidRPr="00467CA2" w:rsidRDefault="00467CA2" w:rsidP="00467CA2">
      <w:pPr>
        <w:spacing w:line="100" w:lineRule="atLeast"/>
        <w:ind w:firstLine="1418"/>
        <w:jc w:val="both"/>
        <w:rPr>
          <w:color w:val="000000"/>
          <w:lang w:val="x-none"/>
        </w:rPr>
      </w:pPr>
      <w:r w:rsidRPr="00467CA2">
        <w:rPr>
          <w:b/>
          <w:color w:val="000000"/>
          <w:lang w:val="x-none"/>
        </w:rPr>
        <w:t>II</w:t>
      </w:r>
      <w:r w:rsidRPr="00467CA2">
        <w:rPr>
          <w:color w:val="000000"/>
          <w:lang w:val="x-none"/>
        </w:rPr>
        <w:t xml:space="preserve"> – em favor de 1 (um) único pretendente e exclusivamente pelo período restante da delegação original ao permissionário falecido; </w:t>
      </w:r>
    </w:p>
    <w:p w:rsidR="00467CA2" w:rsidRPr="00467CA2" w:rsidRDefault="00467CA2" w:rsidP="00467CA2">
      <w:pPr>
        <w:spacing w:line="100" w:lineRule="atLeast"/>
        <w:ind w:firstLine="1418"/>
        <w:jc w:val="both"/>
        <w:rPr>
          <w:color w:val="000000"/>
          <w:lang w:val="x-none"/>
        </w:rPr>
      </w:pPr>
      <w:r w:rsidRPr="00467CA2">
        <w:rPr>
          <w:b/>
          <w:color w:val="000000"/>
          <w:lang w:val="x-none"/>
        </w:rPr>
        <w:t>III</w:t>
      </w:r>
      <w:r w:rsidRPr="00467CA2">
        <w:rPr>
          <w:color w:val="000000"/>
          <w:lang w:val="x-none"/>
        </w:rPr>
        <w:t xml:space="preserve"> – autorizada a sucessão dos sucessores do primeiro permissionário, de modo que serão operadas tantas transferências quantas forem necessárias para exaurir o período de duração da delegação original ao permissionário falecido; </w:t>
      </w:r>
    </w:p>
    <w:p w:rsidR="00467CA2" w:rsidRPr="00467CA2" w:rsidRDefault="00467CA2" w:rsidP="00467CA2">
      <w:pPr>
        <w:spacing w:line="100" w:lineRule="atLeast"/>
        <w:ind w:firstLine="1418"/>
        <w:jc w:val="both"/>
        <w:rPr>
          <w:color w:val="000000"/>
          <w:lang w:val="x-none"/>
        </w:rPr>
      </w:pPr>
      <w:r w:rsidRPr="00467CA2">
        <w:rPr>
          <w:b/>
          <w:color w:val="000000"/>
          <w:lang w:val="x-none"/>
        </w:rPr>
        <w:t>IV</w:t>
      </w:r>
      <w:r w:rsidRPr="00467CA2">
        <w:rPr>
          <w:color w:val="000000"/>
          <w:lang w:val="x-none"/>
        </w:rPr>
        <w:t xml:space="preserve"> – mediante o integral cumprimento, pelo pretendente, dos requisitos da legislação municipal para se investir na qualidade de permissionário</w:t>
      </w:r>
      <w:r w:rsidRPr="00467CA2">
        <w:rPr>
          <w:color w:val="000000"/>
        </w:rPr>
        <w:t>, salvo a exceção do §3° do art. 3°</w:t>
      </w:r>
      <w:r w:rsidRPr="00467CA2">
        <w:rPr>
          <w:color w:val="000000"/>
          <w:lang w:val="x-none"/>
        </w:rPr>
        <w:t xml:space="preserve">; </w:t>
      </w:r>
    </w:p>
    <w:p w:rsidR="00467CA2" w:rsidRPr="00467CA2" w:rsidRDefault="00467CA2" w:rsidP="00467CA2">
      <w:pPr>
        <w:spacing w:line="100" w:lineRule="atLeast"/>
        <w:ind w:firstLine="1418"/>
        <w:jc w:val="both"/>
        <w:rPr>
          <w:color w:val="000000"/>
          <w:lang w:val="x-none"/>
        </w:rPr>
      </w:pPr>
      <w:r w:rsidRPr="00467CA2">
        <w:rPr>
          <w:b/>
          <w:color w:val="000000"/>
          <w:lang w:val="x-none"/>
        </w:rPr>
        <w:t>V</w:t>
      </w:r>
      <w:r w:rsidRPr="00467CA2">
        <w:rPr>
          <w:color w:val="000000"/>
          <w:lang w:val="x-none"/>
        </w:rPr>
        <w:t xml:space="preserve"> – caso a permissão não seja objeto de aplicação da penalidade de cassação; e </w:t>
      </w:r>
    </w:p>
    <w:p w:rsidR="00467CA2" w:rsidRDefault="00467CA2" w:rsidP="00467CA2">
      <w:pPr>
        <w:spacing w:line="100" w:lineRule="atLeast"/>
        <w:ind w:firstLine="1418"/>
        <w:jc w:val="both"/>
        <w:rPr>
          <w:color w:val="000000"/>
        </w:rPr>
      </w:pPr>
      <w:r w:rsidRPr="00467CA2">
        <w:rPr>
          <w:b/>
          <w:color w:val="000000"/>
          <w:lang w:val="x-none"/>
        </w:rPr>
        <w:t>VI</w:t>
      </w:r>
      <w:r w:rsidRPr="00467CA2">
        <w:rPr>
          <w:color w:val="000000"/>
          <w:lang w:val="x-none"/>
        </w:rPr>
        <w:t xml:space="preserve"> – mediante requerimento escrito apresentado ao Executivo Municipal pela parte interessada em tempo hábil.</w:t>
      </w:r>
    </w:p>
    <w:p w:rsidR="00467CA2" w:rsidRDefault="00467CA2" w:rsidP="00467CA2">
      <w:pPr>
        <w:spacing w:line="100" w:lineRule="atLeast"/>
        <w:ind w:firstLine="1418"/>
        <w:jc w:val="both"/>
        <w:rPr>
          <w:color w:val="000000"/>
        </w:rPr>
      </w:pPr>
    </w:p>
    <w:p w:rsidR="0008420A" w:rsidRPr="00A5044E" w:rsidRDefault="0008420A" w:rsidP="00A5044E">
      <w:pPr>
        <w:jc w:val="center"/>
        <w:rPr>
          <w:b/>
        </w:rPr>
      </w:pPr>
      <w:r w:rsidRPr="00A5044E">
        <w:rPr>
          <w:b/>
        </w:rPr>
        <w:t>CAPÍTULO V</w:t>
      </w:r>
    </w:p>
    <w:p w:rsidR="0008420A" w:rsidRPr="00A5044E" w:rsidRDefault="0008420A" w:rsidP="00A5044E">
      <w:pPr>
        <w:jc w:val="center"/>
        <w:rPr>
          <w:b/>
          <w:color w:val="000000"/>
        </w:rPr>
      </w:pPr>
      <w:r w:rsidRPr="00A5044E">
        <w:rPr>
          <w:b/>
          <w:color w:val="000000"/>
        </w:rPr>
        <w:t>DOS DIREITOS E DEVERES</w:t>
      </w:r>
    </w:p>
    <w:p w:rsidR="00454094" w:rsidRPr="00E25066" w:rsidRDefault="00454094" w:rsidP="00A5044E">
      <w:pPr>
        <w:tabs>
          <w:tab w:val="left" w:pos="1134"/>
        </w:tabs>
        <w:autoSpaceDE w:val="0"/>
        <w:autoSpaceDN w:val="0"/>
        <w:adjustRightInd w:val="0"/>
        <w:jc w:val="center"/>
        <w:rPr>
          <w:b/>
          <w:bCs/>
        </w:rPr>
      </w:pPr>
      <w:r w:rsidRPr="00E25066">
        <w:rPr>
          <w:b/>
          <w:bCs/>
        </w:rPr>
        <w:t xml:space="preserve">Seção </w:t>
      </w:r>
      <w:r w:rsidR="0008420A" w:rsidRPr="00E25066">
        <w:rPr>
          <w:b/>
          <w:bCs/>
        </w:rPr>
        <w:t>I</w:t>
      </w:r>
    </w:p>
    <w:p w:rsidR="00454094" w:rsidRPr="00E25066" w:rsidRDefault="00454094" w:rsidP="00A5044E">
      <w:pPr>
        <w:tabs>
          <w:tab w:val="left" w:pos="1134"/>
        </w:tabs>
        <w:autoSpaceDE w:val="0"/>
        <w:autoSpaceDN w:val="0"/>
        <w:adjustRightInd w:val="0"/>
        <w:jc w:val="center"/>
        <w:rPr>
          <w:b/>
          <w:bCs/>
        </w:rPr>
      </w:pPr>
      <w:r w:rsidRPr="00E25066">
        <w:rPr>
          <w:b/>
          <w:bCs/>
        </w:rPr>
        <w:t>Dos Direitos dos Passageiros</w:t>
      </w:r>
    </w:p>
    <w:p w:rsidR="00454094" w:rsidRPr="00E25066" w:rsidRDefault="00454094" w:rsidP="00A5044E">
      <w:pPr>
        <w:tabs>
          <w:tab w:val="left" w:pos="1134"/>
        </w:tabs>
        <w:autoSpaceDE w:val="0"/>
        <w:autoSpaceDN w:val="0"/>
        <w:adjustRightInd w:val="0"/>
        <w:ind w:firstLine="1418"/>
        <w:jc w:val="both"/>
        <w:rPr>
          <w:b/>
          <w:bCs/>
        </w:rPr>
      </w:pPr>
    </w:p>
    <w:p w:rsidR="00454094" w:rsidRPr="00E25066" w:rsidRDefault="00454094" w:rsidP="00A5044E">
      <w:pPr>
        <w:tabs>
          <w:tab w:val="left" w:pos="1134"/>
        </w:tabs>
        <w:autoSpaceDE w:val="0"/>
        <w:autoSpaceDN w:val="0"/>
        <w:adjustRightInd w:val="0"/>
        <w:ind w:firstLine="1418"/>
        <w:jc w:val="both"/>
      </w:pPr>
      <w:r w:rsidRPr="00E25066">
        <w:rPr>
          <w:b/>
          <w:bCs/>
        </w:rPr>
        <w:t>Art. 1</w:t>
      </w:r>
      <w:r w:rsidR="0008420A" w:rsidRPr="00E25066">
        <w:rPr>
          <w:b/>
          <w:bCs/>
        </w:rPr>
        <w:t>9</w:t>
      </w:r>
      <w:r w:rsidRPr="00E25066">
        <w:rPr>
          <w:b/>
          <w:bCs/>
        </w:rPr>
        <w:t>.</w:t>
      </w:r>
      <w:r w:rsidRPr="00E25066">
        <w:rPr>
          <w:bCs/>
        </w:rPr>
        <w:t xml:space="preserve"> </w:t>
      </w:r>
      <w:r w:rsidRPr="00E25066">
        <w:t>São direitos dos passageiros do Serviço Público de Táxi, exemplificativamente e em especial:</w:t>
      </w:r>
    </w:p>
    <w:p w:rsidR="00A5044E" w:rsidRPr="00E25066" w:rsidRDefault="00A5044E" w:rsidP="00A5044E">
      <w:pPr>
        <w:tabs>
          <w:tab w:val="left" w:pos="1134"/>
        </w:tabs>
        <w:autoSpaceDE w:val="0"/>
        <w:autoSpaceDN w:val="0"/>
        <w:adjustRightInd w:val="0"/>
        <w:ind w:firstLine="1418"/>
        <w:jc w:val="both"/>
        <w:rPr>
          <w:b/>
          <w:bCs/>
        </w:rPr>
      </w:pPr>
    </w:p>
    <w:p w:rsidR="00454094" w:rsidRPr="00E25066" w:rsidRDefault="00454094" w:rsidP="00A5044E">
      <w:pPr>
        <w:tabs>
          <w:tab w:val="left" w:pos="1134"/>
        </w:tabs>
        <w:autoSpaceDE w:val="0"/>
        <w:autoSpaceDN w:val="0"/>
        <w:adjustRightInd w:val="0"/>
        <w:ind w:firstLine="1418"/>
        <w:jc w:val="both"/>
      </w:pPr>
      <w:r w:rsidRPr="00E25066">
        <w:rPr>
          <w:b/>
        </w:rPr>
        <w:t>I</w:t>
      </w:r>
      <w:r w:rsidRPr="00E25066">
        <w:t xml:space="preserve"> – a ampla liberdade de opção quanto ao prestador do serviço, independentemente da existência e da ordem de fila no ponto de estacionamento no ponto de táxi;</w:t>
      </w:r>
    </w:p>
    <w:p w:rsidR="00454094" w:rsidRPr="00E25066" w:rsidRDefault="00454094" w:rsidP="00A5044E">
      <w:pPr>
        <w:tabs>
          <w:tab w:val="left" w:pos="1134"/>
        </w:tabs>
        <w:autoSpaceDE w:val="0"/>
        <w:autoSpaceDN w:val="0"/>
        <w:adjustRightInd w:val="0"/>
        <w:ind w:firstLine="1418"/>
        <w:jc w:val="both"/>
      </w:pPr>
      <w:r w:rsidRPr="00E25066">
        <w:rPr>
          <w:b/>
        </w:rPr>
        <w:t>II</w:t>
      </w:r>
      <w:r w:rsidRPr="00E25066">
        <w:t xml:space="preserve"> – a informação adequada e clara sobre o serviço de táxi;</w:t>
      </w:r>
    </w:p>
    <w:p w:rsidR="00454094" w:rsidRPr="00E25066" w:rsidRDefault="00454094" w:rsidP="00A5044E">
      <w:pPr>
        <w:tabs>
          <w:tab w:val="left" w:pos="1134"/>
        </w:tabs>
        <w:autoSpaceDE w:val="0"/>
        <w:autoSpaceDN w:val="0"/>
        <w:adjustRightInd w:val="0"/>
        <w:ind w:firstLine="1418"/>
        <w:jc w:val="both"/>
      </w:pPr>
      <w:r w:rsidRPr="00E25066">
        <w:rPr>
          <w:b/>
        </w:rPr>
        <w:t>III</w:t>
      </w:r>
      <w:r w:rsidRPr="00E25066">
        <w:t xml:space="preserve"> – o acesso aos órgãos administrativos, a fim de apresentar sugestões, reclamações, requerimentos e pedidos de informações, acerca do serviço;</w:t>
      </w:r>
    </w:p>
    <w:p w:rsidR="00454094" w:rsidRPr="00E25066" w:rsidRDefault="00454094" w:rsidP="00A5044E">
      <w:pPr>
        <w:tabs>
          <w:tab w:val="left" w:pos="1134"/>
        </w:tabs>
        <w:autoSpaceDE w:val="0"/>
        <w:autoSpaceDN w:val="0"/>
        <w:adjustRightInd w:val="0"/>
        <w:ind w:firstLine="1418"/>
        <w:jc w:val="both"/>
      </w:pPr>
      <w:r w:rsidRPr="00E25066">
        <w:rPr>
          <w:b/>
        </w:rPr>
        <w:t>IV</w:t>
      </w:r>
      <w:r w:rsidRPr="00E25066">
        <w:t xml:space="preserve"> – o embarque no veículo acompanhado de seu cão-guia, se passageiro com deficiência visual (cego ou com baixa visão), bem como a conclusão normal da viagem sem a cobrança de acréscimo de tarifa em virtude de transporte do animal, nos termos da legislação vigente, em especial a Lei Federal nº 11.126, de 27 de junho de 2005, o Decreto Federal nº 5.904, de 21 de setembro de 2006, </w:t>
      </w:r>
    </w:p>
    <w:p w:rsidR="00454094" w:rsidRPr="00E25066" w:rsidRDefault="00454094" w:rsidP="00A5044E">
      <w:pPr>
        <w:tabs>
          <w:tab w:val="left" w:pos="1134"/>
        </w:tabs>
        <w:autoSpaceDE w:val="0"/>
        <w:autoSpaceDN w:val="0"/>
        <w:adjustRightInd w:val="0"/>
        <w:ind w:firstLine="1418"/>
        <w:jc w:val="both"/>
      </w:pPr>
      <w:r w:rsidRPr="00E25066">
        <w:rPr>
          <w:b/>
        </w:rPr>
        <w:t>V</w:t>
      </w:r>
      <w:r w:rsidRPr="00E25066">
        <w:t xml:space="preserve"> – o embarque no veículo e a acomodação de cadeira de rodas ou de outros equipamentos necessários à locomoção, se passageiro com deficiência física, com a conclusão normal da viagem sem a cobrança de acréscimo de tarifa em virtude de transporte daqueles;</w:t>
      </w:r>
    </w:p>
    <w:p w:rsidR="00454094" w:rsidRPr="00E25066" w:rsidRDefault="00454094" w:rsidP="00A5044E">
      <w:pPr>
        <w:tabs>
          <w:tab w:val="left" w:pos="1134"/>
        </w:tabs>
        <w:autoSpaceDE w:val="0"/>
        <w:autoSpaceDN w:val="0"/>
        <w:adjustRightInd w:val="0"/>
        <w:ind w:firstLine="1418"/>
        <w:jc w:val="both"/>
      </w:pPr>
      <w:r w:rsidRPr="00E25066">
        <w:rPr>
          <w:b/>
        </w:rPr>
        <w:lastRenderedPageBreak/>
        <w:t>VI</w:t>
      </w:r>
      <w:r w:rsidRPr="00E25066">
        <w:t xml:space="preserve"> – a execução da viagem por meio do percurso escolhido pelo passageiro, salvo se a adoção deste representar risco à sua segurança ou à segurança do taxista:</w:t>
      </w:r>
    </w:p>
    <w:p w:rsidR="00454094" w:rsidRPr="00E25066" w:rsidRDefault="00454094" w:rsidP="00A5044E">
      <w:pPr>
        <w:tabs>
          <w:tab w:val="left" w:pos="1134"/>
        </w:tabs>
        <w:autoSpaceDE w:val="0"/>
        <w:autoSpaceDN w:val="0"/>
        <w:adjustRightInd w:val="0"/>
        <w:ind w:firstLine="1418"/>
        <w:jc w:val="both"/>
      </w:pPr>
      <w:r w:rsidRPr="00E25066">
        <w:rPr>
          <w:b/>
        </w:rPr>
        <w:t>VII</w:t>
      </w:r>
      <w:r w:rsidRPr="00E25066">
        <w:t xml:space="preserve"> – a adequada e eficaz prestação do serviço de táxi;</w:t>
      </w:r>
    </w:p>
    <w:p w:rsidR="00454094" w:rsidRPr="00E25066" w:rsidRDefault="00454094" w:rsidP="00A5044E">
      <w:pPr>
        <w:tabs>
          <w:tab w:val="left" w:pos="1134"/>
        </w:tabs>
        <w:autoSpaceDE w:val="0"/>
        <w:autoSpaceDN w:val="0"/>
        <w:adjustRightInd w:val="0"/>
        <w:ind w:firstLine="1418"/>
        <w:jc w:val="both"/>
      </w:pPr>
      <w:r w:rsidRPr="00E25066">
        <w:rPr>
          <w:b/>
        </w:rPr>
        <w:t>VIII</w:t>
      </w:r>
      <w:r w:rsidRPr="00E25066">
        <w:t xml:space="preserve"> – ser transportado com segurança, higiene e conforto, do início ao término da viagem;</w:t>
      </w:r>
    </w:p>
    <w:p w:rsidR="00454094" w:rsidRPr="00E25066" w:rsidRDefault="00454094" w:rsidP="00A5044E">
      <w:pPr>
        <w:tabs>
          <w:tab w:val="left" w:pos="1134"/>
        </w:tabs>
        <w:autoSpaceDE w:val="0"/>
        <w:autoSpaceDN w:val="0"/>
        <w:adjustRightInd w:val="0"/>
        <w:ind w:firstLine="1418"/>
        <w:jc w:val="both"/>
      </w:pPr>
      <w:r w:rsidRPr="00E25066">
        <w:rPr>
          <w:b/>
        </w:rPr>
        <w:t>IX</w:t>
      </w:r>
      <w:r w:rsidRPr="00E25066">
        <w:t xml:space="preserve"> – ser atendido com urbanidade pelo taxista;</w:t>
      </w:r>
    </w:p>
    <w:p w:rsidR="00454094" w:rsidRPr="00E25066" w:rsidRDefault="00454094" w:rsidP="00A5044E">
      <w:pPr>
        <w:tabs>
          <w:tab w:val="left" w:pos="1134"/>
        </w:tabs>
        <w:autoSpaceDE w:val="0"/>
        <w:autoSpaceDN w:val="0"/>
        <w:adjustRightInd w:val="0"/>
        <w:ind w:firstLine="1418"/>
        <w:jc w:val="both"/>
      </w:pPr>
      <w:r w:rsidRPr="00E25066">
        <w:rPr>
          <w:b/>
        </w:rPr>
        <w:t>X</w:t>
      </w:r>
      <w:r w:rsidRPr="00E25066">
        <w:t xml:space="preserve"> – ser auxiliado no embarque e no desembarque, em se tratando de crianças, pessoas idosas ou com dificuldades de locomoção;</w:t>
      </w:r>
    </w:p>
    <w:p w:rsidR="00454094" w:rsidRPr="00E25066" w:rsidRDefault="00454094" w:rsidP="00A5044E">
      <w:pPr>
        <w:tabs>
          <w:tab w:val="left" w:pos="1134"/>
        </w:tabs>
        <w:autoSpaceDE w:val="0"/>
        <w:autoSpaceDN w:val="0"/>
        <w:adjustRightInd w:val="0"/>
        <w:ind w:firstLine="1418"/>
        <w:jc w:val="both"/>
      </w:pPr>
      <w:r w:rsidRPr="00E25066">
        <w:rPr>
          <w:b/>
        </w:rPr>
        <w:t>XI</w:t>
      </w:r>
      <w:r w:rsidRPr="00E25066">
        <w:t xml:space="preserve"> – serem-lhe restituídos os pertences comprovadamente esquecidos no interior do táxi ou no ponto de estacionamento de táxi;</w:t>
      </w:r>
    </w:p>
    <w:p w:rsidR="00454094" w:rsidRPr="00E25066" w:rsidRDefault="00454094" w:rsidP="00A5044E">
      <w:pPr>
        <w:tabs>
          <w:tab w:val="left" w:pos="1134"/>
        </w:tabs>
        <w:autoSpaceDE w:val="0"/>
        <w:autoSpaceDN w:val="0"/>
        <w:adjustRightInd w:val="0"/>
        <w:ind w:firstLine="1418"/>
        <w:jc w:val="both"/>
      </w:pPr>
      <w:r w:rsidRPr="00E25066">
        <w:rPr>
          <w:b/>
        </w:rPr>
        <w:t>XII</w:t>
      </w:r>
      <w:r w:rsidRPr="00E25066">
        <w:t xml:space="preserve"> – serem-lhe restituídos os valores indevidamente pagos a maior pelo transporte e em desacordo com a legislação que fixa a tarifa do serviço, se assim comprovado tal fato;</w:t>
      </w:r>
    </w:p>
    <w:p w:rsidR="00454094" w:rsidRPr="00E25066" w:rsidRDefault="00454094" w:rsidP="00A5044E">
      <w:pPr>
        <w:tabs>
          <w:tab w:val="left" w:pos="1134"/>
        </w:tabs>
        <w:autoSpaceDE w:val="0"/>
        <w:autoSpaceDN w:val="0"/>
        <w:adjustRightInd w:val="0"/>
        <w:ind w:firstLine="1418"/>
        <w:jc w:val="both"/>
      </w:pPr>
      <w:r w:rsidRPr="00E25066">
        <w:rPr>
          <w:b/>
        </w:rPr>
        <w:t>XIII</w:t>
      </w:r>
      <w:r w:rsidRPr="00E25066">
        <w:t xml:space="preserve"> – o recebimento do respectivo comprovante do serviço, independentemente de solicitação ao taxista; </w:t>
      </w:r>
      <w:proofErr w:type="gramStart"/>
      <w:r w:rsidRPr="00E25066">
        <w:t>e</w:t>
      </w:r>
      <w:proofErr w:type="gramEnd"/>
    </w:p>
    <w:p w:rsidR="00454094" w:rsidRPr="00E25066" w:rsidRDefault="00454094" w:rsidP="00A5044E">
      <w:pPr>
        <w:tabs>
          <w:tab w:val="left" w:pos="1134"/>
        </w:tabs>
        <w:autoSpaceDE w:val="0"/>
        <w:autoSpaceDN w:val="0"/>
        <w:adjustRightInd w:val="0"/>
        <w:ind w:firstLine="1418"/>
        <w:jc w:val="both"/>
      </w:pPr>
      <w:r w:rsidRPr="00E25066">
        <w:rPr>
          <w:b/>
        </w:rPr>
        <w:t>XIV</w:t>
      </w:r>
      <w:r w:rsidRPr="00E25066">
        <w:t xml:space="preserve"> – a execução do serviço e o atendimento com a devida observância normas protetivas dos consumidores.</w:t>
      </w:r>
    </w:p>
    <w:p w:rsidR="00454094" w:rsidRPr="00E25066" w:rsidRDefault="00454094" w:rsidP="00A5044E">
      <w:pPr>
        <w:tabs>
          <w:tab w:val="left" w:pos="1134"/>
        </w:tabs>
        <w:autoSpaceDE w:val="0"/>
        <w:autoSpaceDN w:val="0"/>
        <w:adjustRightInd w:val="0"/>
        <w:ind w:firstLine="1418"/>
        <w:jc w:val="both"/>
      </w:pPr>
    </w:p>
    <w:p w:rsidR="00454094" w:rsidRPr="00E25066" w:rsidRDefault="00454094" w:rsidP="00A5044E">
      <w:pPr>
        <w:tabs>
          <w:tab w:val="left" w:pos="1134"/>
        </w:tabs>
        <w:autoSpaceDE w:val="0"/>
        <w:autoSpaceDN w:val="0"/>
        <w:adjustRightInd w:val="0"/>
        <w:jc w:val="center"/>
        <w:rPr>
          <w:b/>
          <w:bCs/>
        </w:rPr>
      </w:pPr>
      <w:r w:rsidRPr="00E25066">
        <w:rPr>
          <w:b/>
          <w:bCs/>
        </w:rPr>
        <w:t xml:space="preserve">Seção </w:t>
      </w:r>
      <w:r w:rsidR="0008420A" w:rsidRPr="00E25066">
        <w:rPr>
          <w:b/>
          <w:bCs/>
        </w:rPr>
        <w:t>II</w:t>
      </w:r>
    </w:p>
    <w:p w:rsidR="00454094" w:rsidRPr="00E25066" w:rsidRDefault="00454094" w:rsidP="00A5044E">
      <w:pPr>
        <w:tabs>
          <w:tab w:val="left" w:pos="1134"/>
        </w:tabs>
        <w:autoSpaceDE w:val="0"/>
        <w:autoSpaceDN w:val="0"/>
        <w:adjustRightInd w:val="0"/>
        <w:jc w:val="center"/>
        <w:rPr>
          <w:b/>
          <w:bCs/>
        </w:rPr>
      </w:pPr>
      <w:r w:rsidRPr="00E25066">
        <w:rPr>
          <w:b/>
          <w:bCs/>
        </w:rPr>
        <w:t>Dos Direitos dos Permissionários e dos Condutores Auxiliares</w:t>
      </w:r>
    </w:p>
    <w:p w:rsidR="00454094" w:rsidRPr="00E25066" w:rsidRDefault="00454094" w:rsidP="00A5044E">
      <w:pPr>
        <w:tabs>
          <w:tab w:val="left" w:pos="1134"/>
        </w:tabs>
        <w:autoSpaceDE w:val="0"/>
        <w:autoSpaceDN w:val="0"/>
        <w:adjustRightInd w:val="0"/>
        <w:ind w:firstLine="1418"/>
        <w:jc w:val="both"/>
        <w:rPr>
          <w:b/>
          <w:bCs/>
        </w:rPr>
      </w:pPr>
    </w:p>
    <w:p w:rsidR="00454094" w:rsidRPr="00E25066" w:rsidRDefault="00454094" w:rsidP="00A5044E">
      <w:pPr>
        <w:tabs>
          <w:tab w:val="left" w:pos="1134"/>
        </w:tabs>
        <w:autoSpaceDE w:val="0"/>
        <w:autoSpaceDN w:val="0"/>
        <w:adjustRightInd w:val="0"/>
        <w:ind w:firstLine="1418"/>
        <w:jc w:val="both"/>
      </w:pPr>
      <w:r w:rsidRPr="00E25066">
        <w:rPr>
          <w:b/>
          <w:bCs/>
        </w:rPr>
        <w:t xml:space="preserve">Art. </w:t>
      </w:r>
      <w:r w:rsidR="0008420A" w:rsidRPr="00E25066">
        <w:rPr>
          <w:b/>
          <w:bCs/>
        </w:rPr>
        <w:t>20</w:t>
      </w:r>
      <w:r w:rsidRPr="00E25066">
        <w:rPr>
          <w:bCs/>
        </w:rPr>
        <w:t xml:space="preserve">. </w:t>
      </w:r>
      <w:r w:rsidRPr="00E25066">
        <w:t>Ficam assegurados os seguintes direitos aos permissionários e aos condutores auxiliares devidamente habilitados:</w:t>
      </w:r>
    </w:p>
    <w:p w:rsidR="00A5044E" w:rsidRPr="00E25066" w:rsidRDefault="00A5044E" w:rsidP="00A5044E">
      <w:pPr>
        <w:tabs>
          <w:tab w:val="left" w:pos="1134"/>
        </w:tabs>
        <w:autoSpaceDE w:val="0"/>
        <w:autoSpaceDN w:val="0"/>
        <w:adjustRightInd w:val="0"/>
        <w:ind w:firstLine="1418"/>
        <w:jc w:val="both"/>
      </w:pPr>
    </w:p>
    <w:p w:rsidR="00454094" w:rsidRPr="00E25066" w:rsidRDefault="00454094" w:rsidP="00A5044E">
      <w:pPr>
        <w:tabs>
          <w:tab w:val="left" w:pos="1134"/>
        </w:tabs>
        <w:autoSpaceDE w:val="0"/>
        <w:autoSpaceDN w:val="0"/>
        <w:adjustRightInd w:val="0"/>
        <w:ind w:firstLine="1418"/>
        <w:jc w:val="both"/>
      </w:pPr>
      <w:r w:rsidRPr="00E25066">
        <w:rPr>
          <w:b/>
        </w:rPr>
        <w:t>I</w:t>
      </w:r>
      <w:r w:rsidRPr="00E25066">
        <w:t xml:space="preserve"> – o acesso e a utilização a todo e qualquer ponto de estacionamento livre;</w:t>
      </w:r>
    </w:p>
    <w:p w:rsidR="00454094" w:rsidRPr="00E25066" w:rsidRDefault="00454094" w:rsidP="00A5044E">
      <w:pPr>
        <w:tabs>
          <w:tab w:val="left" w:pos="1134"/>
        </w:tabs>
        <w:autoSpaceDE w:val="0"/>
        <w:autoSpaceDN w:val="0"/>
        <w:adjustRightInd w:val="0"/>
        <w:ind w:firstLine="1418"/>
        <w:jc w:val="both"/>
      </w:pPr>
      <w:r w:rsidRPr="00E25066">
        <w:rPr>
          <w:b/>
        </w:rPr>
        <w:t>II</w:t>
      </w:r>
      <w:r w:rsidRPr="00E25066">
        <w:t xml:space="preserve"> – em caso de condução de veículo vinculado a ponto fixo, o acesso e a utilização da respectiva área de estocagem;</w:t>
      </w:r>
    </w:p>
    <w:p w:rsidR="00454094" w:rsidRPr="00E25066" w:rsidRDefault="00454094" w:rsidP="00A5044E">
      <w:pPr>
        <w:tabs>
          <w:tab w:val="left" w:pos="1134"/>
        </w:tabs>
        <w:autoSpaceDE w:val="0"/>
        <w:autoSpaceDN w:val="0"/>
        <w:adjustRightInd w:val="0"/>
        <w:ind w:firstLine="1418"/>
        <w:jc w:val="both"/>
      </w:pPr>
      <w:r w:rsidRPr="00E25066">
        <w:rPr>
          <w:b/>
        </w:rPr>
        <w:t>I</w:t>
      </w:r>
      <w:r w:rsidR="00A5044E" w:rsidRPr="00E25066">
        <w:rPr>
          <w:b/>
        </w:rPr>
        <w:t>II</w:t>
      </w:r>
      <w:r w:rsidRPr="00E25066">
        <w:t xml:space="preserve"> – a inscrição no procedimento para preenchimento de vaga em ponto fixo, desde que observados os requisitos estabelecidos na legislação e no respectivo edital de licitação;</w:t>
      </w:r>
    </w:p>
    <w:p w:rsidR="00454094" w:rsidRPr="00E25066" w:rsidRDefault="00A5044E" w:rsidP="00A5044E">
      <w:pPr>
        <w:tabs>
          <w:tab w:val="left" w:pos="1134"/>
        </w:tabs>
        <w:autoSpaceDE w:val="0"/>
        <w:autoSpaceDN w:val="0"/>
        <w:adjustRightInd w:val="0"/>
        <w:ind w:firstLine="1418"/>
        <w:jc w:val="both"/>
      </w:pPr>
      <w:r w:rsidRPr="00E25066">
        <w:rPr>
          <w:b/>
        </w:rPr>
        <w:t>I</w:t>
      </w:r>
      <w:r w:rsidR="00454094" w:rsidRPr="00E25066">
        <w:rPr>
          <w:b/>
        </w:rPr>
        <w:t>V</w:t>
      </w:r>
      <w:r w:rsidR="00454094" w:rsidRPr="00E25066">
        <w:t xml:space="preserve"> – o acesso às informações cadastrais existentes na Secretaria </w:t>
      </w:r>
      <w:proofErr w:type="gramStart"/>
      <w:r w:rsidRPr="00E25066">
        <w:t xml:space="preserve">Municipal </w:t>
      </w:r>
      <w:r w:rsidR="00454094" w:rsidRPr="00E25066">
        <w:t>da Fazenda referentes</w:t>
      </w:r>
      <w:proofErr w:type="gramEnd"/>
      <w:r w:rsidR="00454094" w:rsidRPr="00E25066">
        <w:t xml:space="preserve"> ao serviço de táxi, relativas a permissionários, a condutores auxiliares e a prefixos, excetuadas aquelas de caráter pessoal</w:t>
      </w:r>
      <w:r w:rsidRPr="00E25066">
        <w:t>, desde que requeridas formalmente</w:t>
      </w:r>
      <w:r w:rsidR="00454094" w:rsidRPr="00E25066">
        <w:t>;</w:t>
      </w:r>
    </w:p>
    <w:p w:rsidR="00454094" w:rsidRPr="00E25066" w:rsidRDefault="00454094" w:rsidP="00A5044E">
      <w:pPr>
        <w:tabs>
          <w:tab w:val="left" w:pos="1134"/>
        </w:tabs>
        <w:autoSpaceDE w:val="0"/>
        <w:autoSpaceDN w:val="0"/>
        <w:adjustRightInd w:val="0"/>
        <w:ind w:firstLine="1418"/>
        <w:jc w:val="both"/>
      </w:pPr>
      <w:r w:rsidRPr="00E25066">
        <w:rPr>
          <w:b/>
        </w:rPr>
        <w:t>V</w:t>
      </w:r>
      <w:r w:rsidRPr="00E25066">
        <w:t xml:space="preserve"> – recusar pagamentos em forma diferente do que em espécie ou contrário a legislação vigente;</w:t>
      </w:r>
    </w:p>
    <w:p w:rsidR="00454094" w:rsidRPr="00E25066" w:rsidRDefault="00454094" w:rsidP="00A5044E">
      <w:pPr>
        <w:tabs>
          <w:tab w:val="left" w:pos="1134"/>
        </w:tabs>
        <w:autoSpaceDE w:val="0"/>
        <w:autoSpaceDN w:val="0"/>
        <w:adjustRightInd w:val="0"/>
        <w:ind w:firstLine="1418"/>
        <w:jc w:val="both"/>
      </w:pPr>
      <w:r w:rsidRPr="00E25066">
        <w:rPr>
          <w:b/>
        </w:rPr>
        <w:t>VI</w:t>
      </w:r>
      <w:r w:rsidRPr="00E25066">
        <w:t xml:space="preserve"> – desembarcar passageiros ou recusar seu transporte:</w:t>
      </w:r>
    </w:p>
    <w:p w:rsidR="00454094" w:rsidRPr="00E25066" w:rsidRDefault="00454094" w:rsidP="00A5044E">
      <w:pPr>
        <w:tabs>
          <w:tab w:val="left" w:pos="1134"/>
        </w:tabs>
        <w:autoSpaceDE w:val="0"/>
        <w:autoSpaceDN w:val="0"/>
        <w:adjustRightInd w:val="0"/>
        <w:ind w:firstLine="1418"/>
        <w:jc w:val="both"/>
      </w:pPr>
      <w:r w:rsidRPr="00E25066">
        <w:rPr>
          <w:b/>
        </w:rPr>
        <w:t>a)</w:t>
      </w:r>
      <w:r w:rsidRPr="00E25066">
        <w:t xml:space="preserve"> embriagados ou sob a influência de substâncias entorpecentes;</w:t>
      </w:r>
    </w:p>
    <w:p w:rsidR="00454094" w:rsidRPr="00E25066" w:rsidRDefault="00454094" w:rsidP="00A5044E">
      <w:pPr>
        <w:tabs>
          <w:tab w:val="left" w:pos="1134"/>
        </w:tabs>
        <w:autoSpaceDE w:val="0"/>
        <w:autoSpaceDN w:val="0"/>
        <w:adjustRightInd w:val="0"/>
        <w:ind w:firstLine="1418"/>
        <w:jc w:val="both"/>
      </w:pPr>
      <w:r w:rsidRPr="00E25066">
        <w:rPr>
          <w:b/>
        </w:rPr>
        <w:t>b)</w:t>
      </w:r>
      <w:r w:rsidRPr="00E25066">
        <w:t xml:space="preserve"> que demonstrem incontinência no comportamento ou conduta que implique transtorno à segurança e à tranquilidade do taxista ou à execução do serviço;</w:t>
      </w:r>
    </w:p>
    <w:p w:rsidR="00454094" w:rsidRPr="00E25066" w:rsidRDefault="00454094" w:rsidP="00A5044E">
      <w:pPr>
        <w:tabs>
          <w:tab w:val="left" w:pos="1134"/>
        </w:tabs>
        <w:autoSpaceDE w:val="0"/>
        <w:autoSpaceDN w:val="0"/>
        <w:adjustRightInd w:val="0"/>
        <w:ind w:firstLine="1418"/>
        <w:jc w:val="both"/>
      </w:pPr>
      <w:r w:rsidRPr="00E25066">
        <w:rPr>
          <w:b/>
        </w:rPr>
        <w:t>c)</w:t>
      </w:r>
      <w:r w:rsidRPr="00E25066">
        <w:t xml:space="preserve"> que se recusem ou aparentem recusar-se ao pagamento da tarifa;</w:t>
      </w:r>
    </w:p>
    <w:p w:rsidR="00454094" w:rsidRPr="00E25066" w:rsidRDefault="00454094" w:rsidP="00A5044E">
      <w:pPr>
        <w:tabs>
          <w:tab w:val="left" w:pos="1134"/>
        </w:tabs>
        <w:autoSpaceDE w:val="0"/>
        <w:autoSpaceDN w:val="0"/>
        <w:adjustRightInd w:val="0"/>
        <w:ind w:firstLine="1418"/>
        <w:jc w:val="both"/>
      </w:pPr>
      <w:r w:rsidRPr="00E25066">
        <w:rPr>
          <w:b/>
        </w:rPr>
        <w:t>d)</w:t>
      </w:r>
      <w:r w:rsidRPr="00E25066">
        <w:t xml:space="preserve"> que façam uso de produtos fumígenos ou bebidas alcoó</w:t>
      </w:r>
      <w:r w:rsidR="00146A89" w:rsidRPr="00E25066">
        <w:t>licas no interior do veículo;</w:t>
      </w:r>
    </w:p>
    <w:p w:rsidR="00454094" w:rsidRPr="00E25066" w:rsidRDefault="00454094" w:rsidP="00A5044E">
      <w:pPr>
        <w:tabs>
          <w:tab w:val="left" w:pos="1134"/>
        </w:tabs>
        <w:autoSpaceDE w:val="0"/>
        <w:autoSpaceDN w:val="0"/>
        <w:adjustRightInd w:val="0"/>
        <w:ind w:firstLine="1418"/>
        <w:jc w:val="both"/>
      </w:pPr>
      <w:r w:rsidRPr="00E25066">
        <w:rPr>
          <w:b/>
        </w:rPr>
        <w:t>VII</w:t>
      </w:r>
      <w:r w:rsidRPr="00E25066">
        <w:t xml:space="preserve"> – transitar com o veículo sem prestar o serviço, mediante identific</w:t>
      </w:r>
      <w:r w:rsidR="00146A89" w:rsidRPr="00E25066">
        <w:t>ação na forma regulamentada</w:t>
      </w:r>
      <w:r w:rsidRPr="00E25066">
        <w:t>.</w:t>
      </w:r>
    </w:p>
    <w:p w:rsidR="00454094" w:rsidRPr="00E25066" w:rsidRDefault="00146A89" w:rsidP="00A5044E">
      <w:pPr>
        <w:tabs>
          <w:tab w:val="left" w:pos="1134"/>
        </w:tabs>
        <w:autoSpaceDE w:val="0"/>
        <w:autoSpaceDN w:val="0"/>
        <w:adjustRightInd w:val="0"/>
        <w:ind w:firstLine="1418"/>
        <w:jc w:val="both"/>
      </w:pPr>
      <w:r w:rsidRPr="00E25066">
        <w:rPr>
          <w:b/>
        </w:rPr>
        <w:t>VIII</w:t>
      </w:r>
      <w:r w:rsidR="00454094" w:rsidRPr="00E25066">
        <w:t xml:space="preserve"> – utilizar combustível alternativo, atendidas as exigências necessárias;</w:t>
      </w:r>
    </w:p>
    <w:p w:rsidR="00454094" w:rsidRPr="00E25066" w:rsidRDefault="00454094" w:rsidP="00A5044E">
      <w:pPr>
        <w:tabs>
          <w:tab w:val="left" w:pos="1134"/>
        </w:tabs>
        <w:autoSpaceDE w:val="0"/>
        <w:autoSpaceDN w:val="0"/>
        <w:adjustRightInd w:val="0"/>
        <w:ind w:firstLine="1418"/>
        <w:jc w:val="both"/>
      </w:pPr>
    </w:p>
    <w:p w:rsidR="00454094" w:rsidRPr="00E25066" w:rsidRDefault="00454094" w:rsidP="00A5044E">
      <w:pPr>
        <w:tabs>
          <w:tab w:val="left" w:pos="1134"/>
        </w:tabs>
        <w:autoSpaceDE w:val="0"/>
        <w:autoSpaceDN w:val="0"/>
        <w:adjustRightInd w:val="0"/>
        <w:ind w:firstLine="1418"/>
        <w:jc w:val="both"/>
      </w:pPr>
      <w:r w:rsidRPr="00E25066">
        <w:rPr>
          <w:b/>
          <w:bCs/>
        </w:rPr>
        <w:t xml:space="preserve">Art. </w:t>
      </w:r>
      <w:r w:rsidR="0008420A" w:rsidRPr="00E25066">
        <w:rPr>
          <w:b/>
          <w:bCs/>
        </w:rPr>
        <w:t>21</w:t>
      </w:r>
      <w:r w:rsidRPr="00E25066">
        <w:rPr>
          <w:bCs/>
        </w:rPr>
        <w:t xml:space="preserve">. </w:t>
      </w:r>
      <w:r w:rsidRPr="00E25066">
        <w:t xml:space="preserve">É direito </w:t>
      </w:r>
      <w:proofErr w:type="gramStart"/>
      <w:r w:rsidRPr="00E25066">
        <w:t>do permissionário exigir</w:t>
      </w:r>
      <w:proofErr w:type="gramEnd"/>
      <w:r w:rsidRPr="00E25066">
        <w:t xml:space="preserve"> dos condutores auxiliares vinculados ao prefixo, bem como daqueles em via de contratação, a apresentação de documentos que visem a avaliar sua capacitação, sua qualificação e seu histórico profissional.</w:t>
      </w:r>
    </w:p>
    <w:p w:rsidR="00454094" w:rsidRPr="00E25066" w:rsidRDefault="00454094" w:rsidP="00A5044E">
      <w:pPr>
        <w:tabs>
          <w:tab w:val="left" w:pos="1134"/>
        </w:tabs>
        <w:autoSpaceDE w:val="0"/>
        <w:autoSpaceDN w:val="0"/>
        <w:adjustRightInd w:val="0"/>
        <w:ind w:firstLine="1418"/>
        <w:jc w:val="both"/>
      </w:pPr>
      <w:r w:rsidRPr="00E25066">
        <w:rPr>
          <w:b/>
          <w:bCs/>
        </w:rPr>
        <w:lastRenderedPageBreak/>
        <w:t>Parágrafo único.</w:t>
      </w:r>
      <w:r w:rsidRPr="00E25066">
        <w:rPr>
          <w:bCs/>
        </w:rPr>
        <w:t xml:space="preserve"> </w:t>
      </w:r>
      <w:r w:rsidRPr="00E25066">
        <w:t>Os permissionários interessados poderão solicitar, mediante o protocolo do devido requerimento, o histórico de quaisquer condutores registrados, salvo no tocante às informações de cunho exclusivamente pessoal.</w:t>
      </w:r>
    </w:p>
    <w:p w:rsidR="00454094" w:rsidRPr="00E25066" w:rsidRDefault="00454094" w:rsidP="00A5044E">
      <w:pPr>
        <w:tabs>
          <w:tab w:val="left" w:pos="1134"/>
        </w:tabs>
        <w:autoSpaceDE w:val="0"/>
        <w:autoSpaceDN w:val="0"/>
        <w:adjustRightInd w:val="0"/>
        <w:ind w:firstLine="1418"/>
        <w:jc w:val="both"/>
      </w:pPr>
    </w:p>
    <w:p w:rsidR="00454094" w:rsidRPr="00E25066" w:rsidRDefault="00454094" w:rsidP="00146A89">
      <w:pPr>
        <w:tabs>
          <w:tab w:val="left" w:pos="1134"/>
        </w:tabs>
        <w:autoSpaceDE w:val="0"/>
        <w:autoSpaceDN w:val="0"/>
        <w:adjustRightInd w:val="0"/>
        <w:jc w:val="center"/>
        <w:rPr>
          <w:b/>
          <w:bCs/>
        </w:rPr>
      </w:pPr>
      <w:r w:rsidRPr="00E25066">
        <w:rPr>
          <w:b/>
          <w:bCs/>
        </w:rPr>
        <w:t xml:space="preserve">Seção </w:t>
      </w:r>
      <w:r w:rsidR="0008420A" w:rsidRPr="00E25066">
        <w:rPr>
          <w:b/>
          <w:bCs/>
        </w:rPr>
        <w:t>III</w:t>
      </w:r>
    </w:p>
    <w:p w:rsidR="00454094" w:rsidRPr="00E25066" w:rsidRDefault="00454094" w:rsidP="00146A89">
      <w:pPr>
        <w:tabs>
          <w:tab w:val="left" w:pos="1134"/>
        </w:tabs>
        <w:autoSpaceDE w:val="0"/>
        <w:autoSpaceDN w:val="0"/>
        <w:adjustRightInd w:val="0"/>
        <w:jc w:val="center"/>
        <w:rPr>
          <w:b/>
          <w:bCs/>
        </w:rPr>
      </w:pPr>
      <w:r w:rsidRPr="00E25066">
        <w:rPr>
          <w:b/>
          <w:bCs/>
        </w:rPr>
        <w:t>Dos Deveres dos Permissionários e dos Condutores Auxiliares</w:t>
      </w:r>
    </w:p>
    <w:p w:rsidR="00454094" w:rsidRPr="00E25066" w:rsidRDefault="00454094" w:rsidP="00A5044E">
      <w:pPr>
        <w:tabs>
          <w:tab w:val="left" w:pos="1134"/>
        </w:tabs>
        <w:autoSpaceDE w:val="0"/>
        <w:autoSpaceDN w:val="0"/>
        <w:adjustRightInd w:val="0"/>
        <w:ind w:firstLine="1418"/>
        <w:jc w:val="both"/>
        <w:rPr>
          <w:b/>
          <w:bCs/>
        </w:rPr>
      </w:pPr>
    </w:p>
    <w:p w:rsidR="00454094" w:rsidRPr="00E25066" w:rsidRDefault="00454094" w:rsidP="00A5044E">
      <w:pPr>
        <w:tabs>
          <w:tab w:val="left" w:pos="1134"/>
        </w:tabs>
        <w:autoSpaceDE w:val="0"/>
        <w:autoSpaceDN w:val="0"/>
        <w:adjustRightInd w:val="0"/>
        <w:ind w:firstLine="1418"/>
        <w:jc w:val="both"/>
      </w:pPr>
      <w:r w:rsidRPr="00E25066">
        <w:rPr>
          <w:b/>
          <w:bCs/>
        </w:rPr>
        <w:t>Art. 2</w:t>
      </w:r>
      <w:r w:rsidR="0008420A" w:rsidRPr="00E25066">
        <w:rPr>
          <w:b/>
          <w:bCs/>
        </w:rPr>
        <w:t>2</w:t>
      </w:r>
      <w:r w:rsidRPr="00E25066">
        <w:rPr>
          <w:bCs/>
        </w:rPr>
        <w:t xml:space="preserve">. </w:t>
      </w:r>
      <w:r w:rsidRPr="00E25066">
        <w:t>São deveres dos permissionários e dos condutores auxiliares:</w:t>
      </w:r>
    </w:p>
    <w:p w:rsidR="00146A89" w:rsidRPr="00E25066" w:rsidRDefault="00146A89" w:rsidP="00A5044E">
      <w:pPr>
        <w:tabs>
          <w:tab w:val="left" w:pos="1134"/>
        </w:tabs>
        <w:autoSpaceDE w:val="0"/>
        <w:autoSpaceDN w:val="0"/>
        <w:adjustRightInd w:val="0"/>
        <w:ind w:firstLine="1418"/>
        <w:jc w:val="both"/>
      </w:pPr>
    </w:p>
    <w:p w:rsidR="00454094" w:rsidRPr="00E25066" w:rsidRDefault="00454094" w:rsidP="00A5044E">
      <w:pPr>
        <w:tabs>
          <w:tab w:val="left" w:pos="1134"/>
        </w:tabs>
        <w:autoSpaceDE w:val="0"/>
        <w:autoSpaceDN w:val="0"/>
        <w:adjustRightInd w:val="0"/>
        <w:ind w:firstLine="1418"/>
        <w:jc w:val="both"/>
      </w:pPr>
      <w:r w:rsidRPr="00E25066">
        <w:rPr>
          <w:b/>
        </w:rPr>
        <w:t>I</w:t>
      </w:r>
      <w:r w:rsidRPr="00E25066">
        <w:t xml:space="preserve"> – fornecer à Secretaria </w:t>
      </w:r>
      <w:r w:rsidR="00146A89" w:rsidRPr="00E25066">
        <w:t xml:space="preserve">Municipal </w:t>
      </w:r>
      <w:r w:rsidRPr="00E25066">
        <w:t>da Fazenda a documentação, os dados estatísticos e quaisquer outros elementos que forem solicitados para fins de controle e fiscalização;</w:t>
      </w:r>
    </w:p>
    <w:p w:rsidR="00454094" w:rsidRPr="00E25066" w:rsidRDefault="00454094" w:rsidP="00A5044E">
      <w:pPr>
        <w:tabs>
          <w:tab w:val="left" w:pos="1134"/>
        </w:tabs>
        <w:autoSpaceDE w:val="0"/>
        <w:autoSpaceDN w:val="0"/>
        <w:adjustRightInd w:val="0"/>
        <w:ind w:firstLine="1418"/>
        <w:jc w:val="both"/>
      </w:pPr>
      <w:r w:rsidRPr="00E25066">
        <w:rPr>
          <w:b/>
        </w:rPr>
        <w:t>II</w:t>
      </w:r>
      <w:r w:rsidRPr="00E25066">
        <w:t xml:space="preserve"> – fornecer ao passageiro, independentemente de solicitação, o comprovante do serviço executado, conforme regulamentação</w:t>
      </w:r>
      <w:r w:rsidR="00146A89" w:rsidRPr="00E25066">
        <w:t xml:space="preserve"> vigente</w:t>
      </w:r>
      <w:r w:rsidRPr="00E25066">
        <w:t>.</w:t>
      </w:r>
    </w:p>
    <w:p w:rsidR="00454094" w:rsidRPr="00E25066" w:rsidRDefault="00454094" w:rsidP="00A5044E">
      <w:pPr>
        <w:tabs>
          <w:tab w:val="left" w:pos="1134"/>
        </w:tabs>
        <w:autoSpaceDE w:val="0"/>
        <w:autoSpaceDN w:val="0"/>
        <w:adjustRightInd w:val="0"/>
        <w:ind w:firstLine="1418"/>
        <w:jc w:val="both"/>
      </w:pPr>
      <w:r w:rsidRPr="00E25066">
        <w:rPr>
          <w:b/>
        </w:rPr>
        <w:t>III</w:t>
      </w:r>
      <w:r w:rsidRPr="00E25066">
        <w:t xml:space="preserve"> – manter o veículo em condições de segurança, conforto e higiene, conforme regulamentação </w:t>
      </w:r>
      <w:r w:rsidR="00146A89" w:rsidRPr="00E25066">
        <w:t>vigente</w:t>
      </w:r>
      <w:r w:rsidRPr="00E25066">
        <w:t>.</w:t>
      </w:r>
    </w:p>
    <w:p w:rsidR="00454094" w:rsidRPr="00E25066" w:rsidRDefault="00454094" w:rsidP="00A5044E">
      <w:pPr>
        <w:tabs>
          <w:tab w:val="left" w:pos="1134"/>
        </w:tabs>
        <w:autoSpaceDE w:val="0"/>
        <w:autoSpaceDN w:val="0"/>
        <w:adjustRightInd w:val="0"/>
        <w:ind w:firstLine="1418"/>
        <w:jc w:val="both"/>
      </w:pPr>
      <w:r w:rsidRPr="00E25066">
        <w:rPr>
          <w:b/>
        </w:rPr>
        <w:t>IV</w:t>
      </w:r>
      <w:r w:rsidRPr="00E25066">
        <w:t xml:space="preserve"> – obedecer às exigências estabelecidas n</w:t>
      </w:r>
      <w:r w:rsidR="00146A89" w:rsidRPr="00E25066">
        <w:t xml:space="preserve">a Lei Federal nº 9.503/1997, que institui </w:t>
      </w:r>
      <w:r w:rsidRPr="00E25066">
        <w:t>o Código de Trânsito Brasileiro (CTB);</w:t>
      </w:r>
    </w:p>
    <w:p w:rsidR="00454094" w:rsidRPr="00E25066" w:rsidRDefault="00454094" w:rsidP="00A5044E">
      <w:pPr>
        <w:tabs>
          <w:tab w:val="left" w:pos="1134"/>
        </w:tabs>
        <w:autoSpaceDE w:val="0"/>
        <w:autoSpaceDN w:val="0"/>
        <w:adjustRightInd w:val="0"/>
        <w:ind w:firstLine="1418"/>
        <w:jc w:val="both"/>
      </w:pPr>
      <w:r w:rsidRPr="00E25066">
        <w:rPr>
          <w:b/>
        </w:rPr>
        <w:t>V</w:t>
      </w:r>
      <w:r w:rsidRPr="00E25066">
        <w:t xml:space="preserve"> – obedecer às exigências estabelecidas na legislação municipal;</w:t>
      </w:r>
    </w:p>
    <w:p w:rsidR="00454094" w:rsidRPr="00E25066" w:rsidRDefault="00454094" w:rsidP="00A5044E">
      <w:pPr>
        <w:tabs>
          <w:tab w:val="left" w:pos="1134"/>
        </w:tabs>
        <w:autoSpaceDE w:val="0"/>
        <w:autoSpaceDN w:val="0"/>
        <w:adjustRightInd w:val="0"/>
        <w:ind w:firstLine="1418"/>
        <w:jc w:val="both"/>
      </w:pPr>
      <w:r w:rsidRPr="00E25066">
        <w:rPr>
          <w:b/>
        </w:rPr>
        <w:t>VI</w:t>
      </w:r>
      <w:r w:rsidRPr="00E25066">
        <w:t xml:space="preserve"> – portar, no veículo, o respectivo alvará de tráfego, válido e expedido pela Secretaria </w:t>
      </w:r>
      <w:r w:rsidR="00146A89" w:rsidRPr="00E25066">
        <w:t xml:space="preserve">Municipal </w:t>
      </w:r>
      <w:r w:rsidRPr="00E25066">
        <w:t>da Fazenda, e todos os demais documentos funcionais de porte obrigatório;</w:t>
      </w:r>
    </w:p>
    <w:p w:rsidR="00454094" w:rsidRPr="00E25066" w:rsidRDefault="00454094" w:rsidP="00A5044E">
      <w:pPr>
        <w:tabs>
          <w:tab w:val="left" w:pos="1134"/>
        </w:tabs>
        <w:autoSpaceDE w:val="0"/>
        <w:autoSpaceDN w:val="0"/>
        <w:adjustRightInd w:val="0"/>
        <w:ind w:firstLine="1418"/>
        <w:jc w:val="both"/>
      </w:pPr>
      <w:r w:rsidRPr="00E25066">
        <w:rPr>
          <w:b/>
        </w:rPr>
        <w:t>VII</w:t>
      </w:r>
      <w:r w:rsidRPr="00E25066">
        <w:t xml:space="preserve"> – manter atualizados os dados cadastrais;</w:t>
      </w:r>
    </w:p>
    <w:p w:rsidR="00454094" w:rsidRPr="00E25066" w:rsidRDefault="00454094" w:rsidP="00A5044E">
      <w:pPr>
        <w:tabs>
          <w:tab w:val="left" w:pos="1134"/>
        </w:tabs>
        <w:autoSpaceDE w:val="0"/>
        <w:autoSpaceDN w:val="0"/>
        <w:adjustRightInd w:val="0"/>
        <w:ind w:firstLine="1418"/>
        <w:jc w:val="both"/>
      </w:pPr>
      <w:r w:rsidRPr="00E25066">
        <w:rPr>
          <w:b/>
        </w:rPr>
        <w:t>VIII</w:t>
      </w:r>
      <w:r w:rsidRPr="00E25066">
        <w:t xml:space="preserve"> – tratar com educação, polidez e urbanidade os passageiros, os agentes de órgãos fiscalizadores, os demais taxistas, os motoristas, os transeuntes e o público em geral;</w:t>
      </w:r>
    </w:p>
    <w:p w:rsidR="00454094" w:rsidRPr="00E25066" w:rsidRDefault="00454094" w:rsidP="00A5044E">
      <w:pPr>
        <w:tabs>
          <w:tab w:val="left" w:pos="1134"/>
        </w:tabs>
        <w:autoSpaceDE w:val="0"/>
        <w:autoSpaceDN w:val="0"/>
        <w:adjustRightInd w:val="0"/>
        <w:ind w:firstLine="1418"/>
        <w:jc w:val="both"/>
      </w:pPr>
      <w:r w:rsidRPr="00E25066">
        <w:rPr>
          <w:b/>
        </w:rPr>
        <w:t>IX</w:t>
      </w:r>
      <w:r w:rsidRPr="00E25066">
        <w:t xml:space="preserve"> – preservar o meio ambiente;</w:t>
      </w:r>
    </w:p>
    <w:p w:rsidR="00454094" w:rsidRPr="00E25066" w:rsidRDefault="00454094" w:rsidP="00A5044E">
      <w:pPr>
        <w:tabs>
          <w:tab w:val="left" w:pos="1134"/>
        </w:tabs>
        <w:autoSpaceDE w:val="0"/>
        <w:autoSpaceDN w:val="0"/>
        <w:adjustRightInd w:val="0"/>
        <w:ind w:firstLine="1418"/>
        <w:jc w:val="both"/>
      </w:pPr>
      <w:r w:rsidRPr="00E25066">
        <w:rPr>
          <w:b/>
        </w:rPr>
        <w:t>X</w:t>
      </w:r>
      <w:r w:rsidRPr="00E25066">
        <w:t xml:space="preserve"> – prestar o serviço solicitado, salvo motivo justificado;</w:t>
      </w:r>
    </w:p>
    <w:p w:rsidR="00454094" w:rsidRPr="00E25066" w:rsidRDefault="00454094" w:rsidP="00A5044E">
      <w:pPr>
        <w:tabs>
          <w:tab w:val="left" w:pos="1134"/>
        </w:tabs>
        <w:autoSpaceDE w:val="0"/>
        <w:autoSpaceDN w:val="0"/>
        <w:adjustRightInd w:val="0"/>
        <w:ind w:firstLine="1418"/>
        <w:jc w:val="both"/>
      </w:pPr>
      <w:r w:rsidRPr="00E25066">
        <w:rPr>
          <w:b/>
        </w:rPr>
        <w:t>XI</w:t>
      </w:r>
      <w:r w:rsidRPr="00E25066">
        <w:t xml:space="preserve"> – seguir o itinerário solicitado ou, indicar um de menor percurso;</w:t>
      </w:r>
    </w:p>
    <w:p w:rsidR="00454094" w:rsidRPr="00E25066" w:rsidRDefault="00454094" w:rsidP="00A5044E">
      <w:pPr>
        <w:tabs>
          <w:tab w:val="left" w:pos="1134"/>
        </w:tabs>
        <w:autoSpaceDE w:val="0"/>
        <w:autoSpaceDN w:val="0"/>
        <w:adjustRightInd w:val="0"/>
        <w:ind w:firstLine="1418"/>
        <w:jc w:val="both"/>
      </w:pPr>
      <w:r w:rsidRPr="00E25066">
        <w:rPr>
          <w:b/>
        </w:rPr>
        <w:t>XII</w:t>
      </w:r>
      <w:r w:rsidRPr="00E25066">
        <w:t xml:space="preserve"> – conduzir o passageiro até o seu destino final, sem interrupção voluntária da viagem;</w:t>
      </w:r>
    </w:p>
    <w:p w:rsidR="00454094" w:rsidRPr="00E25066" w:rsidRDefault="00454094" w:rsidP="00A5044E">
      <w:pPr>
        <w:tabs>
          <w:tab w:val="left" w:pos="1134"/>
        </w:tabs>
        <w:autoSpaceDE w:val="0"/>
        <w:autoSpaceDN w:val="0"/>
        <w:adjustRightInd w:val="0"/>
        <w:ind w:firstLine="1418"/>
        <w:jc w:val="both"/>
      </w:pPr>
      <w:r w:rsidRPr="00E25066">
        <w:rPr>
          <w:b/>
        </w:rPr>
        <w:t>XIII</w:t>
      </w:r>
      <w:r w:rsidRPr="00E25066">
        <w:t xml:space="preserve"> – acomodar, no local apropriado do veículo, as bagagens e os volumes dos passageiros;</w:t>
      </w:r>
    </w:p>
    <w:p w:rsidR="00454094" w:rsidRPr="00E25066" w:rsidRDefault="00454094" w:rsidP="00A5044E">
      <w:pPr>
        <w:tabs>
          <w:tab w:val="left" w:pos="1134"/>
        </w:tabs>
        <w:autoSpaceDE w:val="0"/>
        <w:autoSpaceDN w:val="0"/>
        <w:adjustRightInd w:val="0"/>
        <w:ind w:firstLine="1418"/>
        <w:jc w:val="both"/>
      </w:pPr>
      <w:r w:rsidRPr="00E25066">
        <w:rPr>
          <w:b/>
        </w:rPr>
        <w:t>XIV</w:t>
      </w:r>
      <w:r w:rsidRPr="00E25066">
        <w:t xml:space="preserve"> – auxiliar os passageiros a embarcar no veículo, bem como a desembarcar deste, sempre que necessário ou solicitado;</w:t>
      </w:r>
    </w:p>
    <w:p w:rsidR="00454094" w:rsidRPr="00E25066" w:rsidRDefault="00454094" w:rsidP="00A5044E">
      <w:pPr>
        <w:tabs>
          <w:tab w:val="left" w:pos="1134"/>
        </w:tabs>
        <w:autoSpaceDE w:val="0"/>
        <w:autoSpaceDN w:val="0"/>
        <w:adjustRightInd w:val="0"/>
        <w:ind w:firstLine="1418"/>
        <w:jc w:val="both"/>
      </w:pPr>
      <w:r w:rsidRPr="00E25066">
        <w:rPr>
          <w:b/>
        </w:rPr>
        <w:t>XV</w:t>
      </w:r>
      <w:r w:rsidRPr="00E25066">
        <w:t xml:space="preserve"> – solicitar aos passageiros a utilização do cinto de segurança;</w:t>
      </w:r>
    </w:p>
    <w:p w:rsidR="00454094" w:rsidRPr="00E25066" w:rsidRDefault="00454094" w:rsidP="00A5044E">
      <w:pPr>
        <w:tabs>
          <w:tab w:val="left" w:pos="1134"/>
        </w:tabs>
        <w:autoSpaceDE w:val="0"/>
        <w:autoSpaceDN w:val="0"/>
        <w:adjustRightInd w:val="0"/>
        <w:ind w:firstLine="1418"/>
        <w:jc w:val="both"/>
      </w:pPr>
      <w:r w:rsidRPr="00E25066">
        <w:rPr>
          <w:b/>
        </w:rPr>
        <w:t>XVI</w:t>
      </w:r>
      <w:r w:rsidRPr="00E25066">
        <w:t xml:space="preserve"> – restituir aos passageiros os pertences esquecidos e os valores recebidos indevidamente;</w:t>
      </w:r>
    </w:p>
    <w:p w:rsidR="00454094" w:rsidRPr="00E25066" w:rsidRDefault="00454094" w:rsidP="00A5044E">
      <w:pPr>
        <w:tabs>
          <w:tab w:val="left" w:pos="1134"/>
        </w:tabs>
        <w:autoSpaceDE w:val="0"/>
        <w:autoSpaceDN w:val="0"/>
        <w:adjustRightInd w:val="0"/>
        <w:ind w:firstLine="1418"/>
        <w:jc w:val="both"/>
      </w:pPr>
      <w:r w:rsidRPr="00E25066">
        <w:rPr>
          <w:b/>
        </w:rPr>
        <w:t>XVII</w:t>
      </w:r>
      <w:r w:rsidRPr="00E25066">
        <w:t xml:space="preserve"> – estar permanente e adequadamente trajado durante a execução do serviço, utilizando vestimenta apropriada para a função de </w:t>
      </w:r>
      <w:r w:rsidR="00E25066" w:rsidRPr="00E25066">
        <w:t>prestador de um serviço público;</w:t>
      </w:r>
      <w:r w:rsidRPr="00E25066">
        <w:t xml:space="preserve"> </w:t>
      </w:r>
    </w:p>
    <w:p w:rsidR="00454094" w:rsidRPr="00E25066" w:rsidRDefault="00454094" w:rsidP="00A5044E">
      <w:pPr>
        <w:tabs>
          <w:tab w:val="left" w:pos="1134"/>
        </w:tabs>
        <w:autoSpaceDE w:val="0"/>
        <w:autoSpaceDN w:val="0"/>
        <w:adjustRightInd w:val="0"/>
        <w:ind w:firstLine="1418"/>
        <w:jc w:val="both"/>
      </w:pPr>
      <w:r w:rsidRPr="00E25066">
        <w:rPr>
          <w:b/>
        </w:rPr>
        <w:t>X</w:t>
      </w:r>
      <w:r w:rsidR="00E25066" w:rsidRPr="00E25066">
        <w:rPr>
          <w:b/>
        </w:rPr>
        <w:t>VII</w:t>
      </w:r>
      <w:r w:rsidRPr="00E25066">
        <w:t xml:space="preserve"> – abster-se de embarcar ou desembarcar passageiro em local proibido ou em desacordo com a regulamentação da via;</w:t>
      </w:r>
    </w:p>
    <w:p w:rsidR="00454094" w:rsidRPr="00E25066" w:rsidRDefault="00454094" w:rsidP="00A5044E">
      <w:pPr>
        <w:tabs>
          <w:tab w:val="left" w:pos="1134"/>
        </w:tabs>
        <w:autoSpaceDE w:val="0"/>
        <w:autoSpaceDN w:val="0"/>
        <w:adjustRightInd w:val="0"/>
        <w:ind w:firstLine="1418"/>
        <w:jc w:val="both"/>
      </w:pPr>
      <w:r w:rsidRPr="00E25066">
        <w:rPr>
          <w:b/>
        </w:rPr>
        <w:t>X</w:t>
      </w:r>
      <w:r w:rsidR="00E25066" w:rsidRPr="00E25066">
        <w:rPr>
          <w:b/>
        </w:rPr>
        <w:t>I</w:t>
      </w:r>
      <w:r w:rsidRPr="00E25066">
        <w:rPr>
          <w:b/>
        </w:rPr>
        <w:t>X</w:t>
      </w:r>
      <w:r w:rsidRPr="00E25066">
        <w:t xml:space="preserve"> – abster-se de fumar no interior do veículo e solicitar aos passageiros que não o façam durante o curso da viagem;</w:t>
      </w:r>
    </w:p>
    <w:p w:rsidR="00454094" w:rsidRPr="00E25066" w:rsidRDefault="00E25066" w:rsidP="00A5044E">
      <w:pPr>
        <w:tabs>
          <w:tab w:val="left" w:pos="1134"/>
        </w:tabs>
        <w:autoSpaceDE w:val="0"/>
        <w:autoSpaceDN w:val="0"/>
        <w:adjustRightInd w:val="0"/>
        <w:ind w:firstLine="1418"/>
        <w:jc w:val="both"/>
      </w:pPr>
      <w:r w:rsidRPr="00E25066">
        <w:rPr>
          <w:b/>
        </w:rPr>
        <w:t>XX</w:t>
      </w:r>
      <w:r w:rsidR="00454094" w:rsidRPr="00E25066">
        <w:t xml:space="preserve"> – abster-se de dirigir de forma perigosa ou desconfortável ao passageiro:</w:t>
      </w:r>
    </w:p>
    <w:p w:rsidR="00454094" w:rsidRPr="00E25066" w:rsidRDefault="00454094" w:rsidP="00A5044E">
      <w:pPr>
        <w:tabs>
          <w:tab w:val="left" w:pos="1134"/>
        </w:tabs>
        <w:autoSpaceDE w:val="0"/>
        <w:autoSpaceDN w:val="0"/>
        <w:adjustRightInd w:val="0"/>
        <w:ind w:firstLine="1418"/>
        <w:jc w:val="both"/>
      </w:pPr>
      <w:r w:rsidRPr="00E25066">
        <w:rPr>
          <w:b/>
        </w:rPr>
        <w:t>XXI</w:t>
      </w:r>
      <w:r w:rsidRPr="00E25066">
        <w:t>– permanecer junto ao veículo, quando utilizando ponto de estacioname</w:t>
      </w:r>
      <w:r w:rsidR="00E25066" w:rsidRPr="00E25066">
        <w:t>nto, salvo em área de estocagem;</w:t>
      </w:r>
    </w:p>
    <w:p w:rsidR="00454094" w:rsidRPr="00E25066" w:rsidRDefault="00454094" w:rsidP="00A5044E">
      <w:pPr>
        <w:tabs>
          <w:tab w:val="left" w:pos="1134"/>
        </w:tabs>
        <w:autoSpaceDE w:val="0"/>
        <w:autoSpaceDN w:val="0"/>
        <w:adjustRightInd w:val="0"/>
        <w:ind w:firstLine="1418"/>
        <w:jc w:val="both"/>
      </w:pPr>
      <w:r w:rsidRPr="00E25066">
        <w:rPr>
          <w:b/>
        </w:rPr>
        <w:t>XXII</w:t>
      </w:r>
      <w:r w:rsidRPr="00E25066">
        <w:t xml:space="preserve"> – manter afixados, nos locais determinados </w:t>
      </w:r>
      <w:r w:rsidR="00E25066" w:rsidRPr="00E25066">
        <w:t>pela legislação vigente</w:t>
      </w:r>
      <w:r w:rsidRPr="00E25066">
        <w:t xml:space="preserve"> os adesivos obrigatórios do veículo;</w:t>
      </w:r>
    </w:p>
    <w:p w:rsidR="00454094" w:rsidRPr="00E25066" w:rsidRDefault="00454094" w:rsidP="00A5044E">
      <w:pPr>
        <w:tabs>
          <w:tab w:val="left" w:pos="1134"/>
        </w:tabs>
        <w:autoSpaceDE w:val="0"/>
        <w:autoSpaceDN w:val="0"/>
        <w:adjustRightInd w:val="0"/>
        <w:ind w:firstLine="1418"/>
        <w:jc w:val="both"/>
      </w:pPr>
      <w:r w:rsidRPr="00E25066">
        <w:rPr>
          <w:b/>
        </w:rPr>
        <w:lastRenderedPageBreak/>
        <w:t>XXIII</w:t>
      </w:r>
      <w:r w:rsidRPr="00E25066">
        <w:t xml:space="preserve"> – não confiar </w:t>
      </w:r>
      <w:proofErr w:type="gramStart"/>
      <w:r w:rsidRPr="00E25066">
        <w:t>a</w:t>
      </w:r>
      <w:proofErr w:type="gramEnd"/>
      <w:r w:rsidRPr="00E25066">
        <w:t xml:space="preserve"> direção do veículo a terceiros não autorizados pelo permissionário.</w:t>
      </w:r>
    </w:p>
    <w:p w:rsidR="00146A89" w:rsidRPr="00E25066" w:rsidRDefault="00146A89" w:rsidP="00A5044E">
      <w:pPr>
        <w:tabs>
          <w:tab w:val="left" w:pos="1134"/>
        </w:tabs>
        <w:autoSpaceDE w:val="0"/>
        <w:autoSpaceDN w:val="0"/>
        <w:adjustRightInd w:val="0"/>
        <w:ind w:firstLine="1418"/>
        <w:jc w:val="both"/>
        <w:rPr>
          <w:bCs/>
        </w:rPr>
      </w:pPr>
    </w:p>
    <w:p w:rsidR="00454094" w:rsidRPr="00E25066" w:rsidRDefault="00454094" w:rsidP="00A5044E">
      <w:pPr>
        <w:tabs>
          <w:tab w:val="left" w:pos="1134"/>
        </w:tabs>
        <w:autoSpaceDE w:val="0"/>
        <w:autoSpaceDN w:val="0"/>
        <w:adjustRightInd w:val="0"/>
        <w:ind w:firstLine="1418"/>
        <w:jc w:val="both"/>
      </w:pPr>
      <w:r w:rsidRPr="00E25066">
        <w:rPr>
          <w:b/>
          <w:bCs/>
        </w:rPr>
        <w:t>Art.2</w:t>
      </w:r>
      <w:r w:rsidR="0008420A" w:rsidRPr="00E25066">
        <w:rPr>
          <w:b/>
          <w:bCs/>
        </w:rPr>
        <w:t>3</w:t>
      </w:r>
      <w:r w:rsidRPr="00E25066">
        <w:rPr>
          <w:bCs/>
        </w:rPr>
        <w:t xml:space="preserve">. </w:t>
      </w:r>
      <w:r w:rsidRPr="00E25066">
        <w:t>São deveres do permissionário:</w:t>
      </w:r>
    </w:p>
    <w:p w:rsidR="00146A89" w:rsidRPr="00E25066" w:rsidRDefault="00146A89" w:rsidP="00A5044E">
      <w:pPr>
        <w:tabs>
          <w:tab w:val="left" w:pos="1134"/>
        </w:tabs>
        <w:autoSpaceDE w:val="0"/>
        <w:autoSpaceDN w:val="0"/>
        <w:adjustRightInd w:val="0"/>
        <w:ind w:firstLine="1418"/>
        <w:jc w:val="both"/>
      </w:pPr>
    </w:p>
    <w:p w:rsidR="00454094" w:rsidRPr="00E25066" w:rsidRDefault="00454094" w:rsidP="00A5044E">
      <w:pPr>
        <w:tabs>
          <w:tab w:val="left" w:pos="1134"/>
        </w:tabs>
        <w:autoSpaceDE w:val="0"/>
        <w:autoSpaceDN w:val="0"/>
        <w:adjustRightInd w:val="0"/>
        <w:ind w:firstLine="1418"/>
        <w:jc w:val="both"/>
      </w:pPr>
      <w:r w:rsidRPr="00E25066">
        <w:rPr>
          <w:b/>
        </w:rPr>
        <w:t>I</w:t>
      </w:r>
      <w:r w:rsidRPr="00E25066">
        <w:t xml:space="preserve"> – manter atualizado, o registro dos condutores auxiliares junto à permissão, solicitando autorização para que estes iniciem a execução do serviço no prefixo e informando o término de tal vinculação;</w:t>
      </w:r>
    </w:p>
    <w:p w:rsidR="00454094" w:rsidRPr="00E25066" w:rsidRDefault="00454094" w:rsidP="00A5044E">
      <w:pPr>
        <w:tabs>
          <w:tab w:val="left" w:pos="1134"/>
        </w:tabs>
        <w:autoSpaceDE w:val="0"/>
        <w:autoSpaceDN w:val="0"/>
        <w:adjustRightInd w:val="0"/>
        <w:ind w:firstLine="1418"/>
        <w:jc w:val="both"/>
      </w:pPr>
      <w:r w:rsidRPr="00E25066">
        <w:rPr>
          <w:b/>
        </w:rPr>
        <w:t>II</w:t>
      </w:r>
      <w:r w:rsidRPr="00E25066">
        <w:t xml:space="preserve"> – somente permitir a circulação do táxi por taxista cadastrado no prefixo e possuidor da carteira de </w:t>
      </w:r>
      <w:r w:rsidR="00E25066" w:rsidRPr="00E25066">
        <w:t>habilitação válida</w:t>
      </w:r>
      <w:r w:rsidRPr="00E25066">
        <w:t>;</w:t>
      </w:r>
    </w:p>
    <w:p w:rsidR="00454094" w:rsidRPr="00E25066" w:rsidRDefault="00454094" w:rsidP="00A5044E">
      <w:pPr>
        <w:tabs>
          <w:tab w:val="left" w:pos="1134"/>
        </w:tabs>
        <w:autoSpaceDE w:val="0"/>
        <w:autoSpaceDN w:val="0"/>
        <w:adjustRightInd w:val="0"/>
        <w:ind w:firstLine="1418"/>
        <w:jc w:val="both"/>
      </w:pPr>
      <w:r w:rsidRPr="00E25066">
        <w:rPr>
          <w:b/>
        </w:rPr>
        <w:t>I</w:t>
      </w:r>
      <w:r w:rsidR="00E25066" w:rsidRPr="00E25066">
        <w:rPr>
          <w:b/>
        </w:rPr>
        <w:t>II</w:t>
      </w:r>
      <w:r w:rsidRPr="00E25066">
        <w:t xml:space="preserve"> – não interromper a prestação do serviço fora das hipóteses legais e sem prévia justificativa aceita pela Secretaria </w:t>
      </w:r>
      <w:r w:rsidR="00E25066" w:rsidRPr="00E25066">
        <w:t xml:space="preserve">Municipal </w:t>
      </w:r>
      <w:r w:rsidRPr="00E25066">
        <w:t>da Fazenda, em análise discricionária;</w:t>
      </w:r>
    </w:p>
    <w:p w:rsidR="00454094" w:rsidRPr="00E25066" w:rsidRDefault="00E25066" w:rsidP="00A5044E">
      <w:pPr>
        <w:tabs>
          <w:tab w:val="left" w:pos="1134"/>
        </w:tabs>
        <w:autoSpaceDE w:val="0"/>
        <w:autoSpaceDN w:val="0"/>
        <w:adjustRightInd w:val="0"/>
        <w:ind w:firstLine="1418"/>
        <w:jc w:val="both"/>
      </w:pPr>
      <w:r w:rsidRPr="00E25066">
        <w:rPr>
          <w:b/>
        </w:rPr>
        <w:t>I</w:t>
      </w:r>
      <w:r w:rsidR="00454094" w:rsidRPr="00E25066">
        <w:rPr>
          <w:b/>
        </w:rPr>
        <w:t>V</w:t>
      </w:r>
      <w:r w:rsidR="00454094" w:rsidRPr="00E25066">
        <w:t xml:space="preserve"> – não permanecer, após a realização da vistoria, na condição </w:t>
      </w:r>
      <w:r w:rsidR="00454094" w:rsidRPr="00E25066">
        <w:rPr>
          <w:i/>
          <w:iCs/>
        </w:rPr>
        <w:t xml:space="preserve">fora de operação </w:t>
      </w:r>
      <w:r w:rsidR="00454094" w:rsidRPr="00E25066">
        <w:t xml:space="preserve">por prazo superior a </w:t>
      </w:r>
      <w:r w:rsidRPr="00E25066">
        <w:t>90 (noventa)</w:t>
      </w:r>
      <w:r w:rsidR="00454094" w:rsidRPr="00E25066">
        <w:t xml:space="preserve"> dias, sem prévia justificativa aceita pela Secretaria </w:t>
      </w:r>
      <w:r w:rsidRPr="00E25066">
        <w:t xml:space="preserve">Municipal </w:t>
      </w:r>
      <w:r w:rsidR="00454094" w:rsidRPr="00E25066">
        <w:t>da Fazenda, em análise discricionária;</w:t>
      </w:r>
    </w:p>
    <w:p w:rsidR="00454094" w:rsidRPr="00E25066" w:rsidRDefault="00454094" w:rsidP="00A5044E">
      <w:pPr>
        <w:tabs>
          <w:tab w:val="left" w:pos="1134"/>
        </w:tabs>
        <w:autoSpaceDE w:val="0"/>
        <w:autoSpaceDN w:val="0"/>
        <w:adjustRightInd w:val="0"/>
        <w:ind w:firstLine="1418"/>
        <w:jc w:val="both"/>
      </w:pPr>
      <w:r w:rsidRPr="00E25066">
        <w:rPr>
          <w:b/>
        </w:rPr>
        <w:t>V</w:t>
      </w:r>
      <w:r w:rsidRPr="00E25066">
        <w:t xml:space="preserve"> – comparecer à Secretaria </w:t>
      </w:r>
      <w:r w:rsidR="00E25066" w:rsidRPr="00E25066">
        <w:t xml:space="preserve">Municipal </w:t>
      </w:r>
      <w:r w:rsidRPr="00E25066">
        <w:t>da Fazenda para descadastrar condutor auxiliar que não mais preste o serviço em seu prefixo;</w:t>
      </w:r>
    </w:p>
    <w:p w:rsidR="00454094" w:rsidRPr="00E25066" w:rsidRDefault="00E25066" w:rsidP="00A5044E">
      <w:pPr>
        <w:tabs>
          <w:tab w:val="left" w:pos="1134"/>
        </w:tabs>
        <w:autoSpaceDE w:val="0"/>
        <w:autoSpaceDN w:val="0"/>
        <w:adjustRightInd w:val="0"/>
        <w:ind w:firstLine="1418"/>
        <w:jc w:val="both"/>
      </w:pPr>
      <w:r w:rsidRPr="00E25066">
        <w:rPr>
          <w:b/>
        </w:rPr>
        <w:t>VI</w:t>
      </w:r>
      <w:r w:rsidR="00454094" w:rsidRPr="00E25066">
        <w:t xml:space="preserve"> – indicar à Secretaria </w:t>
      </w:r>
      <w:r w:rsidRPr="00E25066">
        <w:t xml:space="preserve">Municipal </w:t>
      </w:r>
      <w:r w:rsidR="00454094" w:rsidRPr="00E25066">
        <w:t>da Fazenda o nome do condutor auxiliar, se for o caso sempre que houver infração à legislação, ou justific</w:t>
      </w:r>
      <w:r w:rsidRPr="00E25066">
        <w:t>ar a impossibilidade de fazê-lo;</w:t>
      </w:r>
    </w:p>
    <w:p w:rsidR="00454094" w:rsidRPr="00E25066" w:rsidRDefault="00E25066" w:rsidP="00A5044E">
      <w:pPr>
        <w:tabs>
          <w:tab w:val="left" w:pos="1134"/>
        </w:tabs>
        <w:autoSpaceDE w:val="0"/>
        <w:autoSpaceDN w:val="0"/>
        <w:adjustRightInd w:val="0"/>
        <w:ind w:firstLine="1418"/>
        <w:jc w:val="both"/>
      </w:pPr>
      <w:r w:rsidRPr="00E25066">
        <w:rPr>
          <w:b/>
        </w:rPr>
        <w:t>VII</w:t>
      </w:r>
      <w:r w:rsidR="00454094" w:rsidRPr="00E25066">
        <w:t xml:space="preserve"> – executar corretamente o serviço de táxi, com estrita observância à legislação vigente e aos princípios norteadores dos serviços públicos;</w:t>
      </w:r>
    </w:p>
    <w:p w:rsidR="00454094" w:rsidRPr="00E25066" w:rsidRDefault="00E25066" w:rsidP="00A5044E">
      <w:pPr>
        <w:tabs>
          <w:tab w:val="left" w:pos="1134"/>
        </w:tabs>
        <w:autoSpaceDE w:val="0"/>
        <w:autoSpaceDN w:val="0"/>
        <w:adjustRightInd w:val="0"/>
        <w:ind w:firstLine="1418"/>
        <w:jc w:val="both"/>
      </w:pPr>
      <w:r w:rsidRPr="00E25066">
        <w:rPr>
          <w:b/>
        </w:rPr>
        <w:t>VIII</w:t>
      </w:r>
      <w:r w:rsidR="00454094" w:rsidRPr="00E25066">
        <w:t xml:space="preserve"> – manter as características fixadas para o veículo, providenciando a adequada manutenção do veículo de maneira que estes se encontrem, sempre, em perfeitas condições de conservação e funcionamento, controlando o seu uso e vistoriando-os permanentemente;</w:t>
      </w:r>
    </w:p>
    <w:p w:rsidR="00454094" w:rsidRPr="00E25066" w:rsidRDefault="00E25066" w:rsidP="00A5044E">
      <w:pPr>
        <w:tabs>
          <w:tab w:val="left" w:pos="1134"/>
        </w:tabs>
        <w:autoSpaceDE w:val="0"/>
        <w:autoSpaceDN w:val="0"/>
        <w:adjustRightInd w:val="0"/>
        <w:ind w:firstLine="1418"/>
        <w:jc w:val="both"/>
      </w:pPr>
      <w:r w:rsidRPr="00E25066">
        <w:rPr>
          <w:b/>
        </w:rPr>
        <w:t>IX</w:t>
      </w:r>
      <w:r w:rsidR="00454094" w:rsidRPr="00E25066">
        <w:t xml:space="preserve"> – submeter o veículo às vistorias periódicas e àquelas assim determinadas pela </w:t>
      </w:r>
      <w:r w:rsidRPr="00E25066">
        <w:t>legislação vigente</w:t>
      </w:r>
      <w:r w:rsidR="00454094" w:rsidRPr="00E25066">
        <w:t xml:space="preserve">, </w:t>
      </w:r>
      <w:r w:rsidRPr="00E25066">
        <w:t xml:space="preserve">ou </w:t>
      </w:r>
      <w:r w:rsidR="00454094" w:rsidRPr="00E25066">
        <w:t>sempre que</w:t>
      </w:r>
      <w:r w:rsidRPr="00E25066">
        <w:t xml:space="preserve"> solicitado pela Secretaria Municipal da Fazenda;</w:t>
      </w:r>
    </w:p>
    <w:p w:rsidR="00454094" w:rsidRPr="00E25066" w:rsidRDefault="00454094" w:rsidP="00A5044E">
      <w:pPr>
        <w:tabs>
          <w:tab w:val="left" w:pos="1134"/>
        </w:tabs>
        <w:autoSpaceDE w:val="0"/>
        <w:autoSpaceDN w:val="0"/>
        <w:adjustRightInd w:val="0"/>
        <w:ind w:firstLine="1418"/>
        <w:jc w:val="both"/>
      </w:pPr>
      <w:r w:rsidRPr="00E25066">
        <w:rPr>
          <w:b/>
        </w:rPr>
        <w:t>X</w:t>
      </w:r>
      <w:r w:rsidRPr="00E25066">
        <w:t xml:space="preserve"> – providenciar para que o veículo porte o conjun</w:t>
      </w:r>
      <w:r w:rsidR="00E25066" w:rsidRPr="00E25066">
        <w:t>to de equipamentos obrigatórios;</w:t>
      </w:r>
    </w:p>
    <w:p w:rsidR="00454094" w:rsidRPr="00E25066" w:rsidRDefault="00454094" w:rsidP="00A5044E">
      <w:pPr>
        <w:tabs>
          <w:tab w:val="left" w:pos="1134"/>
        </w:tabs>
        <w:autoSpaceDE w:val="0"/>
        <w:autoSpaceDN w:val="0"/>
        <w:adjustRightInd w:val="0"/>
        <w:ind w:firstLine="1418"/>
        <w:jc w:val="both"/>
      </w:pPr>
      <w:r w:rsidRPr="00E25066">
        <w:rPr>
          <w:b/>
        </w:rPr>
        <w:t>XI</w:t>
      </w:r>
      <w:r w:rsidRPr="00E25066">
        <w:t xml:space="preserve"> – zelar pelo funcionamento e pela inviolabilidade de quaisquer equipamentos de uso</w:t>
      </w:r>
      <w:r w:rsidR="00E25066" w:rsidRPr="00E25066">
        <w:t xml:space="preserve"> obrigatório no serviço de táxi;</w:t>
      </w:r>
    </w:p>
    <w:p w:rsidR="00454094" w:rsidRPr="00E25066" w:rsidRDefault="00E25066" w:rsidP="00A5044E">
      <w:pPr>
        <w:tabs>
          <w:tab w:val="left" w:pos="1134"/>
        </w:tabs>
        <w:autoSpaceDE w:val="0"/>
        <w:autoSpaceDN w:val="0"/>
        <w:adjustRightInd w:val="0"/>
        <w:ind w:firstLine="1418"/>
        <w:jc w:val="both"/>
      </w:pPr>
      <w:r w:rsidRPr="00E25066">
        <w:rPr>
          <w:b/>
        </w:rPr>
        <w:t>XII</w:t>
      </w:r>
      <w:r w:rsidR="00454094" w:rsidRPr="00E25066">
        <w:t xml:space="preserve"> – zelar e exigir dos condutores auxiliares cadastrados em seu prefix</w:t>
      </w:r>
      <w:r w:rsidRPr="00E25066">
        <w:t>o a correta execução do serviço;</w:t>
      </w:r>
    </w:p>
    <w:p w:rsidR="00454094" w:rsidRPr="00E25066" w:rsidRDefault="00454094" w:rsidP="00A5044E">
      <w:pPr>
        <w:tabs>
          <w:tab w:val="left" w:pos="1134"/>
        </w:tabs>
        <w:autoSpaceDE w:val="0"/>
        <w:autoSpaceDN w:val="0"/>
        <w:adjustRightInd w:val="0"/>
        <w:ind w:firstLine="1418"/>
        <w:jc w:val="both"/>
        <w:rPr>
          <w:b/>
          <w:bCs/>
        </w:rPr>
      </w:pPr>
      <w:r w:rsidRPr="00E25066">
        <w:rPr>
          <w:b/>
        </w:rPr>
        <w:t>X</w:t>
      </w:r>
      <w:r w:rsidR="00E25066" w:rsidRPr="00E25066">
        <w:rPr>
          <w:b/>
        </w:rPr>
        <w:t>II</w:t>
      </w:r>
      <w:r w:rsidRPr="00E25066">
        <w:rPr>
          <w:b/>
        </w:rPr>
        <w:t>I</w:t>
      </w:r>
      <w:r w:rsidRPr="00E25066">
        <w:t xml:space="preserve"> – abster-se de confiar </w:t>
      </w:r>
      <w:proofErr w:type="gramStart"/>
      <w:r w:rsidRPr="00E25066">
        <w:t>a direção do prefixo a pessoa</w:t>
      </w:r>
      <w:proofErr w:type="gramEnd"/>
      <w:r w:rsidRPr="00E25066">
        <w:t xml:space="preserve"> não constante no cadastro </w:t>
      </w:r>
      <w:r w:rsidR="00E25066" w:rsidRPr="00E25066">
        <w:t>ativo de condutores auxiliares n</w:t>
      </w:r>
      <w:r w:rsidRPr="00E25066">
        <w:t xml:space="preserve">a Secretaria </w:t>
      </w:r>
      <w:r w:rsidR="00E25066" w:rsidRPr="00E25066">
        <w:t xml:space="preserve">Municipal </w:t>
      </w:r>
      <w:r w:rsidRPr="00E25066">
        <w:t>da Fazenda</w:t>
      </w:r>
      <w:r w:rsidRPr="00E25066">
        <w:rPr>
          <w:b/>
          <w:bCs/>
        </w:rPr>
        <w:t xml:space="preserve">. </w:t>
      </w:r>
    </w:p>
    <w:p w:rsidR="00146A89" w:rsidRPr="00E25066" w:rsidRDefault="00146A89" w:rsidP="00A5044E">
      <w:pPr>
        <w:tabs>
          <w:tab w:val="left" w:pos="1134"/>
        </w:tabs>
        <w:autoSpaceDE w:val="0"/>
        <w:autoSpaceDN w:val="0"/>
        <w:adjustRightInd w:val="0"/>
        <w:ind w:firstLine="1418"/>
        <w:jc w:val="both"/>
        <w:rPr>
          <w:bCs/>
        </w:rPr>
      </w:pPr>
    </w:p>
    <w:p w:rsidR="00454094" w:rsidRPr="00E25066" w:rsidRDefault="00454094" w:rsidP="00A5044E">
      <w:pPr>
        <w:tabs>
          <w:tab w:val="left" w:pos="1134"/>
        </w:tabs>
        <w:autoSpaceDE w:val="0"/>
        <w:autoSpaceDN w:val="0"/>
        <w:adjustRightInd w:val="0"/>
        <w:ind w:firstLine="1418"/>
        <w:jc w:val="both"/>
        <w:rPr>
          <w:bCs/>
        </w:rPr>
      </w:pPr>
      <w:r w:rsidRPr="00E25066">
        <w:rPr>
          <w:b/>
          <w:bCs/>
        </w:rPr>
        <w:t>Art. 2</w:t>
      </w:r>
      <w:r w:rsidR="0008420A" w:rsidRPr="00E25066">
        <w:rPr>
          <w:b/>
          <w:bCs/>
        </w:rPr>
        <w:t>4</w:t>
      </w:r>
      <w:r w:rsidRPr="00E25066">
        <w:rPr>
          <w:bCs/>
        </w:rPr>
        <w:t xml:space="preserve">. Em caso de evento que implique na impossibilidade de obtenção de CNH, é facultado ao permissionário requerer à </w:t>
      </w:r>
      <w:r w:rsidRPr="00E25066">
        <w:t xml:space="preserve">Secretaria </w:t>
      </w:r>
      <w:r w:rsidR="00E25066" w:rsidRPr="00E25066">
        <w:t xml:space="preserve">Municipal </w:t>
      </w:r>
      <w:r w:rsidRPr="00E25066">
        <w:t>da Fazenda</w:t>
      </w:r>
      <w:r w:rsidRPr="00E25066">
        <w:rPr>
          <w:bCs/>
        </w:rPr>
        <w:t>, por até</w:t>
      </w:r>
      <w:r w:rsidR="00E25066" w:rsidRPr="00E25066">
        <w:rPr>
          <w:bCs/>
        </w:rPr>
        <w:t xml:space="preserve"> </w:t>
      </w:r>
      <w:proofErr w:type="gramStart"/>
      <w:r w:rsidR="00E25066" w:rsidRPr="00E25066">
        <w:rPr>
          <w:bCs/>
        </w:rPr>
        <w:t>30 (trinta)</w:t>
      </w:r>
      <w:r w:rsidRPr="00E25066">
        <w:rPr>
          <w:bCs/>
        </w:rPr>
        <w:t xml:space="preserve"> dias, autorização</w:t>
      </w:r>
      <w:proofErr w:type="gramEnd"/>
      <w:r w:rsidRPr="00E25066">
        <w:rPr>
          <w:bCs/>
        </w:rPr>
        <w:t xml:space="preserve"> para que o prefixo opere por meio de condutor auxiliar.</w:t>
      </w:r>
    </w:p>
    <w:p w:rsidR="00454094" w:rsidRDefault="00454094" w:rsidP="00467CA2">
      <w:pPr>
        <w:spacing w:line="100" w:lineRule="atLeast"/>
        <w:ind w:firstLine="1418"/>
        <w:jc w:val="both"/>
        <w:rPr>
          <w:color w:val="000000"/>
        </w:rPr>
      </w:pPr>
    </w:p>
    <w:p w:rsidR="003A36A3" w:rsidRPr="00CB3FEE" w:rsidRDefault="003A36A3" w:rsidP="00CB3FEE">
      <w:pPr>
        <w:jc w:val="center"/>
        <w:rPr>
          <w:b/>
        </w:rPr>
      </w:pPr>
      <w:proofErr w:type="gramStart"/>
      <w:r w:rsidRPr="00CB3FEE">
        <w:rPr>
          <w:b/>
        </w:rPr>
        <w:t>CAPÍTULO V</w:t>
      </w:r>
      <w:r w:rsidR="0008420A">
        <w:rPr>
          <w:b/>
        </w:rPr>
        <w:t>I</w:t>
      </w:r>
      <w:proofErr w:type="gramEnd"/>
    </w:p>
    <w:p w:rsidR="003A36A3" w:rsidRPr="00CB3FEE" w:rsidRDefault="003A36A3" w:rsidP="00CB3FEE">
      <w:pPr>
        <w:jc w:val="center"/>
        <w:rPr>
          <w:b/>
          <w:color w:val="000000"/>
        </w:rPr>
      </w:pPr>
      <w:r w:rsidRPr="00CB3FEE">
        <w:rPr>
          <w:b/>
          <w:color w:val="000000"/>
        </w:rPr>
        <w:t>DA CONCESSÃO DE NOVAS LICENÇAS</w:t>
      </w:r>
    </w:p>
    <w:p w:rsidR="00CB3FEE" w:rsidRDefault="00CB3FEE" w:rsidP="001B204F">
      <w:pPr>
        <w:ind w:firstLine="1418"/>
        <w:jc w:val="both"/>
      </w:pPr>
    </w:p>
    <w:p w:rsidR="00CB3FEE" w:rsidRDefault="00CB3FEE" w:rsidP="00CB3FEE">
      <w:pPr>
        <w:ind w:firstLine="1418"/>
        <w:jc w:val="both"/>
      </w:pPr>
      <w:r w:rsidRPr="00CB3FEE">
        <w:rPr>
          <w:b/>
        </w:rPr>
        <w:t xml:space="preserve">Art. </w:t>
      </w:r>
      <w:r w:rsidR="0008420A">
        <w:rPr>
          <w:b/>
        </w:rPr>
        <w:t>25</w:t>
      </w:r>
      <w:r w:rsidRPr="00CB3FEE">
        <w:rPr>
          <w:b/>
        </w:rPr>
        <w:t>.</w:t>
      </w:r>
      <w:r>
        <w:t xml:space="preserve"> A delegação de novas permissões para o serviço de táxi, posteriormente à publicação desta Lei ser</w:t>
      </w:r>
      <w:r w:rsidR="00873548">
        <w:t xml:space="preserve">á objeto de prévia licitação </w:t>
      </w:r>
      <w:r>
        <w:t xml:space="preserve">com observância aos princípios da impessoalidade, da legalidade, da moralidade, da publicidade, da igualdade, do julgamento por critérios objetivos e da vinculação ao instrumento convocatório, e </w:t>
      </w:r>
      <w:proofErr w:type="gramStart"/>
      <w:r>
        <w:t>observará,</w:t>
      </w:r>
      <w:proofErr w:type="gramEnd"/>
      <w:r>
        <w:t xml:space="preserve"> no que couber:</w:t>
      </w:r>
    </w:p>
    <w:p w:rsidR="00873548" w:rsidRDefault="00873548" w:rsidP="00CB3FEE">
      <w:pPr>
        <w:ind w:firstLine="1418"/>
        <w:jc w:val="both"/>
      </w:pPr>
    </w:p>
    <w:p w:rsidR="00CB3FEE" w:rsidRDefault="00CB3FEE" w:rsidP="00CB3FEE">
      <w:pPr>
        <w:ind w:firstLine="1418"/>
        <w:jc w:val="both"/>
      </w:pPr>
      <w:r w:rsidRPr="00CB3FEE">
        <w:rPr>
          <w:b/>
        </w:rPr>
        <w:lastRenderedPageBreak/>
        <w:t>I</w:t>
      </w:r>
      <w:r>
        <w:t xml:space="preserve"> – os termos do art. 175 da Constituição Federal;</w:t>
      </w:r>
    </w:p>
    <w:p w:rsidR="00CB3FEE" w:rsidRDefault="00CB3FEE" w:rsidP="00CB3FEE">
      <w:pPr>
        <w:ind w:firstLine="1418"/>
        <w:jc w:val="both"/>
      </w:pPr>
      <w:r w:rsidRPr="00CB3FEE">
        <w:rPr>
          <w:b/>
        </w:rPr>
        <w:t>II</w:t>
      </w:r>
      <w:r>
        <w:t xml:space="preserve"> – as disposições das Leis Federais nº 8.666, de 21 de junho de 1993 e nº 8.98</w:t>
      </w:r>
      <w:r w:rsidR="000F2438">
        <w:t>7, de 13 de fevereiro de 1995;</w:t>
      </w:r>
    </w:p>
    <w:p w:rsidR="00CB3FEE" w:rsidRDefault="00CB3FEE" w:rsidP="00CB3FEE">
      <w:pPr>
        <w:ind w:firstLine="1418"/>
        <w:jc w:val="both"/>
      </w:pPr>
      <w:r w:rsidRPr="00CB3FEE">
        <w:rPr>
          <w:b/>
        </w:rPr>
        <w:t>III</w:t>
      </w:r>
      <w:r>
        <w:t xml:space="preserve"> – </w:t>
      </w:r>
      <w:r w:rsidR="00FA074C">
        <w:t xml:space="preserve">o Código de Trânsito Brasileiro, Lei nº 9.503/1997, bem como as demais </w:t>
      </w:r>
      <w:r>
        <w:t>normas legais pertinentes</w:t>
      </w:r>
      <w:r w:rsidR="00FA074C">
        <w:t>.</w:t>
      </w:r>
    </w:p>
    <w:p w:rsidR="00873548" w:rsidRDefault="00873548" w:rsidP="00CB3FEE">
      <w:pPr>
        <w:ind w:firstLine="1418"/>
        <w:jc w:val="both"/>
      </w:pPr>
    </w:p>
    <w:p w:rsidR="00CB3FEE" w:rsidRDefault="00CB3FEE" w:rsidP="00CB3FEE">
      <w:pPr>
        <w:ind w:firstLine="1418"/>
        <w:jc w:val="both"/>
      </w:pPr>
      <w:r w:rsidRPr="00CB3FEE">
        <w:rPr>
          <w:b/>
        </w:rPr>
        <w:t>Parágrafo único</w:t>
      </w:r>
      <w:r>
        <w:t xml:space="preserve">. O prazo para a exploração do Serviço de Táxi será de </w:t>
      </w:r>
      <w:proofErr w:type="gramStart"/>
      <w:r>
        <w:t>5</w:t>
      </w:r>
      <w:proofErr w:type="gramEnd"/>
      <w:r>
        <w:t xml:space="preserve"> (cinco) anos, não prorrogável.</w:t>
      </w:r>
    </w:p>
    <w:p w:rsidR="00CB3FEE" w:rsidRDefault="00CB3FEE" w:rsidP="001B204F">
      <w:pPr>
        <w:ind w:firstLine="1418"/>
        <w:jc w:val="both"/>
      </w:pPr>
    </w:p>
    <w:p w:rsidR="00873548" w:rsidRDefault="00873548" w:rsidP="00873548">
      <w:pPr>
        <w:ind w:firstLine="1418"/>
        <w:jc w:val="both"/>
      </w:pPr>
      <w:r w:rsidRPr="00873548">
        <w:rPr>
          <w:b/>
        </w:rPr>
        <w:t xml:space="preserve">Art. </w:t>
      </w:r>
      <w:r w:rsidR="0008420A">
        <w:rPr>
          <w:b/>
        </w:rPr>
        <w:t>26</w:t>
      </w:r>
      <w:r w:rsidRPr="00873548">
        <w:rPr>
          <w:b/>
        </w:rPr>
        <w:t>.</w:t>
      </w:r>
      <w:r>
        <w:t xml:space="preserve"> Cumpridas as exigências do edital, desta Lei e da legislação vigente aplicável, será firmado o contrato, e será expedido pelo prefeito ou pela autoridade por ele delegada o termo de permissão ao permissionário, constando no documento, entre outras informações:</w:t>
      </w:r>
    </w:p>
    <w:p w:rsidR="00873548" w:rsidRDefault="00873548" w:rsidP="00873548">
      <w:pPr>
        <w:ind w:firstLine="1418"/>
        <w:jc w:val="both"/>
      </w:pPr>
    </w:p>
    <w:p w:rsidR="00873548" w:rsidRDefault="00873548" w:rsidP="00873548">
      <w:pPr>
        <w:ind w:firstLine="1418"/>
        <w:jc w:val="both"/>
      </w:pPr>
      <w:r w:rsidRPr="00873548">
        <w:rPr>
          <w:b/>
        </w:rPr>
        <w:t>I</w:t>
      </w:r>
      <w:r>
        <w:t xml:space="preserve"> – o nome da pessoa física a quem é delegado o prefixo;</w:t>
      </w:r>
    </w:p>
    <w:p w:rsidR="00873548" w:rsidRDefault="00873548" w:rsidP="00873548">
      <w:pPr>
        <w:ind w:firstLine="1418"/>
        <w:jc w:val="both"/>
      </w:pPr>
      <w:r w:rsidRPr="00873548">
        <w:rPr>
          <w:b/>
        </w:rPr>
        <w:t>II</w:t>
      </w:r>
      <w:r>
        <w:t xml:space="preserve"> – o número de inscrição no Cadastro de Pessoa Física (CPF/CNPJ);</w:t>
      </w:r>
    </w:p>
    <w:p w:rsidR="00873548" w:rsidRDefault="00873548" w:rsidP="00873548">
      <w:pPr>
        <w:ind w:firstLine="1418"/>
        <w:jc w:val="both"/>
      </w:pPr>
      <w:r w:rsidRPr="00873548">
        <w:rPr>
          <w:b/>
        </w:rPr>
        <w:t>III</w:t>
      </w:r>
      <w:r>
        <w:t xml:space="preserve"> – o prazo de validade do documento;</w:t>
      </w:r>
    </w:p>
    <w:p w:rsidR="00873548" w:rsidRDefault="00873548" w:rsidP="00873548">
      <w:pPr>
        <w:ind w:firstLine="1418"/>
        <w:jc w:val="both"/>
      </w:pPr>
      <w:r w:rsidRPr="00873548">
        <w:rPr>
          <w:b/>
        </w:rPr>
        <w:t>IV</w:t>
      </w:r>
      <w:r>
        <w:t xml:space="preserve"> – a data de vigência da permissão; </w:t>
      </w:r>
    </w:p>
    <w:p w:rsidR="00873548" w:rsidRDefault="00873548" w:rsidP="00873548">
      <w:pPr>
        <w:ind w:firstLine="1418"/>
        <w:jc w:val="both"/>
      </w:pPr>
    </w:p>
    <w:p w:rsidR="00873548" w:rsidRDefault="00873548" w:rsidP="00873548">
      <w:pPr>
        <w:ind w:firstLine="1418"/>
        <w:jc w:val="both"/>
      </w:pPr>
      <w:r w:rsidRPr="00873548">
        <w:rPr>
          <w:b/>
        </w:rPr>
        <w:t>§ 1º</w:t>
      </w:r>
      <w:r>
        <w:t xml:space="preserve"> Expedido o termo de permissão, fica estabelecido ao permissionário o prazo improrrogável de 30 (trinta) dias para o início efetivo da execução do serviço.</w:t>
      </w:r>
    </w:p>
    <w:p w:rsidR="00873548" w:rsidRDefault="00873548" w:rsidP="00873548">
      <w:pPr>
        <w:ind w:firstLine="1418"/>
        <w:jc w:val="both"/>
      </w:pPr>
    </w:p>
    <w:p w:rsidR="00CB3FEE" w:rsidRDefault="00873548" w:rsidP="00873548">
      <w:pPr>
        <w:ind w:firstLine="1418"/>
        <w:jc w:val="both"/>
      </w:pPr>
      <w:r w:rsidRPr="00873548">
        <w:rPr>
          <w:b/>
        </w:rPr>
        <w:t>§ 2º</w:t>
      </w:r>
      <w:r>
        <w:t xml:space="preserve"> A execução efetiva do Serviço Público de Táxi fica sujeita, permanentemente, à prévia expedição de alvará de tráfego especifico para o veículo, documento de porte obrigatório que deverá ser renovado anualmente pelo permissionário perante a Secretaria da Fazenda e como forma de recadastramento e controle do serviço</w:t>
      </w:r>
      <w:r w:rsidR="00FA074C">
        <w:t>.</w:t>
      </w:r>
    </w:p>
    <w:p w:rsidR="00CB3FEE" w:rsidRDefault="00CB3FEE" w:rsidP="001B204F">
      <w:pPr>
        <w:ind w:firstLine="1418"/>
        <w:jc w:val="both"/>
      </w:pPr>
    </w:p>
    <w:p w:rsidR="003A36A3" w:rsidRPr="006A5DDB" w:rsidRDefault="003A36A3" w:rsidP="006A5DDB">
      <w:pPr>
        <w:pStyle w:val="Ttulo7"/>
        <w:rPr>
          <w:bCs w:val="0"/>
        </w:rPr>
      </w:pPr>
      <w:r w:rsidRPr="006A5DDB">
        <w:rPr>
          <w:bCs w:val="0"/>
        </w:rPr>
        <w:t>CAPÍTULO VI</w:t>
      </w:r>
      <w:r w:rsidR="0008420A">
        <w:rPr>
          <w:bCs w:val="0"/>
        </w:rPr>
        <w:t>I</w:t>
      </w:r>
    </w:p>
    <w:p w:rsidR="003A36A3" w:rsidRPr="006A5DDB" w:rsidRDefault="003A36A3" w:rsidP="006A5DDB">
      <w:pPr>
        <w:jc w:val="center"/>
        <w:rPr>
          <w:b/>
          <w:color w:val="000000"/>
        </w:rPr>
      </w:pPr>
      <w:r w:rsidRPr="006A5DDB">
        <w:rPr>
          <w:b/>
          <w:color w:val="000000"/>
        </w:rPr>
        <w:t>DAS TRANSFERÊNCIAS DE LICENÇAS</w:t>
      </w:r>
    </w:p>
    <w:p w:rsidR="006A5DDB" w:rsidRPr="006A5DDB" w:rsidRDefault="006A5DDB" w:rsidP="006A5DDB">
      <w:pPr>
        <w:jc w:val="center"/>
        <w:rPr>
          <w:b/>
        </w:rPr>
      </w:pPr>
    </w:p>
    <w:p w:rsidR="003A36A3" w:rsidRPr="001B204F" w:rsidRDefault="003A36A3" w:rsidP="001B204F">
      <w:pPr>
        <w:ind w:firstLine="1418"/>
        <w:jc w:val="both"/>
        <w:rPr>
          <w:color w:val="000000"/>
          <w:u w:val="single"/>
        </w:rPr>
      </w:pPr>
      <w:r w:rsidRPr="006A5DDB">
        <w:rPr>
          <w:b/>
        </w:rPr>
        <w:t xml:space="preserve">Art. </w:t>
      </w:r>
      <w:r w:rsidR="0008420A">
        <w:rPr>
          <w:b/>
        </w:rPr>
        <w:t>27</w:t>
      </w:r>
      <w:r w:rsidRPr="006A5DDB">
        <w:rPr>
          <w:b/>
        </w:rPr>
        <w:t>.</w:t>
      </w:r>
      <w:r w:rsidRPr="001B204F">
        <w:rPr>
          <w:i/>
        </w:rPr>
        <w:t xml:space="preserve"> </w:t>
      </w:r>
      <w:r w:rsidRPr="001B204F">
        <w:t>Fica expressamente proibid</w:t>
      </w:r>
      <w:r w:rsidR="006A5DDB">
        <w:t>o</w:t>
      </w:r>
      <w:r w:rsidRPr="001B204F">
        <w:t xml:space="preserve"> </w:t>
      </w:r>
      <w:r w:rsidR="006A5DDB" w:rsidRPr="006A5DDB">
        <w:t>o aluguel, o arrendamento, a subpermissão, a alienação ou qualquer outra forma de negociação da permissão de táxi</w:t>
      </w:r>
      <w:r w:rsidRPr="001B204F">
        <w:t xml:space="preserve">, </w:t>
      </w:r>
      <w:proofErr w:type="gramStart"/>
      <w:r w:rsidRPr="001B204F">
        <w:rPr>
          <w:color w:val="000000"/>
        </w:rPr>
        <w:t>sob pena</w:t>
      </w:r>
      <w:proofErr w:type="gramEnd"/>
      <w:r w:rsidRPr="001B204F">
        <w:rPr>
          <w:color w:val="000000"/>
        </w:rPr>
        <w:t xml:space="preserve"> de cassação da licença.</w:t>
      </w:r>
    </w:p>
    <w:p w:rsidR="003A36A3" w:rsidRPr="001B204F" w:rsidRDefault="003A36A3" w:rsidP="001B204F">
      <w:pPr>
        <w:ind w:firstLine="1418"/>
        <w:jc w:val="both"/>
      </w:pPr>
    </w:p>
    <w:p w:rsidR="003A36A3" w:rsidRPr="001B204F" w:rsidRDefault="003A36A3" w:rsidP="001B204F">
      <w:pPr>
        <w:ind w:firstLine="1418"/>
        <w:jc w:val="both"/>
        <w:rPr>
          <w:color w:val="000000"/>
          <w:u w:val="single"/>
        </w:rPr>
      </w:pPr>
      <w:r w:rsidRPr="006A5DDB">
        <w:rPr>
          <w:b/>
        </w:rPr>
        <w:t>§ 1º</w:t>
      </w:r>
      <w:r w:rsidRPr="001B204F">
        <w:t xml:space="preserve"> Fica assegurado ao proprietário de táxi devidamente licenciado o direito de substituí-lo, em qualquer época do ano, por outro veículo de fabricação mais recente, observado o prazo máximo de fabricação, desde que esteja em perfeito estado de conservação, assegurado o direito ao</w:t>
      </w:r>
      <w:r w:rsidR="006A5DDB">
        <w:t xml:space="preserve"> mesmo ponto de estacionamento.</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u w:val="single"/>
        </w:rPr>
      </w:pPr>
      <w:r w:rsidRPr="006A5DDB">
        <w:rPr>
          <w:b/>
          <w:color w:val="000000"/>
        </w:rPr>
        <w:t>§ 2</w:t>
      </w:r>
      <w:r w:rsidR="006A5DDB">
        <w:rPr>
          <w:b/>
          <w:color w:val="000000"/>
        </w:rPr>
        <w:t>º</w:t>
      </w:r>
      <w:r w:rsidRPr="001B204F">
        <w:t xml:space="preserve"> Para os efeitos do disposto no parágrafo </w:t>
      </w:r>
      <w:r w:rsidR="006A5DDB">
        <w:t>primeiro</w:t>
      </w:r>
      <w:r w:rsidRPr="001B204F">
        <w:t>, a substituição do veículo deverá ser efetivada no prazo máximo de 60 (sessenta) dias, a contar da data em que o veículo a ser substituído for retirado de circulação, por baixa espontânea</w:t>
      </w:r>
      <w:r w:rsidR="00FA074C">
        <w:t>, que deverá ser requerida formalmente pelo permissionário,</w:t>
      </w:r>
      <w:r w:rsidRPr="001B204F">
        <w:t xml:space="preserve"> ou por d</w:t>
      </w:r>
      <w:r w:rsidR="006A5DDB">
        <w:t>ecisão da autoridade municipal.</w:t>
      </w:r>
    </w:p>
    <w:p w:rsidR="003A36A3" w:rsidRDefault="003A36A3" w:rsidP="001B204F">
      <w:pPr>
        <w:ind w:firstLine="1418"/>
        <w:jc w:val="both"/>
        <w:rPr>
          <w:color w:val="000000"/>
        </w:rPr>
      </w:pPr>
    </w:p>
    <w:p w:rsidR="00C175A2" w:rsidRDefault="00C175A2" w:rsidP="001B204F">
      <w:pPr>
        <w:ind w:firstLine="1418"/>
        <w:jc w:val="both"/>
        <w:rPr>
          <w:color w:val="000000"/>
        </w:rPr>
      </w:pPr>
    </w:p>
    <w:p w:rsidR="00C175A2" w:rsidRDefault="00C175A2" w:rsidP="001B204F">
      <w:pPr>
        <w:ind w:firstLine="1418"/>
        <w:jc w:val="both"/>
        <w:rPr>
          <w:color w:val="000000"/>
        </w:rPr>
      </w:pPr>
    </w:p>
    <w:p w:rsidR="00C175A2" w:rsidRDefault="00C175A2" w:rsidP="001B204F">
      <w:pPr>
        <w:ind w:firstLine="1418"/>
        <w:jc w:val="both"/>
        <w:rPr>
          <w:color w:val="000000"/>
        </w:rPr>
      </w:pPr>
    </w:p>
    <w:p w:rsidR="00C175A2" w:rsidRPr="001B204F" w:rsidRDefault="00C175A2" w:rsidP="001B204F">
      <w:pPr>
        <w:ind w:firstLine="1418"/>
        <w:jc w:val="both"/>
        <w:rPr>
          <w:color w:val="000000"/>
        </w:rPr>
      </w:pPr>
    </w:p>
    <w:p w:rsidR="003A36A3" w:rsidRPr="006A5DDB" w:rsidRDefault="003A36A3" w:rsidP="006A5DDB">
      <w:pPr>
        <w:jc w:val="center"/>
        <w:rPr>
          <w:b/>
          <w:color w:val="000000"/>
        </w:rPr>
      </w:pPr>
      <w:r w:rsidRPr="006A5DDB">
        <w:rPr>
          <w:b/>
          <w:color w:val="000000"/>
        </w:rPr>
        <w:t>CAPÍTULO VII</w:t>
      </w:r>
      <w:r w:rsidR="0008420A">
        <w:rPr>
          <w:b/>
          <w:color w:val="000000"/>
        </w:rPr>
        <w:t>I</w:t>
      </w:r>
    </w:p>
    <w:p w:rsidR="003A36A3" w:rsidRPr="006A5DDB" w:rsidRDefault="003A36A3" w:rsidP="006A5DDB">
      <w:pPr>
        <w:pStyle w:val="Ttulo1"/>
        <w:rPr>
          <w:rFonts w:ascii="Times New Roman" w:hAnsi="Times New Roman"/>
          <w:sz w:val="24"/>
          <w:szCs w:val="24"/>
        </w:rPr>
      </w:pPr>
      <w:r w:rsidRPr="006A5DDB">
        <w:rPr>
          <w:rFonts w:ascii="Times New Roman" w:hAnsi="Times New Roman"/>
          <w:sz w:val="24"/>
          <w:szCs w:val="24"/>
        </w:rPr>
        <w:t>VISTORIAS DOS VEÍCULOS</w:t>
      </w:r>
    </w:p>
    <w:p w:rsidR="006A5DDB" w:rsidRDefault="006A5DDB" w:rsidP="001B204F">
      <w:pPr>
        <w:ind w:firstLine="1418"/>
        <w:jc w:val="both"/>
      </w:pPr>
    </w:p>
    <w:p w:rsidR="003A36A3" w:rsidRPr="001B204F" w:rsidRDefault="003A36A3" w:rsidP="001B204F">
      <w:pPr>
        <w:ind w:firstLine="1418"/>
        <w:jc w:val="both"/>
        <w:rPr>
          <w:color w:val="000000"/>
        </w:rPr>
      </w:pPr>
      <w:r w:rsidRPr="006A5DDB">
        <w:rPr>
          <w:b/>
        </w:rPr>
        <w:t xml:space="preserve">Art. </w:t>
      </w:r>
      <w:r w:rsidR="00467CA2">
        <w:rPr>
          <w:b/>
        </w:rPr>
        <w:t>2</w:t>
      </w:r>
      <w:r w:rsidR="0008420A">
        <w:rPr>
          <w:b/>
        </w:rPr>
        <w:t>8</w:t>
      </w:r>
      <w:r w:rsidRPr="006A5DDB">
        <w:rPr>
          <w:b/>
        </w:rPr>
        <w:t>.</w:t>
      </w:r>
      <w:r w:rsidRPr="001B204F">
        <w:rPr>
          <w:i/>
        </w:rPr>
        <w:t xml:space="preserve"> </w:t>
      </w:r>
      <w:r w:rsidRPr="001B204F">
        <w:rPr>
          <w:color w:val="000000"/>
        </w:rPr>
        <w:t>A concessão ou renovação d</w:t>
      </w:r>
      <w:r w:rsidR="0016540D">
        <w:rPr>
          <w:color w:val="000000"/>
        </w:rPr>
        <w:t>o alvará de tráfego</w:t>
      </w:r>
      <w:r w:rsidRPr="001B204F">
        <w:rPr>
          <w:color w:val="000000"/>
        </w:rPr>
        <w:t xml:space="preserve"> dependerá de vistoria, sob a orientação do órgão competente, a fim de apurar o estado de conservação do veículo.</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6A5DDB">
        <w:rPr>
          <w:b/>
          <w:color w:val="000000"/>
        </w:rPr>
        <w:t>§ 1</w:t>
      </w:r>
      <w:r w:rsidR="006A5DDB" w:rsidRPr="006A5DDB">
        <w:rPr>
          <w:b/>
          <w:color w:val="000000"/>
        </w:rPr>
        <w:t>º</w:t>
      </w:r>
      <w:r w:rsidRPr="001B204F">
        <w:t xml:space="preserve"> Os táxis serão vistoriados a </w:t>
      </w:r>
      <w:r w:rsidRPr="001B204F">
        <w:rPr>
          <w:color w:val="000000"/>
        </w:rPr>
        <w:t>cada 12 (doze) meses, a fim de serem verificadas as condições mecânicas, elétricas, de pintura e os requisitos básicos de higiene, segurança, conforto e estética dos veículos, reclamados pela natureza do serviço a que se destinam.</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6A5DDB">
        <w:rPr>
          <w:b/>
          <w:color w:val="000000"/>
        </w:rPr>
        <w:t>§ 2</w:t>
      </w:r>
      <w:r w:rsidR="006A5DDB" w:rsidRPr="006A5DDB">
        <w:rPr>
          <w:b/>
          <w:color w:val="000000"/>
        </w:rPr>
        <w:t>º</w:t>
      </w:r>
      <w:r w:rsidRPr="001B204F">
        <w:t xml:space="preserve"> </w:t>
      </w:r>
      <w:r w:rsidRPr="001B204F">
        <w:rPr>
          <w:color w:val="000000"/>
        </w:rPr>
        <w:t>Serão retirados de circulação, em caráter definitivo, os táxis que não apresentarem plenas condições de utilização para o fim a que se destinam.</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6A5DDB">
        <w:rPr>
          <w:b/>
          <w:color w:val="000000"/>
        </w:rPr>
        <w:t>§ 3</w:t>
      </w:r>
      <w:r w:rsidR="006A5DDB" w:rsidRPr="006A5DDB">
        <w:rPr>
          <w:b/>
          <w:color w:val="000000"/>
        </w:rPr>
        <w:t>º</w:t>
      </w:r>
      <w:r w:rsidRPr="001B204F">
        <w:t xml:space="preserve"> </w:t>
      </w:r>
      <w:r w:rsidRPr="001B204F">
        <w:rPr>
          <w:color w:val="000000"/>
        </w:rPr>
        <w:t xml:space="preserve">Os táxis que não forem apresentados à vistoria, dentro do prazo legal, terão </w:t>
      </w:r>
      <w:r w:rsidR="0016540D">
        <w:rPr>
          <w:color w:val="000000"/>
        </w:rPr>
        <w:t>seus alvarás de tráfego</w:t>
      </w:r>
      <w:r w:rsidRPr="001B204F">
        <w:rPr>
          <w:color w:val="000000"/>
        </w:rPr>
        <w:t xml:space="preserve"> suspens</w:t>
      </w:r>
      <w:r w:rsidR="0016540D">
        <w:rPr>
          <w:color w:val="000000"/>
        </w:rPr>
        <w:t>o</w:t>
      </w:r>
      <w:r w:rsidRPr="001B204F">
        <w:rPr>
          <w:color w:val="000000"/>
        </w:rPr>
        <w:t>s, salvo motivo de força maior, apurado através de sindicância.</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6A5DDB">
        <w:rPr>
          <w:b/>
          <w:color w:val="000000"/>
        </w:rPr>
        <w:t>§ 4</w:t>
      </w:r>
      <w:r w:rsidR="006A5DDB" w:rsidRPr="006A5DDB">
        <w:rPr>
          <w:b/>
          <w:color w:val="000000"/>
        </w:rPr>
        <w:t>º</w:t>
      </w:r>
      <w:r w:rsidRPr="001B204F">
        <w:t xml:space="preserve"> </w:t>
      </w:r>
      <w:r w:rsidR="0016540D">
        <w:t xml:space="preserve">A vistoria, </w:t>
      </w:r>
      <w:proofErr w:type="gramStart"/>
      <w:r w:rsidR="00FA074C">
        <w:t>à</w:t>
      </w:r>
      <w:r w:rsidR="0016540D">
        <w:t>s e</w:t>
      </w:r>
      <w:r w:rsidR="00FA074C">
        <w:t>x</w:t>
      </w:r>
      <w:r w:rsidR="0016540D">
        <w:t>pe</w:t>
      </w:r>
      <w:r w:rsidR="00FA074C">
        <w:t>n</w:t>
      </w:r>
      <w:r w:rsidR="0016540D">
        <w:t>sas do</w:t>
      </w:r>
      <w:proofErr w:type="gramEnd"/>
      <w:r w:rsidR="0016540D">
        <w:t xml:space="preserve"> permissionário, deverá ser realizada por oficina mecânica legalmente constituída no município.</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6A5DDB">
        <w:rPr>
          <w:b/>
          <w:color w:val="000000"/>
        </w:rPr>
        <w:t>§ 5</w:t>
      </w:r>
      <w:r w:rsidR="006A5DDB" w:rsidRPr="006A5DDB">
        <w:rPr>
          <w:b/>
          <w:color w:val="000000"/>
        </w:rPr>
        <w:t>º</w:t>
      </w:r>
      <w:r w:rsidRPr="001B204F">
        <w:t xml:space="preserve"> A vistoria poderá ser substituída por comprovante da revisão realizada por concessionária autoriz</w:t>
      </w:r>
      <w:r w:rsidR="0016540D">
        <w:t>ada pelo fabricante do veículo.</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u w:val="single"/>
        </w:rPr>
      </w:pPr>
      <w:r w:rsidRPr="006A5DDB">
        <w:rPr>
          <w:b/>
          <w:color w:val="000000"/>
        </w:rPr>
        <w:t>§ 6</w:t>
      </w:r>
      <w:r w:rsidR="006A5DDB" w:rsidRPr="006A5DDB">
        <w:rPr>
          <w:b/>
          <w:color w:val="000000"/>
        </w:rPr>
        <w:t>º</w:t>
      </w:r>
      <w:r w:rsidRPr="001B204F">
        <w:t xml:space="preserve"> À vista do atestado sobre as condições do veículo ou do comprovante da revisão, o Município fornecerá </w:t>
      </w:r>
      <w:r w:rsidR="00933DFC">
        <w:t>alvará de tráfego</w:t>
      </w:r>
      <w:r w:rsidRPr="001B204F">
        <w:t>, do qual constará a data da liberação</w:t>
      </w:r>
      <w:r w:rsidR="00933DFC">
        <w:t xml:space="preserve"> do veículo e da nova vistoria.</w:t>
      </w:r>
    </w:p>
    <w:p w:rsidR="003A36A3" w:rsidRPr="001B204F" w:rsidRDefault="003A36A3" w:rsidP="001B204F">
      <w:pPr>
        <w:ind w:firstLine="1418"/>
        <w:jc w:val="both"/>
      </w:pPr>
    </w:p>
    <w:p w:rsidR="003A36A3" w:rsidRPr="001B204F" w:rsidRDefault="003A36A3" w:rsidP="001B204F">
      <w:pPr>
        <w:ind w:firstLine="1418"/>
        <w:jc w:val="both"/>
        <w:rPr>
          <w:u w:val="single"/>
        </w:rPr>
      </w:pPr>
      <w:r w:rsidRPr="006A5DDB">
        <w:rPr>
          <w:b/>
        </w:rPr>
        <w:t>§ 7</w:t>
      </w:r>
      <w:r w:rsidR="006A5DDB" w:rsidRPr="006A5DDB">
        <w:rPr>
          <w:b/>
        </w:rPr>
        <w:t>º</w:t>
      </w:r>
      <w:r w:rsidRPr="001B204F">
        <w:t xml:space="preserve"> O </w:t>
      </w:r>
      <w:r w:rsidR="00933DFC">
        <w:t>alvará de tráfego</w:t>
      </w:r>
      <w:r w:rsidRPr="001B204F">
        <w:t xml:space="preserve"> deverá ser mantido em lugar visível no veículo.</w:t>
      </w:r>
    </w:p>
    <w:p w:rsidR="003A36A3" w:rsidRPr="001B204F" w:rsidRDefault="003A36A3" w:rsidP="001B204F">
      <w:pPr>
        <w:ind w:firstLine="1418"/>
        <w:jc w:val="both"/>
        <w:rPr>
          <w:color w:val="000000"/>
        </w:rPr>
      </w:pPr>
    </w:p>
    <w:p w:rsidR="003A36A3" w:rsidRPr="00933DFC" w:rsidRDefault="0008420A" w:rsidP="00933DFC">
      <w:pPr>
        <w:jc w:val="center"/>
        <w:rPr>
          <w:b/>
          <w:color w:val="000000"/>
        </w:rPr>
      </w:pPr>
      <w:r>
        <w:rPr>
          <w:b/>
          <w:color w:val="000000"/>
        </w:rPr>
        <w:t>CAPÍTULO IX</w:t>
      </w:r>
    </w:p>
    <w:p w:rsidR="003A36A3" w:rsidRPr="00933DFC" w:rsidRDefault="003A36A3" w:rsidP="00933DFC">
      <w:pPr>
        <w:jc w:val="center"/>
        <w:rPr>
          <w:b/>
          <w:color w:val="000000"/>
        </w:rPr>
      </w:pPr>
      <w:r w:rsidRPr="00933DFC">
        <w:rPr>
          <w:b/>
          <w:color w:val="000000"/>
        </w:rPr>
        <w:t>DOS PONTOS DE TÁXI</w:t>
      </w:r>
    </w:p>
    <w:p w:rsidR="00933DFC" w:rsidRPr="001B204F" w:rsidRDefault="00933DFC" w:rsidP="001B204F">
      <w:pPr>
        <w:ind w:firstLine="1418"/>
        <w:jc w:val="both"/>
      </w:pPr>
    </w:p>
    <w:p w:rsidR="003A36A3" w:rsidRPr="001B204F" w:rsidRDefault="003A36A3" w:rsidP="001B204F">
      <w:pPr>
        <w:ind w:firstLine="1418"/>
        <w:jc w:val="both"/>
      </w:pPr>
      <w:r w:rsidRPr="00933DFC">
        <w:rPr>
          <w:b/>
        </w:rPr>
        <w:t>Art. 2</w:t>
      </w:r>
      <w:r w:rsidR="0008420A">
        <w:rPr>
          <w:b/>
        </w:rPr>
        <w:t>9</w:t>
      </w:r>
      <w:r w:rsidRPr="00933DFC">
        <w:rPr>
          <w:b/>
        </w:rPr>
        <w:t>.</w:t>
      </w:r>
      <w:r w:rsidRPr="001B204F">
        <w:t xml:space="preserve"> Para os efeitos desta Lei, entende-se por ponto o local pré-fixado na via pública para estacionamento de táxi. </w:t>
      </w:r>
    </w:p>
    <w:p w:rsidR="003A36A3" w:rsidRPr="001B204F" w:rsidRDefault="003A36A3" w:rsidP="001B204F">
      <w:pPr>
        <w:ind w:firstLine="1418"/>
        <w:jc w:val="both"/>
      </w:pPr>
    </w:p>
    <w:p w:rsidR="003A36A3" w:rsidRPr="001B204F" w:rsidRDefault="003A36A3" w:rsidP="001B204F">
      <w:pPr>
        <w:ind w:firstLine="1418"/>
        <w:jc w:val="both"/>
        <w:rPr>
          <w:color w:val="000000"/>
        </w:rPr>
      </w:pPr>
      <w:r w:rsidRPr="00933DFC">
        <w:rPr>
          <w:b/>
        </w:rPr>
        <w:t xml:space="preserve">Art. </w:t>
      </w:r>
      <w:r w:rsidR="0008420A">
        <w:rPr>
          <w:b/>
        </w:rPr>
        <w:t>30</w:t>
      </w:r>
      <w:r w:rsidRPr="00933DFC">
        <w:rPr>
          <w:b/>
        </w:rPr>
        <w:t>.</w:t>
      </w:r>
      <w:r w:rsidRPr="001B204F">
        <w:t xml:space="preserve"> Os pontos de estacionamento serão fixados ou suprimidos pelo Setor de</w:t>
      </w:r>
      <w:r w:rsidR="002A0DD3">
        <w:t xml:space="preserve"> Trânsito</w:t>
      </w:r>
      <w:r w:rsidRPr="001B204F">
        <w:t>, tendo em vista o interesse publico, bem como</w:t>
      </w:r>
      <w:r w:rsidRPr="001B204F">
        <w:rPr>
          <w:color w:val="000000"/>
        </w:rPr>
        <w:t xml:space="preserve"> a distribuição, remanejamento ou redistribuição dos veículos lotados nos mesmos, ficando condicionada a limitação do seu número às exigências do serviço.</w:t>
      </w:r>
    </w:p>
    <w:p w:rsidR="003A36A3" w:rsidRPr="001B204F" w:rsidRDefault="003A36A3" w:rsidP="001B204F">
      <w:pPr>
        <w:ind w:firstLine="1418"/>
        <w:jc w:val="both"/>
      </w:pPr>
    </w:p>
    <w:p w:rsidR="003A36A3" w:rsidRPr="001B204F" w:rsidRDefault="003A36A3" w:rsidP="001B204F">
      <w:pPr>
        <w:ind w:firstLine="1418"/>
        <w:jc w:val="both"/>
      </w:pPr>
      <w:r w:rsidRPr="002A0DD3">
        <w:rPr>
          <w:b/>
        </w:rPr>
        <w:t xml:space="preserve">Art. </w:t>
      </w:r>
      <w:r w:rsidR="0008420A">
        <w:rPr>
          <w:b/>
        </w:rPr>
        <w:t>31</w:t>
      </w:r>
      <w:r w:rsidRPr="002A0DD3">
        <w:rPr>
          <w:b/>
        </w:rPr>
        <w:t>.</w:t>
      </w:r>
      <w:r w:rsidRPr="001B204F">
        <w:t xml:space="preserve"> Os pontos serão discriminados de acordo com as seguintes categorias: </w:t>
      </w:r>
    </w:p>
    <w:p w:rsidR="003A36A3" w:rsidRPr="001B204F" w:rsidRDefault="003A36A3" w:rsidP="001B204F">
      <w:pPr>
        <w:ind w:firstLine="1418"/>
        <w:jc w:val="both"/>
      </w:pPr>
    </w:p>
    <w:p w:rsidR="003A36A3" w:rsidRPr="001B204F" w:rsidRDefault="003A36A3" w:rsidP="001B204F">
      <w:pPr>
        <w:ind w:firstLine="1418"/>
        <w:jc w:val="both"/>
      </w:pPr>
      <w:r w:rsidRPr="002A0DD3">
        <w:rPr>
          <w:b/>
        </w:rPr>
        <w:t>I</w:t>
      </w:r>
      <w:r w:rsidRPr="001B204F">
        <w:t xml:space="preserve"> - ponto privado é aquele em que somente é permitido o estacionamento de permissionários designados para o mesmo; </w:t>
      </w:r>
    </w:p>
    <w:p w:rsidR="003A36A3" w:rsidRPr="001B204F" w:rsidRDefault="003A36A3" w:rsidP="001B204F">
      <w:pPr>
        <w:ind w:firstLine="1418"/>
        <w:jc w:val="both"/>
      </w:pPr>
      <w:r w:rsidRPr="002A0DD3">
        <w:rPr>
          <w:b/>
        </w:rPr>
        <w:t>II</w:t>
      </w:r>
      <w:r w:rsidRPr="001B204F">
        <w:t xml:space="preserve"> - ponto livre é aquele que pode ser usado por qualquer táxi.</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2A0DD3">
        <w:rPr>
          <w:b/>
        </w:rPr>
        <w:lastRenderedPageBreak/>
        <w:t xml:space="preserve">Art. </w:t>
      </w:r>
      <w:r w:rsidR="0008420A">
        <w:rPr>
          <w:b/>
        </w:rPr>
        <w:t>32</w:t>
      </w:r>
      <w:r w:rsidRPr="002A0DD3">
        <w:rPr>
          <w:b/>
        </w:rPr>
        <w:t>.</w:t>
      </w:r>
      <w:r w:rsidRPr="001B204F">
        <w:t xml:space="preserve"> </w:t>
      </w:r>
      <w:r w:rsidRPr="001B204F">
        <w:rPr>
          <w:color w:val="000000"/>
        </w:rPr>
        <w:t>Na distribuição e remanejamento dos pontos de táxis serão considerados os seguintes fatores:</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2A0DD3">
        <w:rPr>
          <w:b/>
          <w:color w:val="000000"/>
        </w:rPr>
        <w:t>I</w:t>
      </w:r>
      <w:r w:rsidRPr="001B204F">
        <w:rPr>
          <w:color w:val="000000"/>
        </w:rPr>
        <w:t xml:space="preserve"> - limitação do número de táxis;</w:t>
      </w:r>
    </w:p>
    <w:p w:rsidR="003A36A3" w:rsidRPr="001B204F" w:rsidRDefault="003A36A3" w:rsidP="001B204F">
      <w:pPr>
        <w:ind w:firstLine="1418"/>
        <w:jc w:val="both"/>
        <w:rPr>
          <w:color w:val="000000"/>
        </w:rPr>
      </w:pPr>
      <w:r w:rsidRPr="002A0DD3">
        <w:rPr>
          <w:b/>
          <w:color w:val="000000"/>
        </w:rPr>
        <w:t>II</w:t>
      </w:r>
      <w:r w:rsidRPr="001B204F">
        <w:rPr>
          <w:color w:val="000000"/>
        </w:rPr>
        <w:t xml:space="preserve"> - observância do Plano Diretor do Município, especialmente no que concerne às necessidades do siste</w:t>
      </w:r>
      <w:r w:rsidR="002A0DD3">
        <w:rPr>
          <w:color w:val="000000"/>
        </w:rPr>
        <w:t>ma geral de transportes viários.</w:t>
      </w:r>
    </w:p>
    <w:p w:rsidR="003A36A3" w:rsidRPr="001B204F" w:rsidRDefault="003A36A3" w:rsidP="001B204F">
      <w:pPr>
        <w:ind w:firstLine="1418"/>
        <w:jc w:val="both"/>
        <w:rPr>
          <w:color w:val="000000"/>
        </w:rPr>
      </w:pPr>
    </w:p>
    <w:p w:rsidR="003A36A3" w:rsidRPr="001B204F" w:rsidRDefault="00A8110F" w:rsidP="001B204F">
      <w:pPr>
        <w:ind w:firstLine="1418"/>
        <w:jc w:val="both"/>
        <w:rPr>
          <w:color w:val="000000"/>
        </w:rPr>
      </w:pPr>
      <w:r>
        <w:rPr>
          <w:b/>
          <w:color w:val="000000"/>
        </w:rPr>
        <w:t>Parágrafo único.</w:t>
      </w:r>
      <w:r w:rsidR="003A36A3" w:rsidRPr="001B204F">
        <w:t xml:space="preserve"> </w:t>
      </w:r>
      <w:r w:rsidR="003A36A3" w:rsidRPr="001B204F">
        <w:rPr>
          <w:color w:val="000000"/>
        </w:rPr>
        <w:t xml:space="preserve">Atendendo às necessidades públicas, especialmente no caso de eventos, poderão ser criados pontos de táxi livres, em determinados </w:t>
      </w:r>
      <w:r>
        <w:rPr>
          <w:color w:val="000000"/>
        </w:rPr>
        <w:t xml:space="preserve">locais, </w:t>
      </w:r>
      <w:r w:rsidR="003A36A3" w:rsidRPr="001B204F">
        <w:rPr>
          <w:color w:val="000000"/>
        </w:rPr>
        <w:t>dias e horários.</w:t>
      </w:r>
    </w:p>
    <w:p w:rsidR="003A36A3" w:rsidRPr="001B204F" w:rsidRDefault="003A36A3" w:rsidP="001B204F">
      <w:pPr>
        <w:ind w:firstLine="1418"/>
        <w:jc w:val="both"/>
        <w:rPr>
          <w:color w:val="000000"/>
        </w:rPr>
      </w:pPr>
    </w:p>
    <w:p w:rsidR="003A36A3" w:rsidRPr="002A0DD3" w:rsidRDefault="0008420A" w:rsidP="002A0DD3">
      <w:pPr>
        <w:jc w:val="center"/>
        <w:rPr>
          <w:b/>
          <w:color w:val="000000"/>
        </w:rPr>
      </w:pPr>
      <w:r>
        <w:rPr>
          <w:b/>
          <w:color w:val="000000"/>
        </w:rPr>
        <w:t xml:space="preserve">CAPÍTULO </w:t>
      </w:r>
      <w:r w:rsidR="003A36A3" w:rsidRPr="002A0DD3">
        <w:rPr>
          <w:b/>
          <w:color w:val="000000"/>
        </w:rPr>
        <w:t>X</w:t>
      </w:r>
    </w:p>
    <w:p w:rsidR="003A36A3" w:rsidRPr="002A0DD3" w:rsidRDefault="003A36A3" w:rsidP="002A0DD3">
      <w:pPr>
        <w:jc w:val="center"/>
        <w:rPr>
          <w:b/>
          <w:color w:val="000000"/>
        </w:rPr>
      </w:pPr>
      <w:r w:rsidRPr="002A0DD3">
        <w:rPr>
          <w:b/>
          <w:color w:val="000000"/>
        </w:rPr>
        <w:t>DOS HORÁRIOS DE TÁXI</w:t>
      </w:r>
    </w:p>
    <w:p w:rsidR="002A0DD3" w:rsidRDefault="002A0DD3" w:rsidP="001B204F">
      <w:pPr>
        <w:ind w:firstLine="1418"/>
        <w:jc w:val="both"/>
      </w:pPr>
    </w:p>
    <w:p w:rsidR="003A36A3" w:rsidRPr="001B204F" w:rsidRDefault="003A36A3" w:rsidP="001B204F">
      <w:pPr>
        <w:ind w:firstLine="1418"/>
        <w:jc w:val="both"/>
      </w:pPr>
      <w:r w:rsidRPr="002A0DD3">
        <w:rPr>
          <w:b/>
        </w:rPr>
        <w:t xml:space="preserve">Art. </w:t>
      </w:r>
      <w:r w:rsidR="0008420A">
        <w:rPr>
          <w:b/>
        </w:rPr>
        <w:t>33</w:t>
      </w:r>
      <w:r w:rsidRPr="002A0DD3">
        <w:rPr>
          <w:b/>
        </w:rPr>
        <w:t>.</w:t>
      </w:r>
      <w:r w:rsidRPr="001B204F">
        <w:t xml:space="preserve"> Os táxis licenciados pelo Município ficam obrigados ao horário mínimo de serviço de </w:t>
      </w:r>
      <w:proofErr w:type="gramStart"/>
      <w:r w:rsidRPr="001B204F">
        <w:t>8</w:t>
      </w:r>
      <w:proofErr w:type="gramEnd"/>
      <w:r w:rsidRPr="001B204F">
        <w:t xml:space="preserve"> (oito) horas diárias, nos pontos de estacionamento, exceto por motivo de doença do motorista ou conserto do veículo, devidamente justificado à autoridade municipal competente.</w:t>
      </w:r>
    </w:p>
    <w:p w:rsidR="003A36A3" w:rsidRPr="001B204F" w:rsidRDefault="003A36A3" w:rsidP="001B204F">
      <w:pPr>
        <w:ind w:firstLine="1418"/>
        <w:jc w:val="both"/>
      </w:pPr>
    </w:p>
    <w:p w:rsidR="003A36A3" w:rsidRDefault="003A36A3" w:rsidP="001B204F">
      <w:pPr>
        <w:ind w:firstLine="1418"/>
        <w:jc w:val="both"/>
      </w:pPr>
      <w:r w:rsidRPr="002A0DD3">
        <w:rPr>
          <w:b/>
        </w:rPr>
        <w:t xml:space="preserve">Art. </w:t>
      </w:r>
      <w:r w:rsidR="0008420A">
        <w:rPr>
          <w:b/>
        </w:rPr>
        <w:t>34</w:t>
      </w:r>
      <w:r w:rsidRPr="002A0DD3">
        <w:rPr>
          <w:b/>
        </w:rPr>
        <w:t>.</w:t>
      </w:r>
      <w:r w:rsidRPr="001B204F">
        <w:t xml:space="preserve"> Nos pontos de estacionamento deverão ser mantidos táxis com motorista à disposição dos usuários, diariamente, das 07h às 19h.</w:t>
      </w:r>
    </w:p>
    <w:p w:rsidR="002A0DD3" w:rsidRPr="001B204F" w:rsidRDefault="002A0DD3" w:rsidP="001B204F">
      <w:pPr>
        <w:ind w:firstLine="1418"/>
        <w:jc w:val="both"/>
      </w:pPr>
    </w:p>
    <w:p w:rsidR="003A36A3" w:rsidRPr="001B204F" w:rsidRDefault="003A36A3" w:rsidP="001B204F">
      <w:pPr>
        <w:ind w:firstLine="1418"/>
        <w:jc w:val="both"/>
      </w:pPr>
      <w:r w:rsidRPr="002A0DD3">
        <w:rPr>
          <w:b/>
        </w:rPr>
        <w:t xml:space="preserve">Art. </w:t>
      </w:r>
      <w:r w:rsidR="0008420A">
        <w:rPr>
          <w:b/>
        </w:rPr>
        <w:t>35</w:t>
      </w:r>
      <w:r w:rsidRPr="002A0DD3">
        <w:rPr>
          <w:b/>
        </w:rPr>
        <w:t>.</w:t>
      </w:r>
      <w:r w:rsidRPr="001B204F">
        <w:t xml:space="preserve"> Cada ponto de estacionamento deverá manter, pelo menos, um veículo de plantão, fora do horário estabelecido no artigo </w:t>
      </w:r>
      <w:r w:rsidR="00C175A2">
        <w:t>34</w:t>
      </w:r>
      <w:r w:rsidRPr="001B204F">
        <w:t>.</w:t>
      </w:r>
    </w:p>
    <w:p w:rsidR="003A36A3" w:rsidRPr="001B204F" w:rsidRDefault="003A36A3" w:rsidP="001B204F">
      <w:pPr>
        <w:ind w:firstLine="1418"/>
        <w:jc w:val="both"/>
        <w:rPr>
          <w:color w:val="000000"/>
        </w:rPr>
      </w:pPr>
    </w:p>
    <w:p w:rsidR="003A36A3" w:rsidRPr="001B204F" w:rsidRDefault="003A36A3" w:rsidP="001B204F">
      <w:pPr>
        <w:ind w:firstLine="1418"/>
        <w:jc w:val="both"/>
      </w:pPr>
      <w:r w:rsidRPr="00A96763">
        <w:rPr>
          <w:b/>
          <w:color w:val="000000"/>
        </w:rPr>
        <w:t>§ 1</w:t>
      </w:r>
      <w:r w:rsidR="00A96763" w:rsidRPr="00A96763">
        <w:rPr>
          <w:b/>
          <w:color w:val="000000"/>
        </w:rPr>
        <w:t>º</w:t>
      </w:r>
      <w:r w:rsidRPr="001B204F">
        <w:t xml:space="preserve"> Desde que o proprietário ou o motorista do táxi resida na zona urbana</w:t>
      </w:r>
      <w:r w:rsidR="00A96763">
        <w:t xml:space="preserve"> do Município</w:t>
      </w:r>
      <w:r w:rsidRPr="001B204F">
        <w:t xml:space="preserve"> onde estiver situado o ponto de estacionamento, o plantão poderá ser feito na respectiva residência, sendo obrigatória a colocação, no ponto, de placa indicando o nome,</w:t>
      </w:r>
      <w:proofErr w:type="gramStart"/>
      <w:r w:rsidRPr="001B204F">
        <w:t xml:space="preserve">  </w:t>
      </w:r>
      <w:proofErr w:type="gramEnd"/>
      <w:r w:rsidRPr="001B204F">
        <w:t>endereço e número do telefone do  plantonista.</w:t>
      </w:r>
    </w:p>
    <w:p w:rsidR="003A36A3" w:rsidRPr="001B204F" w:rsidRDefault="003A36A3" w:rsidP="001B204F">
      <w:pPr>
        <w:ind w:firstLine="1418"/>
        <w:jc w:val="both"/>
      </w:pPr>
    </w:p>
    <w:p w:rsidR="003A36A3" w:rsidRPr="001B204F" w:rsidRDefault="003A36A3" w:rsidP="001B204F">
      <w:pPr>
        <w:ind w:firstLine="1418"/>
        <w:jc w:val="both"/>
      </w:pPr>
      <w:r w:rsidRPr="00A96763">
        <w:rPr>
          <w:b/>
          <w:color w:val="000000"/>
        </w:rPr>
        <w:t>§ 2</w:t>
      </w:r>
      <w:r w:rsidR="00A96763" w:rsidRPr="00A96763">
        <w:rPr>
          <w:b/>
          <w:color w:val="000000"/>
        </w:rPr>
        <w:t>º</w:t>
      </w:r>
      <w:r w:rsidRPr="001B204F">
        <w:t xml:space="preserve"> O plantão poderá ser estabelecido de comum acordo entre os motoristas de táxi, com a elaboração de uma tabela mensal, que será entregue à autoridade competente até o último dia útil do mês anterior.</w:t>
      </w:r>
    </w:p>
    <w:p w:rsidR="003A36A3" w:rsidRPr="001B204F" w:rsidRDefault="003A36A3" w:rsidP="001B204F">
      <w:pPr>
        <w:ind w:firstLine="1418"/>
        <w:jc w:val="both"/>
      </w:pPr>
    </w:p>
    <w:p w:rsidR="003A36A3" w:rsidRPr="001B204F" w:rsidRDefault="003A36A3" w:rsidP="001B204F">
      <w:pPr>
        <w:ind w:firstLine="1418"/>
        <w:jc w:val="both"/>
      </w:pPr>
      <w:r w:rsidRPr="00A96763">
        <w:rPr>
          <w:b/>
          <w:color w:val="000000"/>
        </w:rPr>
        <w:t>§ 3</w:t>
      </w:r>
      <w:r w:rsidR="00A96763" w:rsidRPr="00A96763">
        <w:rPr>
          <w:b/>
          <w:color w:val="000000"/>
        </w:rPr>
        <w:t>º</w:t>
      </w:r>
      <w:r w:rsidRPr="001B204F">
        <w:t xml:space="preserve"> Não havendo acordo para a escala de plantão, </w:t>
      </w:r>
      <w:r w:rsidR="00A8110F">
        <w:t>o Setor de Trânsito providenciará sua elaboração, de acordo com a necessidade e conveniência.</w:t>
      </w:r>
    </w:p>
    <w:p w:rsidR="003A36A3" w:rsidRPr="001B204F" w:rsidRDefault="003A36A3" w:rsidP="001B204F">
      <w:pPr>
        <w:ind w:firstLine="1418"/>
        <w:jc w:val="both"/>
      </w:pPr>
    </w:p>
    <w:p w:rsidR="003A36A3" w:rsidRPr="001B204F" w:rsidRDefault="003A36A3" w:rsidP="001B204F">
      <w:pPr>
        <w:ind w:firstLine="1418"/>
        <w:jc w:val="both"/>
      </w:pPr>
      <w:r w:rsidRPr="00A96763">
        <w:rPr>
          <w:b/>
          <w:color w:val="000000"/>
        </w:rPr>
        <w:t>§ 4</w:t>
      </w:r>
      <w:r w:rsidR="00A96763" w:rsidRPr="00A96763">
        <w:rPr>
          <w:b/>
          <w:color w:val="000000"/>
        </w:rPr>
        <w:t>º</w:t>
      </w:r>
      <w:r w:rsidRPr="001B204F">
        <w:t xml:space="preserve"> A falta de cumprimento da escala acarretará a suspensão d</w:t>
      </w:r>
      <w:r w:rsidR="00A96763">
        <w:t>o alvará de tráfego</w:t>
      </w:r>
      <w:r w:rsidRPr="001B204F">
        <w:t xml:space="preserve"> do táxi pelo prazo de </w:t>
      </w:r>
      <w:proofErr w:type="gramStart"/>
      <w:r w:rsidRPr="001B204F">
        <w:t>3</w:t>
      </w:r>
      <w:proofErr w:type="gramEnd"/>
      <w:r w:rsidRPr="001B204F">
        <w:t xml:space="preserve"> (três) a 30 (trinta) dias, segundo critérios a serem estabelecidos na regulamentação desta Lei.</w:t>
      </w:r>
    </w:p>
    <w:p w:rsidR="003A36A3" w:rsidRPr="001B204F" w:rsidRDefault="003A36A3" w:rsidP="001B204F">
      <w:pPr>
        <w:ind w:firstLine="1418"/>
        <w:jc w:val="both"/>
        <w:rPr>
          <w:b/>
          <w:color w:val="000000"/>
        </w:rPr>
      </w:pPr>
    </w:p>
    <w:p w:rsidR="003A36A3" w:rsidRPr="00A96763" w:rsidRDefault="003A36A3" w:rsidP="00A96763">
      <w:pPr>
        <w:jc w:val="center"/>
        <w:rPr>
          <w:b/>
          <w:color w:val="000000"/>
        </w:rPr>
      </w:pPr>
      <w:r w:rsidRPr="00A96763">
        <w:rPr>
          <w:b/>
          <w:color w:val="000000"/>
        </w:rPr>
        <w:t>CAPÍTULO X</w:t>
      </w:r>
      <w:r w:rsidR="0008420A">
        <w:rPr>
          <w:b/>
          <w:color w:val="000000"/>
        </w:rPr>
        <w:t>I</w:t>
      </w:r>
    </w:p>
    <w:p w:rsidR="003A36A3" w:rsidRPr="00A96763" w:rsidRDefault="003A36A3" w:rsidP="00A96763">
      <w:pPr>
        <w:jc w:val="center"/>
        <w:rPr>
          <w:b/>
          <w:color w:val="000000"/>
        </w:rPr>
      </w:pPr>
      <w:r w:rsidRPr="00A96763">
        <w:rPr>
          <w:b/>
          <w:color w:val="000000"/>
        </w:rPr>
        <w:t xml:space="preserve">DAS TARIFAS, FIXAÇÃO E </w:t>
      </w:r>
      <w:proofErr w:type="gramStart"/>
      <w:r w:rsidRPr="00A96763">
        <w:rPr>
          <w:b/>
          <w:color w:val="000000"/>
        </w:rPr>
        <w:t>REVISÃO</w:t>
      </w:r>
      <w:proofErr w:type="gramEnd"/>
    </w:p>
    <w:p w:rsidR="00A96763" w:rsidRDefault="00A96763"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t xml:space="preserve">Art. </w:t>
      </w:r>
      <w:r w:rsidR="0008420A">
        <w:rPr>
          <w:b/>
          <w:color w:val="000000"/>
        </w:rPr>
        <w:t>36</w:t>
      </w:r>
      <w:r w:rsidRPr="00976464">
        <w:rPr>
          <w:b/>
          <w:color w:val="000000"/>
        </w:rPr>
        <w:t>.</w:t>
      </w:r>
      <w:r w:rsidRPr="00976464">
        <w:rPr>
          <w:color w:val="000000"/>
        </w:rPr>
        <w:t xml:space="preserve"> As tarifas cobradas no serviço de táxi, explorado dentro do território do Município, serão fixadas e revisadas por ato do</w:t>
      </w:r>
      <w:r w:rsidR="00A70F8A" w:rsidRPr="00976464">
        <w:rPr>
          <w:color w:val="000000"/>
        </w:rPr>
        <w:t xml:space="preserve"> Poder Executivo</w:t>
      </w:r>
      <w:r w:rsidRPr="00976464">
        <w:rPr>
          <w:color w:val="000000"/>
        </w:rPr>
        <w:t>, de acordo com as normas gerais estabelecidas nesta Lei.</w:t>
      </w:r>
    </w:p>
    <w:p w:rsidR="00EE58DC" w:rsidRPr="00976464" w:rsidRDefault="00EE58DC"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lastRenderedPageBreak/>
        <w:t xml:space="preserve">Art. </w:t>
      </w:r>
      <w:r w:rsidR="0008420A">
        <w:rPr>
          <w:b/>
          <w:color w:val="000000"/>
        </w:rPr>
        <w:t>37</w:t>
      </w:r>
      <w:r w:rsidRPr="00976464">
        <w:rPr>
          <w:b/>
          <w:color w:val="000000"/>
        </w:rPr>
        <w:t>.</w:t>
      </w:r>
      <w:r w:rsidRPr="00976464">
        <w:rPr>
          <w:color w:val="000000"/>
        </w:rPr>
        <w:t xml:space="preserve"> Sempre que necessário, de ofício ou por solicitação dos proprietários ou motoristas, será constituída uma comissão designada pelo Prefeito Municipal, a fim de efetuar estudos técnicos para a revisão das tarifas.</w:t>
      </w:r>
    </w:p>
    <w:p w:rsidR="003A36A3" w:rsidRPr="00976464" w:rsidRDefault="003A36A3"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t xml:space="preserve">Art. </w:t>
      </w:r>
      <w:r w:rsidR="0008420A">
        <w:rPr>
          <w:b/>
          <w:color w:val="000000"/>
        </w:rPr>
        <w:t>38</w:t>
      </w:r>
      <w:r w:rsidRPr="00976464">
        <w:rPr>
          <w:b/>
          <w:color w:val="000000"/>
        </w:rPr>
        <w:t>.</w:t>
      </w:r>
      <w:r w:rsidRPr="00976464">
        <w:rPr>
          <w:color w:val="000000"/>
        </w:rPr>
        <w:t xml:space="preserve"> Para o cálculo das tarifas deverão ser considerados, sempre, os seguintes fatores:</w:t>
      </w:r>
    </w:p>
    <w:p w:rsidR="003A36A3" w:rsidRPr="00976464" w:rsidRDefault="003A36A3"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t>I</w:t>
      </w:r>
      <w:r w:rsidRPr="00976464">
        <w:rPr>
          <w:color w:val="000000"/>
        </w:rPr>
        <w:t xml:space="preserve"> - custos de operação;</w:t>
      </w:r>
    </w:p>
    <w:p w:rsidR="003A36A3" w:rsidRPr="00976464" w:rsidRDefault="003A36A3" w:rsidP="001B204F">
      <w:pPr>
        <w:ind w:firstLine="1418"/>
        <w:jc w:val="both"/>
        <w:rPr>
          <w:color w:val="000000"/>
        </w:rPr>
      </w:pPr>
      <w:r w:rsidRPr="00976464">
        <w:rPr>
          <w:b/>
          <w:color w:val="000000"/>
        </w:rPr>
        <w:t>II</w:t>
      </w:r>
      <w:r w:rsidRPr="00976464">
        <w:rPr>
          <w:color w:val="000000"/>
        </w:rPr>
        <w:t xml:space="preserve"> - manutenção do veículo;</w:t>
      </w:r>
    </w:p>
    <w:p w:rsidR="003A36A3" w:rsidRPr="00976464" w:rsidRDefault="003A36A3" w:rsidP="001B204F">
      <w:pPr>
        <w:ind w:firstLine="1418"/>
        <w:jc w:val="both"/>
        <w:rPr>
          <w:color w:val="000000"/>
        </w:rPr>
      </w:pPr>
      <w:r w:rsidRPr="00976464">
        <w:rPr>
          <w:b/>
          <w:color w:val="000000"/>
        </w:rPr>
        <w:t>III</w:t>
      </w:r>
      <w:r w:rsidRPr="00976464">
        <w:rPr>
          <w:color w:val="000000"/>
        </w:rPr>
        <w:t xml:space="preserve"> - remuneração do condutor;</w:t>
      </w:r>
    </w:p>
    <w:p w:rsidR="003A36A3" w:rsidRPr="00976464" w:rsidRDefault="003A36A3" w:rsidP="001B204F">
      <w:pPr>
        <w:ind w:firstLine="1418"/>
        <w:jc w:val="both"/>
        <w:rPr>
          <w:color w:val="000000"/>
        </w:rPr>
      </w:pPr>
      <w:r w:rsidRPr="00976464">
        <w:rPr>
          <w:b/>
          <w:color w:val="000000"/>
        </w:rPr>
        <w:t>IV</w:t>
      </w:r>
      <w:r w:rsidRPr="00976464">
        <w:rPr>
          <w:color w:val="000000"/>
        </w:rPr>
        <w:t xml:space="preserve"> - depreciação do veículo;</w:t>
      </w:r>
    </w:p>
    <w:p w:rsidR="003A36A3" w:rsidRPr="00976464" w:rsidRDefault="003A36A3" w:rsidP="001B204F">
      <w:pPr>
        <w:ind w:firstLine="1418"/>
        <w:jc w:val="both"/>
        <w:rPr>
          <w:color w:val="000000"/>
        </w:rPr>
      </w:pPr>
      <w:r w:rsidRPr="00976464">
        <w:rPr>
          <w:b/>
          <w:color w:val="000000"/>
        </w:rPr>
        <w:t>V</w:t>
      </w:r>
      <w:r w:rsidRPr="00976464">
        <w:rPr>
          <w:color w:val="000000"/>
        </w:rPr>
        <w:t xml:space="preserve"> - justo lucro do capital investido;</w:t>
      </w:r>
    </w:p>
    <w:p w:rsidR="003A36A3" w:rsidRPr="00976464" w:rsidRDefault="003A36A3" w:rsidP="001B204F">
      <w:pPr>
        <w:ind w:firstLine="1418"/>
        <w:jc w:val="both"/>
        <w:rPr>
          <w:color w:val="000000"/>
        </w:rPr>
      </w:pPr>
      <w:r w:rsidRPr="00976464">
        <w:rPr>
          <w:b/>
          <w:color w:val="000000"/>
        </w:rPr>
        <w:t>VI</w:t>
      </w:r>
      <w:r w:rsidRPr="00976464">
        <w:rPr>
          <w:color w:val="000000"/>
        </w:rPr>
        <w:t xml:space="preserve"> - resguardo da estabilidade financeira do serviço.</w:t>
      </w:r>
    </w:p>
    <w:p w:rsidR="00A96763" w:rsidRPr="00976464" w:rsidRDefault="00A96763"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t>Parágrafo único</w:t>
      </w:r>
      <w:r w:rsidRPr="00976464">
        <w:rPr>
          <w:color w:val="000000"/>
        </w:rPr>
        <w:t>. São elementos básicos para a apuração da incidência dos fatores referidos neste artigo:</w:t>
      </w:r>
    </w:p>
    <w:p w:rsidR="003A36A3" w:rsidRPr="00976464" w:rsidRDefault="003A36A3" w:rsidP="001B204F">
      <w:pPr>
        <w:ind w:firstLine="1418"/>
        <w:jc w:val="both"/>
        <w:rPr>
          <w:color w:val="000000"/>
        </w:rPr>
      </w:pPr>
    </w:p>
    <w:p w:rsidR="003A36A3" w:rsidRPr="00976464" w:rsidRDefault="003A36A3" w:rsidP="001B204F">
      <w:pPr>
        <w:ind w:firstLine="1418"/>
        <w:jc w:val="both"/>
        <w:rPr>
          <w:color w:val="000000"/>
        </w:rPr>
      </w:pPr>
      <w:r w:rsidRPr="00976464">
        <w:rPr>
          <w:b/>
          <w:color w:val="000000"/>
        </w:rPr>
        <w:t>I</w:t>
      </w:r>
      <w:r w:rsidRPr="00976464">
        <w:rPr>
          <w:color w:val="000000"/>
        </w:rPr>
        <w:t xml:space="preserve"> - o tipo padrão de veículo empregado, assim considerado aquele que integrar, em maior número, a frota de táxis de Município;</w:t>
      </w:r>
    </w:p>
    <w:p w:rsidR="003A36A3" w:rsidRPr="00976464" w:rsidRDefault="003A36A3" w:rsidP="001B204F">
      <w:pPr>
        <w:ind w:firstLine="1418"/>
        <w:jc w:val="both"/>
        <w:rPr>
          <w:color w:val="000000"/>
        </w:rPr>
      </w:pPr>
      <w:r w:rsidRPr="00976464">
        <w:rPr>
          <w:b/>
          <w:color w:val="000000"/>
        </w:rPr>
        <w:t>II</w:t>
      </w:r>
      <w:r w:rsidRPr="00976464">
        <w:rPr>
          <w:color w:val="000000"/>
        </w:rPr>
        <w:t xml:space="preserve"> - a vida útil do veículo, fixada pelas normas técnicas do fabricante do veículo padrão empregado no Município, de acordo com o inciso anterior;</w:t>
      </w:r>
    </w:p>
    <w:p w:rsidR="003A36A3" w:rsidRPr="00976464" w:rsidRDefault="003A36A3" w:rsidP="001B204F">
      <w:pPr>
        <w:ind w:firstLine="1418"/>
        <w:jc w:val="both"/>
        <w:rPr>
          <w:color w:val="000000"/>
        </w:rPr>
      </w:pPr>
      <w:r w:rsidRPr="00976464">
        <w:rPr>
          <w:b/>
          <w:color w:val="000000"/>
        </w:rPr>
        <w:t>III</w:t>
      </w:r>
      <w:r w:rsidRPr="00976464">
        <w:rPr>
          <w:color w:val="000000"/>
        </w:rPr>
        <w:t xml:space="preserve"> - o número médio de passageiros transportados por veículo, bem como o número médio de corridas realizadas diariamente, levantados pelo </w:t>
      </w:r>
      <w:r w:rsidRPr="00976464">
        <w:t xml:space="preserve">Setor de </w:t>
      </w:r>
      <w:r w:rsidR="00A8110F" w:rsidRPr="00976464">
        <w:t>Trânsito</w:t>
      </w:r>
      <w:r w:rsidRPr="00976464">
        <w:rPr>
          <w:color w:val="000000"/>
        </w:rPr>
        <w:t>;</w:t>
      </w:r>
    </w:p>
    <w:p w:rsidR="003A36A3" w:rsidRPr="00976464" w:rsidRDefault="003A36A3" w:rsidP="001B204F">
      <w:pPr>
        <w:ind w:firstLine="1418"/>
        <w:jc w:val="both"/>
        <w:rPr>
          <w:color w:val="000000"/>
        </w:rPr>
      </w:pPr>
      <w:r w:rsidRPr="00976464">
        <w:rPr>
          <w:b/>
          <w:color w:val="000000"/>
        </w:rPr>
        <w:t>IV</w:t>
      </w:r>
      <w:r w:rsidRPr="00976464">
        <w:rPr>
          <w:color w:val="000000"/>
        </w:rPr>
        <w:t xml:space="preserve"> - o capital investido e as diversas despesas, levantados pela observação direta;</w:t>
      </w:r>
    </w:p>
    <w:p w:rsidR="003A36A3" w:rsidRPr="00976464" w:rsidRDefault="003A36A3" w:rsidP="001B204F">
      <w:pPr>
        <w:ind w:firstLine="1418"/>
        <w:jc w:val="both"/>
        <w:rPr>
          <w:color w:val="000000"/>
        </w:rPr>
      </w:pPr>
      <w:r w:rsidRPr="00976464">
        <w:rPr>
          <w:b/>
          <w:color w:val="000000"/>
        </w:rPr>
        <w:t>V</w:t>
      </w:r>
      <w:r w:rsidRPr="00976464">
        <w:rPr>
          <w:color w:val="000000"/>
        </w:rPr>
        <w:t xml:space="preserve"> - a depreciação do veículo;</w:t>
      </w:r>
    </w:p>
    <w:p w:rsidR="003A36A3" w:rsidRPr="00976464" w:rsidRDefault="003A36A3" w:rsidP="001B204F">
      <w:pPr>
        <w:ind w:firstLine="1418"/>
        <w:jc w:val="both"/>
        <w:rPr>
          <w:color w:val="000000"/>
        </w:rPr>
      </w:pPr>
      <w:r w:rsidRPr="00976464">
        <w:rPr>
          <w:b/>
          <w:color w:val="000000"/>
        </w:rPr>
        <w:t>VI</w:t>
      </w:r>
      <w:r w:rsidRPr="00976464">
        <w:rPr>
          <w:color w:val="000000"/>
        </w:rPr>
        <w:t xml:space="preserve"> - a remuneração do capital, calculada sobre o valor atualizado do veículo, descontada a depreciação;</w:t>
      </w:r>
    </w:p>
    <w:p w:rsidR="003A36A3" w:rsidRPr="00976464" w:rsidRDefault="003A36A3" w:rsidP="001B204F">
      <w:pPr>
        <w:ind w:firstLine="1418"/>
        <w:jc w:val="both"/>
        <w:rPr>
          <w:color w:val="000000"/>
        </w:rPr>
      </w:pPr>
      <w:r w:rsidRPr="00976464">
        <w:rPr>
          <w:b/>
          <w:color w:val="000000"/>
        </w:rPr>
        <w:t>VII</w:t>
      </w:r>
      <w:r w:rsidRPr="00976464">
        <w:rPr>
          <w:color w:val="000000"/>
        </w:rPr>
        <w:t xml:space="preserve"> - as despesas de manutenção do veículo;</w:t>
      </w:r>
    </w:p>
    <w:p w:rsidR="003A36A3" w:rsidRPr="00976464" w:rsidRDefault="003A36A3" w:rsidP="001B204F">
      <w:pPr>
        <w:ind w:firstLine="1418"/>
        <w:jc w:val="both"/>
        <w:rPr>
          <w:color w:val="000000"/>
        </w:rPr>
      </w:pPr>
      <w:r w:rsidRPr="00976464">
        <w:rPr>
          <w:b/>
          <w:color w:val="000000"/>
        </w:rPr>
        <w:t>VIII</w:t>
      </w:r>
      <w:r w:rsidRPr="00976464">
        <w:rPr>
          <w:color w:val="000000"/>
        </w:rPr>
        <w:t xml:space="preserve"> - o combustível, considerado em função do veículo padrão adotado;</w:t>
      </w:r>
    </w:p>
    <w:p w:rsidR="003A36A3" w:rsidRPr="00976464" w:rsidRDefault="003A36A3" w:rsidP="001B204F">
      <w:pPr>
        <w:ind w:firstLine="1418"/>
        <w:jc w:val="both"/>
        <w:rPr>
          <w:color w:val="000000"/>
        </w:rPr>
      </w:pPr>
      <w:r w:rsidRPr="00976464">
        <w:rPr>
          <w:b/>
          <w:color w:val="000000"/>
        </w:rPr>
        <w:t>IX</w:t>
      </w:r>
      <w:r w:rsidRPr="00976464">
        <w:rPr>
          <w:color w:val="000000"/>
        </w:rPr>
        <w:t xml:space="preserve"> - os lubrificantes, lavagem e pulverização do </w:t>
      </w:r>
      <w:proofErr w:type="gramStart"/>
      <w:r w:rsidRPr="00976464">
        <w:rPr>
          <w:color w:val="000000"/>
        </w:rPr>
        <w:t>veículo exigidos nos manuais dos fabricantes</w:t>
      </w:r>
      <w:proofErr w:type="gramEnd"/>
      <w:r w:rsidRPr="00976464">
        <w:rPr>
          <w:color w:val="000000"/>
        </w:rPr>
        <w:t>;</w:t>
      </w:r>
    </w:p>
    <w:p w:rsidR="003A36A3" w:rsidRPr="00976464" w:rsidRDefault="003A36A3" w:rsidP="001B204F">
      <w:pPr>
        <w:ind w:firstLine="1418"/>
        <w:jc w:val="both"/>
        <w:rPr>
          <w:color w:val="000000"/>
        </w:rPr>
      </w:pPr>
      <w:r w:rsidRPr="00976464">
        <w:rPr>
          <w:b/>
          <w:color w:val="000000"/>
        </w:rPr>
        <w:t>X</w:t>
      </w:r>
      <w:r w:rsidRPr="00976464">
        <w:rPr>
          <w:color w:val="000000"/>
        </w:rPr>
        <w:t xml:space="preserve"> - os pneus e câmaras, considerados os padrões do veículo, quanto ao rodado, composição, vida útil e custo;</w:t>
      </w:r>
    </w:p>
    <w:p w:rsidR="003A36A3" w:rsidRPr="00976464" w:rsidRDefault="003A36A3" w:rsidP="001B204F">
      <w:pPr>
        <w:ind w:firstLine="1418"/>
        <w:jc w:val="both"/>
        <w:rPr>
          <w:color w:val="000000"/>
        </w:rPr>
      </w:pPr>
      <w:r w:rsidRPr="00976464">
        <w:rPr>
          <w:b/>
          <w:color w:val="000000"/>
        </w:rPr>
        <w:t>XI</w:t>
      </w:r>
      <w:r w:rsidRPr="00976464">
        <w:rPr>
          <w:color w:val="000000"/>
        </w:rPr>
        <w:t xml:space="preserve"> - o IPVA e o seguro obrigatório do veículo;</w:t>
      </w:r>
    </w:p>
    <w:p w:rsidR="003A36A3" w:rsidRPr="00976464" w:rsidRDefault="003A36A3" w:rsidP="001B204F">
      <w:pPr>
        <w:ind w:firstLine="1418"/>
        <w:jc w:val="both"/>
        <w:rPr>
          <w:color w:val="000000"/>
        </w:rPr>
      </w:pPr>
      <w:r w:rsidRPr="00976464">
        <w:rPr>
          <w:b/>
          <w:color w:val="000000"/>
        </w:rPr>
        <w:t>XII</w:t>
      </w:r>
      <w:r w:rsidRPr="00976464">
        <w:rPr>
          <w:color w:val="000000"/>
        </w:rPr>
        <w:t xml:space="preserve"> - a remuneração do condutor, proprietário ou motorista, em função da exploração do serviço durante o turno diurno.</w:t>
      </w:r>
    </w:p>
    <w:p w:rsidR="003A36A3" w:rsidRPr="00976464" w:rsidRDefault="003A36A3" w:rsidP="001B204F">
      <w:pPr>
        <w:ind w:firstLine="1418"/>
        <w:jc w:val="both"/>
        <w:rPr>
          <w:b/>
          <w:color w:val="000000"/>
        </w:rPr>
      </w:pPr>
    </w:p>
    <w:p w:rsidR="003A36A3" w:rsidRPr="00976464" w:rsidRDefault="003A36A3" w:rsidP="001B204F">
      <w:pPr>
        <w:ind w:firstLine="1418"/>
        <w:jc w:val="both"/>
        <w:rPr>
          <w:color w:val="000000"/>
        </w:rPr>
      </w:pPr>
      <w:r w:rsidRPr="00976464">
        <w:rPr>
          <w:b/>
          <w:color w:val="000000"/>
        </w:rPr>
        <w:t xml:space="preserve">Art. </w:t>
      </w:r>
      <w:r w:rsidR="0008420A">
        <w:rPr>
          <w:b/>
          <w:color w:val="000000"/>
        </w:rPr>
        <w:t>39</w:t>
      </w:r>
      <w:r w:rsidRPr="00976464">
        <w:rPr>
          <w:b/>
          <w:color w:val="000000"/>
        </w:rPr>
        <w:t>.</w:t>
      </w:r>
      <w:r w:rsidRPr="00976464">
        <w:rPr>
          <w:color w:val="000000"/>
        </w:rPr>
        <w:t xml:space="preserve"> Concluídos os estudos nos termos desta Lei, o Prefeito Municipal, com base no parecer da comissão, fixará as novas tarifas para o serviço de táxi, que somente vigorarão depois de decorridos </w:t>
      </w:r>
      <w:proofErr w:type="gramStart"/>
      <w:r w:rsidRPr="00976464">
        <w:rPr>
          <w:color w:val="000000"/>
        </w:rPr>
        <w:t>2</w:t>
      </w:r>
      <w:proofErr w:type="gramEnd"/>
      <w:r w:rsidRPr="00976464">
        <w:rPr>
          <w:color w:val="000000"/>
        </w:rPr>
        <w:t xml:space="preserve"> (dois) dias da publicação, devendo a tabela ser fixada em lugar visível nos veículos e nos pontos de estacionamento.</w:t>
      </w:r>
    </w:p>
    <w:p w:rsidR="003A36A3" w:rsidRPr="00976464" w:rsidRDefault="003A36A3" w:rsidP="001B204F">
      <w:pPr>
        <w:ind w:firstLine="1418"/>
        <w:jc w:val="both"/>
        <w:rPr>
          <w:color w:val="000000"/>
        </w:rPr>
      </w:pPr>
    </w:p>
    <w:p w:rsidR="003A36A3" w:rsidRDefault="00A8110F" w:rsidP="001B204F">
      <w:pPr>
        <w:ind w:firstLine="1418"/>
        <w:jc w:val="both"/>
        <w:rPr>
          <w:color w:val="000000"/>
        </w:rPr>
      </w:pPr>
      <w:r w:rsidRPr="00976464">
        <w:rPr>
          <w:b/>
          <w:color w:val="000000"/>
        </w:rPr>
        <w:t>§ 1º</w:t>
      </w:r>
      <w:r w:rsidR="003A36A3" w:rsidRPr="00976464">
        <w:t xml:space="preserve"> </w:t>
      </w:r>
      <w:r w:rsidR="003A36A3" w:rsidRPr="00976464">
        <w:rPr>
          <w:color w:val="000000"/>
        </w:rPr>
        <w:t xml:space="preserve">Nos casos de corridas para atender </w:t>
      </w:r>
      <w:r w:rsidRPr="00976464">
        <w:rPr>
          <w:color w:val="000000"/>
        </w:rPr>
        <w:t xml:space="preserve">longas distâncias, </w:t>
      </w:r>
      <w:r w:rsidR="003A36A3" w:rsidRPr="00976464">
        <w:rPr>
          <w:color w:val="000000"/>
        </w:rPr>
        <w:t>casamentos, enterros, doenças ou outras emergências, quando o condutor do táxi tiver que aguardar o passageiro, o valor da tarifa poderá ser ajustado com o usuário.</w:t>
      </w:r>
    </w:p>
    <w:p w:rsidR="00A8110F" w:rsidRDefault="00A8110F" w:rsidP="001B204F">
      <w:pPr>
        <w:ind w:firstLine="1418"/>
        <w:jc w:val="both"/>
        <w:rPr>
          <w:color w:val="000000"/>
        </w:rPr>
      </w:pPr>
    </w:p>
    <w:p w:rsidR="00A8110F" w:rsidRPr="001B204F" w:rsidRDefault="00A8110F" w:rsidP="001B204F">
      <w:pPr>
        <w:ind w:firstLine="1418"/>
        <w:jc w:val="both"/>
        <w:rPr>
          <w:color w:val="000000"/>
        </w:rPr>
      </w:pPr>
      <w:r w:rsidRPr="00E25066">
        <w:rPr>
          <w:b/>
          <w:color w:val="000000"/>
        </w:rPr>
        <w:lastRenderedPageBreak/>
        <w:t>§ 2º</w:t>
      </w:r>
      <w:r>
        <w:rPr>
          <w:color w:val="000000"/>
        </w:rPr>
        <w:t xml:space="preserve"> Para efeitos do disposto no parágrafo primeiro, considera-se longa distância o percurso que ultrapassar </w:t>
      </w:r>
      <w:r w:rsidR="00976464">
        <w:rPr>
          <w:color w:val="000000"/>
        </w:rPr>
        <w:t>50</w:t>
      </w:r>
      <w:r>
        <w:rPr>
          <w:color w:val="000000"/>
        </w:rPr>
        <w:t xml:space="preserve"> quilômetros considerando como ponto de partida o embarque do usuário e ponto de chegada o retorno do veículo ao ponto de origem.</w:t>
      </w:r>
    </w:p>
    <w:p w:rsidR="003A36A3" w:rsidRPr="001B204F" w:rsidRDefault="003A36A3" w:rsidP="001B204F">
      <w:pPr>
        <w:ind w:firstLine="1418"/>
        <w:jc w:val="both"/>
        <w:rPr>
          <w:b/>
        </w:rPr>
      </w:pPr>
    </w:p>
    <w:p w:rsidR="003A36A3" w:rsidRPr="00A96763" w:rsidRDefault="003A36A3" w:rsidP="00A96763">
      <w:pPr>
        <w:jc w:val="center"/>
        <w:rPr>
          <w:b/>
        </w:rPr>
      </w:pPr>
      <w:r w:rsidRPr="00A96763">
        <w:rPr>
          <w:b/>
        </w:rPr>
        <w:t>CAPÍTULO XI</w:t>
      </w:r>
      <w:r w:rsidR="0008420A">
        <w:rPr>
          <w:b/>
        </w:rPr>
        <w:t>I</w:t>
      </w:r>
    </w:p>
    <w:p w:rsidR="003A36A3" w:rsidRPr="00A96763" w:rsidRDefault="003A36A3" w:rsidP="00A96763">
      <w:pPr>
        <w:jc w:val="center"/>
        <w:rPr>
          <w:b/>
          <w:color w:val="000000"/>
        </w:rPr>
      </w:pPr>
      <w:r w:rsidRPr="00A96763">
        <w:rPr>
          <w:b/>
        </w:rPr>
        <w:t>DAS INFRAÇÕES E PENALIDADES</w:t>
      </w:r>
    </w:p>
    <w:p w:rsidR="00A96763" w:rsidRDefault="00A96763" w:rsidP="001B204F">
      <w:pPr>
        <w:ind w:firstLine="1418"/>
        <w:jc w:val="both"/>
        <w:rPr>
          <w:color w:val="000000"/>
        </w:rPr>
      </w:pPr>
    </w:p>
    <w:p w:rsidR="003A36A3" w:rsidRPr="001B204F" w:rsidRDefault="003A36A3" w:rsidP="001B204F">
      <w:pPr>
        <w:ind w:firstLine="1418"/>
        <w:jc w:val="both"/>
        <w:rPr>
          <w:color w:val="000000"/>
        </w:rPr>
      </w:pPr>
      <w:r w:rsidRPr="00A96763">
        <w:rPr>
          <w:b/>
          <w:color w:val="000000"/>
        </w:rPr>
        <w:t xml:space="preserve">Art. </w:t>
      </w:r>
      <w:r w:rsidR="0008420A">
        <w:rPr>
          <w:b/>
          <w:color w:val="000000"/>
        </w:rPr>
        <w:t>40</w:t>
      </w:r>
      <w:r w:rsidRPr="00A96763">
        <w:rPr>
          <w:b/>
          <w:color w:val="000000"/>
        </w:rPr>
        <w:t>.</w:t>
      </w:r>
      <w:r w:rsidRPr="001B204F">
        <w:rPr>
          <w:color w:val="000000"/>
        </w:rPr>
        <w:t xml:space="preserve"> O não cumprimento das obrigações decorrentes de qualquer dispositivo desta Lei, dependendo da gravidade da infração, implicará nas seguintes penalidades:</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A96763">
        <w:rPr>
          <w:b/>
          <w:color w:val="000000"/>
        </w:rPr>
        <w:t>I</w:t>
      </w:r>
      <w:r w:rsidRPr="001B204F">
        <w:rPr>
          <w:color w:val="000000"/>
        </w:rPr>
        <w:t xml:space="preserve"> - advertência;</w:t>
      </w:r>
    </w:p>
    <w:p w:rsidR="003A36A3" w:rsidRPr="001B204F" w:rsidRDefault="003A36A3" w:rsidP="001B204F">
      <w:pPr>
        <w:ind w:firstLine="1418"/>
        <w:jc w:val="both"/>
        <w:rPr>
          <w:color w:val="000000"/>
        </w:rPr>
      </w:pPr>
      <w:r w:rsidRPr="00A96763">
        <w:rPr>
          <w:b/>
          <w:color w:val="000000"/>
        </w:rPr>
        <w:t>II</w:t>
      </w:r>
      <w:r w:rsidRPr="001B204F">
        <w:rPr>
          <w:color w:val="000000"/>
        </w:rPr>
        <w:t xml:space="preserve"> - multa;</w:t>
      </w:r>
    </w:p>
    <w:p w:rsidR="003A36A3" w:rsidRPr="001B204F" w:rsidRDefault="003A36A3" w:rsidP="001B204F">
      <w:pPr>
        <w:ind w:firstLine="1418"/>
        <w:jc w:val="both"/>
        <w:rPr>
          <w:color w:val="000000"/>
        </w:rPr>
      </w:pPr>
      <w:r w:rsidRPr="00A96763">
        <w:rPr>
          <w:b/>
          <w:color w:val="000000"/>
        </w:rPr>
        <w:t>III</w:t>
      </w:r>
      <w:r w:rsidRPr="001B204F">
        <w:rPr>
          <w:color w:val="000000"/>
        </w:rPr>
        <w:t xml:space="preserve"> - suspensão da licença;</w:t>
      </w:r>
    </w:p>
    <w:p w:rsidR="003A36A3" w:rsidRPr="001B204F" w:rsidRDefault="003A36A3" w:rsidP="001B204F">
      <w:pPr>
        <w:ind w:firstLine="1418"/>
        <w:jc w:val="both"/>
        <w:rPr>
          <w:color w:val="000000"/>
        </w:rPr>
      </w:pPr>
      <w:r w:rsidRPr="00A96763">
        <w:rPr>
          <w:b/>
          <w:color w:val="000000"/>
        </w:rPr>
        <w:t>IV</w:t>
      </w:r>
      <w:r w:rsidRPr="001B204F">
        <w:rPr>
          <w:color w:val="000000"/>
        </w:rPr>
        <w:t xml:space="preserve"> - cassação da licença.</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A96763">
        <w:rPr>
          <w:b/>
          <w:color w:val="000000"/>
        </w:rPr>
        <w:t>§ 1</w:t>
      </w:r>
      <w:r w:rsidR="00A96763" w:rsidRPr="00A96763">
        <w:rPr>
          <w:b/>
          <w:color w:val="000000"/>
        </w:rPr>
        <w:t>º</w:t>
      </w:r>
      <w:r w:rsidRPr="001B204F">
        <w:t xml:space="preserve"> </w:t>
      </w:r>
      <w:r w:rsidRPr="001B204F">
        <w:rPr>
          <w:color w:val="000000"/>
        </w:rPr>
        <w:t>Quando o infrator praticar, simultaneamente, duas ou mais infrações, ser-lhe-ão aplicadas, cumulativamente, as penalidades a elas cominadas.</w:t>
      </w:r>
    </w:p>
    <w:p w:rsidR="003A36A3" w:rsidRPr="001B204F" w:rsidRDefault="003A36A3" w:rsidP="001B204F">
      <w:pPr>
        <w:ind w:firstLine="1418"/>
        <w:jc w:val="both"/>
        <w:rPr>
          <w:color w:val="000000"/>
        </w:rPr>
      </w:pPr>
    </w:p>
    <w:p w:rsidR="003A36A3" w:rsidRPr="001B204F" w:rsidRDefault="003A36A3" w:rsidP="001B204F">
      <w:pPr>
        <w:ind w:firstLine="1418"/>
        <w:jc w:val="both"/>
      </w:pPr>
      <w:r w:rsidRPr="00A96763">
        <w:rPr>
          <w:b/>
          <w:color w:val="000000"/>
        </w:rPr>
        <w:t>§ 2</w:t>
      </w:r>
      <w:r w:rsidR="00A96763" w:rsidRPr="00A96763">
        <w:rPr>
          <w:b/>
          <w:color w:val="000000"/>
        </w:rPr>
        <w:t>º</w:t>
      </w:r>
      <w:r w:rsidRPr="001B204F">
        <w:t xml:space="preserve"> A aplicação de qualquer penalidade será precedida de sindicância, a fim de apurar a existência, gravidade e autoria da infração, assegurada ao infrator a mais ampla defesa.</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A96763">
        <w:rPr>
          <w:b/>
          <w:color w:val="000000"/>
        </w:rPr>
        <w:t xml:space="preserve">Art. </w:t>
      </w:r>
      <w:r w:rsidR="0008420A">
        <w:rPr>
          <w:b/>
          <w:color w:val="000000"/>
        </w:rPr>
        <w:t>41</w:t>
      </w:r>
      <w:r w:rsidRPr="00A96763">
        <w:rPr>
          <w:b/>
          <w:color w:val="000000"/>
        </w:rPr>
        <w:t>.</w:t>
      </w:r>
      <w:r w:rsidRPr="001B204F">
        <w:rPr>
          <w:color w:val="000000"/>
        </w:rPr>
        <w:t xml:space="preserve"> A pena de advertência será aplicada:</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A96763">
        <w:rPr>
          <w:b/>
          <w:color w:val="000000"/>
        </w:rPr>
        <w:t>I</w:t>
      </w:r>
      <w:r w:rsidRPr="001B204F">
        <w:rPr>
          <w:color w:val="000000"/>
        </w:rPr>
        <w:t xml:space="preserve"> - verbalmente, pelo agente do órgão competente, quando, em face das circunstâncias, entender involuntária e sem gravidade infração punível com multa;</w:t>
      </w:r>
    </w:p>
    <w:p w:rsidR="003A36A3" w:rsidRPr="001B204F" w:rsidRDefault="003A36A3" w:rsidP="001B204F">
      <w:pPr>
        <w:ind w:firstLine="1418"/>
        <w:jc w:val="both"/>
        <w:rPr>
          <w:color w:val="000000"/>
        </w:rPr>
      </w:pPr>
      <w:r w:rsidRPr="00A96763">
        <w:rPr>
          <w:b/>
          <w:color w:val="000000"/>
        </w:rPr>
        <w:t>II</w:t>
      </w:r>
      <w:r w:rsidRPr="001B204F">
        <w:rPr>
          <w:color w:val="000000"/>
        </w:rPr>
        <w:t xml:space="preserve"> - por escrito, quando sendo primário o infrator e não sendo grave a infração, decidir a autoridade municipal competente transformar em advertência a multa prevista para a infração.</w:t>
      </w:r>
    </w:p>
    <w:p w:rsidR="003A36A3" w:rsidRPr="001B204F" w:rsidRDefault="003A36A3" w:rsidP="001B204F">
      <w:pPr>
        <w:ind w:firstLine="1418"/>
        <w:jc w:val="both"/>
        <w:rPr>
          <w:color w:val="000000"/>
        </w:rPr>
      </w:pPr>
      <w:r w:rsidRPr="00A96763">
        <w:rPr>
          <w:b/>
          <w:color w:val="000000"/>
        </w:rPr>
        <w:t>Parágrafo único</w:t>
      </w:r>
      <w:r w:rsidR="00B3223C">
        <w:rPr>
          <w:color w:val="000000"/>
        </w:rPr>
        <w:t xml:space="preserve">. A advertência verbal </w:t>
      </w:r>
      <w:r w:rsidRPr="001B204F">
        <w:rPr>
          <w:color w:val="000000"/>
        </w:rPr>
        <w:t xml:space="preserve">será aplicada </w:t>
      </w:r>
      <w:r w:rsidR="00B3223C">
        <w:rPr>
          <w:color w:val="000000"/>
        </w:rPr>
        <w:t xml:space="preserve">e registrada </w:t>
      </w:r>
      <w:r w:rsidRPr="001B204F">
        <w:rPr>
          <w:color w:val="000000"/>
        </w:rPr>
        <w:t xml:space="preserve">pelos agentes do </w:t>
      </w:r>
      <w:r w:rsidRPr="001B204F">
        <w:t xml:space="preserve">Setor de </w:t>
      </w:r>
      <w:r w:rsidR="00B3223C">
        <w:t>Trânsito</w:t>
      </w:r>
      <w:r w:rsidRPr="001B204F">
        <w:rPr>
          <w:color w:val="000000"/>
        </w:rPr>
        <w:t>.</w:t>
      </w:r>
    </w:p>
    <w:p w:rsidR="003A36A3" w:rsidRPr="001B204F" w:rsidRDefault="003A36A3" w:rsidP="001B204F">
      <w:pPr>
        <w:ind w:firstLine="1418"/>
        <w:jc w:val="both"/>
        <w:rPr>
          <w:color w:val="000000"/>
        </w:rPr>
      </w:pPr>
    </w:p>
    <w:p w:rsidR="00AE09BA" w:rsidRPr="00AE09BA" w:rsidRDefault="003A36A3" w:rsidP="00AE09BA">
      <w:pPr>
        <w:ind w:firstLine="1418"/>
        <w:jc w:val="both"/>
        <w:rPr>
          <w:color w:val="000000"/>
        </w:rPr>
      </w:pPr>
      <w:r w:rsidRPr="00A96763">
        <w:rPr>
          <w:b/>
          <w:color w:val="000000"/>
        </w:rPr>
        <w:t xml:space="preserve">Art. </w:t>
      </w:r>
      <w:r w:rsidR="0008420A">
        <w:rPr>
          <w:b/>
          <w:color w:val="000000"/>
        </w:rPr>
        <w:t>42</w:t>
      </w:r>
      <w:r w:rsidRPr="001B204F">
        <w:rPr>
          <w:color w:val="000000"/>
        </w:rPr>
        <w:t xml:space="preserve">. </w:t>
      </w:r>
      <w:r w:rsidR="00AE09BA" w:rsidRPr="00AE09BA">
        <w:rPr>
          <w:color w:val="000000"/>
        </w:rPr>
        <w:t>Às infrações punidas com multa, independentemente da incidência de outros procedimentos, serão atribuídos os seguintes valores:</w:t>
      </w:r>
    </w:p>
    <w:p w:rsidR="00AE09BA" w:rsidRPr="00AE09BA" w:rsidRDefault="00AE09BA" w:rsidP="00AE09BA">
      <w:pPr>
        <w:ind w:firstLine="1418"/>
        <w:jc w:val="both"/>
        <w:rPr>
          <w:color w:val="000000"/>
        </w:rPr>
      </w:pPr>
    </w:p>
    <w:p w:rsidR="00AE09BA" w:rsidRPr="00AE09BA" w:rsidRDefault="00AE09BA" w:rsidP="00AE09BA">
      <w:pPr>
        <w:ind w:firstLine="1418"/>
        <w:jc w:val="both"/>
        <w:rPr>
          <w:color w:val="000000"/>
        </w:rPr>
      </w:pPr>
      <w:r w:rsidRPr="0046618F">
        <w:rPr>
          <w:b/>
          <w:color w:val="000000"/>
        </w:rPr>
        <w:t xml:space="preserve">I </w:t>
      </w:r>
      <w:r w:rsidRPr="00AE09BA">
        <w:rPr>
          <w:color w:val="000000"/>
        </w:rPr>
        <w:t xml:space="preserve">- </w:t>
      </w:r>
      <w:r w:rsidR="0046618F">
        <w:rPr>
          <w:color w:val="000000"/>
        </w:rPr>
        <w:t>01</w:t>
      </w:r>
      <w:r w:rsidRPr="00AE09BA">
        <w:rPr>
          <w:color w:val="000000"/>
        </w:rPr>
        <w:t xml:space="preserve"> (</w:t>
      </w:r>
      <w:r w:rsidR="0046618F">
        <w:rPr>
          <w:color w:val="000000"/>
        </w:rPr>
        <w:t>uma</w:t>
      </w:r>
      <w:r w:rsidRPr="00AE09BA">
        <w:rPr>
          <w:color w:val="000000"/>
        </w:rPr>
        <w:t>) U</w:t>
      </w:r>
      <w:r>
        <w:rPr>
          <w:color w:val="000000"/>
        </w:rPr>
        <w:t>R</w:t>
      </w:r>
      <w:r w:rsidRPr="00AE09BA">
        <w:rPr>
          <w:color w:val="000000"/>
        </w:rPr>
        <w:t>M</w:t>
      </w:r>
      <w:r>
        <w:rPr>
          <w:color w:val="000000"/>
        </w:rPr>
        <w:t>’</w:t>
      </w:r>
      <w:r w:rsidRPr="00AE09BA">
        <w:rPr>
          <w:color w:val="000000"/>
        </w:rPr>
        <w:t>s, em caso de infração leve;</w:t>
      </w:r>
    </w:p>
    <w:p w:rsidR="00AE09BA" w:rsidRPr="00AE09BA" w:rsidRDefault="00AE09BA" w:rsidP="00AE09BA">
      <w:pPr>
        <w:ind w:firstLine="1418"/>
        <w:jc w:val="both"/>
        <w:rPr>
          <w:color w:val="000000"/>
        </w:rPr>
      </w:pPr>
    </w:p>
    <w:p w:rsidR="00AE09BA" w:rsidRPr="00AE09BA" w:rsidRDefault="00AE09BA" w:rsidP="00AE09BA">
      <w:pPr>
        <w:ind w:firstLine="1418"/>
        <w:jc w:val="both"/>
        <w:rPr>
          <w:color w:val="000000"/>
        </w:rPr>
      </w:pPr>
      <w:r w:rsidRPr="0046618F">
        <w:rPr>
          <w:b/>
          <w:color w:val="000000"/>
        </w:rPr>
        <w:t>II</w:t>
      </w:r>
      <w:r>
        <w:rPr>
          <w:color w:val="000000"/>
        </w:rPr>
        <w:t xml:space="preserve"> - </w:t>
      </w:r>
      <w:r w:rsidR="0046618F">
        <w:rPr>
          <w:color w:val="000000"/>
        </w:rPr>
        <w:t>02</w:t>
      </w:r>
      <w:r>
        <w:rPr>
          <w:color w:val="000000"/>
        </w:rPr>
        <w:t xml:space="preserve"> (</w:t>
      </w:r>
      <w:r w:rsidR="0046618F">
        <w:rPr>
          <w:color w:val="000000"/>
        </w:rPr>
        <w:t>duas</w:t>
      </w:r>
      <w:r>
        <w:rPr>
          <w:color w:val="000000"/>
        </w:rPr>
        <w:t>) UR</w:t>
      </w:r>
      <w:r w:rsidRPr="00AE09BA">
        <w:rPr>
          <w:color w:val="000000"/>
        </w:rPr>
        <w:t>M</w:t>
      </w:r>
      <w:r>
        <w:rPr>
          <w:color w:val="000000"/>
        </w:rPr>
        <w:t>’</w:t>
      </w:r>
      <w:r w:rsidRPr="00AE09BA">
        <w:rPr>
          <w:color w:val="000000"/>
        </w:rPr>
        <w:t>s, em caso de infração média;</w:t>
      </w:r>
    </w:p>
    <w:p w:rsidR="00AE09BA" w:rsidRPr="00AE09BA" w:rsidRDefault="00AE09BA" w:rsidP="00AE09BA">
      <w:pPr>
        <w:ind w:firstLine="1418"/>
        <w:jc w:val="both"/>
        <w:rPr>
          <w:color w:val="000000"/>
        </w:rPr>
      </w:pPr>
    </w:p>
    <w:p w:rsidR="00AE09BA" w:rsidRPr="00AE09BA" w:rsidRDefault="00AE09BA" w:rsidP="00AE09BA">
      <w:pPr>
        <w:ind w:firstLine="1418"/>
        <w:jc w:val="both"/>
        <w:rPr>
          <w:color w:val="000000"/>
        </w:rPr>
      </w:pPr>
      <w:r w:rsidRPr="0046618F">
        <w:rPr>
          <w:b/>
          <w:color w:val="000000"/>
        </w:rPr>
        <w:t>III</w:t>
      </w:r>
      <w:r w:rsidRPr="00AE09BA">
        <w:rPr>
          <w:color w:val="000000"/>
        </w:rPr>
        <w:t xml:space="preserve"> - </w:t>
      </w:r>
      <w:r w:rsidR="0046618F">
        <w:rPr>
          <w:color w:val="000000"/>
        </w:rPr>
        <w:t>03</w:t>
      </w:r>
      <w:r w:rsidRPr="00AE09BA">
        <w:rPr>
          <w:color w:val="000000"/>
        </w:rPr>
        <w:t xml:space="preserve"> (</w:t>
      </w:r>
      <w:r w:rsidR="0046618F">
        <w:rPr>
          <w:color w:val="000000"/>
        </w:rPr>
        <w:t>três</w:t>
      </w:r>
      <w:r w:rsidRPr="00AE09BA">
        <w:rPr>
          <w:color w:val="000000"/>
        </w:rPr>
        <w:t>) U</w:t>
      </w:r>
      <w:r>
        <w:rPr>
          <w:color w:val="000000"/>
        </w:rPr>
        <w:t>R</w:t>
      </w:r>
      <w:r w:rsidRPr="00AE09BA">
        <w:rPr>
          <w:color w:val="000000"/>
        </w:rPr>
        <w:t>M</w:t>
      </w:r>
      <w:r>
        <w:rPr>
          <w:color w:val="000000"/>
        </w:rPr>
        <w:t>’</w:t>
      </w:r>
      <w:r w:rsidRPr="00AE09BA">
        <w:rPr>
          <w:color w:val="000000"/>
        </w:rPr>
        <w:t>s, em caso de infração grave;</w:t>
      </w:r>
    </w:p>
    <w:p w:rsidR="00AE09BA" w:rsidRPr="00AE09BA" w:rsidRDefault="00AE09BA" w:rsidP="00AE09BA">
      <w:pPr>
        <w:ind w:firstLine="1418"/>
        <w:jc w:val="both"/>
        <w:rPr>
          <w:color w:val="000000"/>
        </w:rPr>
      </w:pPr>
    </w:p>
    <w:p w:rsidR="00AE09BA" w:rsidRPr="00AE09BA" w:rsidRDefault="00AE09BA" w:rsidP="00AE09BA">
      <w:pPr>
        <w:ind w:firstLine="1418"/>
        <w:jc w:val="both"/>
        <w:rPr>
          <w:color w:val="000000"/>
        </w:rPr>
      </w:pPr>
      <w:r w:rsidRPr="0046618F">
        <w:rPr>
          <w:b/>
          <w:color w:val="000000"/>
        </w:rPr>
        <w:t>IV</w:t>
      </w:r>
      <w:r w:rsidRPr="00AE09BA">
        <w:rPr>
          <w:color w:val="000000"/>
        </w:rPr>
        <w:t xml:space="preserve"> - </w:t>
      </w:r>
      <w:r w:rsidR="0046618F">
        <w:rPr>
          <w:color w:val="000000"/>
        </w:rPr>
        <w:t>04</w:t>
      </w:r>
      <w:r w:rsidRPr="00AE09BA">
        <w:rPr>
          <w:color w:val="000000"/>
        </w:rPr>
        <w:t xml:space="preserve"> (</w:t>
      </w:r>
      <w:r w:rsidR="0046618F">
        <w:rPr>
          <w:color w:val="000000"/>
        </w:rPr>
        <w:t>quatro</w:t>
      </w:r>
      <w:r w:rsidRPr="00AE09BA">
        <w:rPr>
          <w:color w:val="000000"/>
        </w:rPr>
        <w:t>) U</w:t>
      </w:r>
      <w:r>
        <w:rPr>
          <w:color w:val="000000"/>
        </w:rPr>
        <w:t>R</w:t>
      </w:r>
      <w:r w:rsidRPr="00AE09BA">
        <w:rPr>
          <w:color w:val="000000"/>
        </w:rPr>
        <w:t>M</w:t>
      </w:r>
      <w:r>
        <w:rPr>
          <w:color w:val="000000"/>
        </w:rPr>
        <w:t>’</w:t>
      </w:r>
      <w:r w:rsidRPr="00AE09BA">
        <w:rPr>
          <w:color w:val="000000"/>
        </w:rPr>
        <w:t xml:space="preserve">s, em caso de infração gravíssima; </w:t>
      </w:r>
      <w:proofErr w:type="gramStart"/>
      <w:r w:rsidRPr="00AE09BA">
        <w:rPr>
          <w:color w:val="000000"/>
        </w:rPr>
        <w:t>e</w:t>
      </w:r>
      <w:proofErr w:type="gramEnd"/>
    </w:p>
    <w:p w:rsidR="00AE09BA" w:rsidRPr="00AE09BA" w:rsidRDefault="00AE09BA" w:rsidP="00AE09BA">
      <w:pPr>
        <w:ind w:firstLine="1418"/>
        <w:jc w:val="both"/>
        <w:rPr>
          <w:color w:val="000000"/>
        </w:rPr>
      </w:pPr>
    </w:p>
    <w:p w:rsidR="00AE09BA" w:rsidRDefault="00AE09BA" w:rsidP="00AE09BA">
      <w:pPr>
        <w:ind w:firstLine="1418"/>
        <w:jc w:val="both"/>
        <w:rPr>
          <w:color w:val="000000"/>
        </w:rPr>
      </w:pPr>
      <w:r w:rsidRPr="0046618F">
        <w:rPr>
          <w:b/>
          <w:color w:val="000000"/>
        </w:rPr>
        <w:t>V</w:t>
      </w:r>
      <w:r w:rsidRPr="00AE09BA">
        <w:rPr>
          <w:color w:val="000000"/>
        </w:rPr>
        <w:t xml:space="preserve"> - </w:t>
      </w:r>
      <w:r w:rsidR="0046618F">
        <w:rPr>
          <w:color w:val="000000"/>
        </w:rPr>
        <w:t>50</w:t>
      </w:r>
      <w:r w:rsidRPr="00AE09BA">
        <w:rPr>
          <w:color w:val="000000"/>
        </w:rPr>
        <w:t xml:space="preserve"> (</w:t>
      </w:r>
      <w:r w:rsidR="0046618F">
        <w:rPr>
          <w:color w:val="000000"/>
        </w:rPr>
        <w:t>cinquenta</w:t>
      </w:r>
      <w:r w:rsidRPr="00AE09BA">
        <w:rPr>
          <w:color w:val="000000"/>
        </w:rPr>
        <w:t>) U</w:t>
      </w:r>
      <w:r>
        <w:rPr>
          <w:color w:val="000000"/>
        </w:rPr>
        <w:t>R</w:t>
      </w:r>
      <w:r w:rsidRPr="00AE09BA">
        <w:rPr>
          <w:color w:val="000000"/>
        </w:rPr>
        <w:t>M</w:t>
      </w:r>
      <w:r>
        <w:rPr>
          <w:color w:val="000000"/>
        </w:rPr>
        <w:t>’</w:t>
      </w:r>
      <w:r w:rsidRPr="00AE09BA">
        <w:rPr>
          <w:color w:val="000000"/>
        </w:rPr>
        <w:t>s, em caso de infrações absolutamente incompatíveis com a prestação do Serviço Público de Transporte Individual por Táxi e que gerem, por si só, a cassação da permissão ou o descadastramento da função de condutor de táxi.</w:t>
      </w:r>
    </w:p>
    <w:p w:rsidR="00AE09BA" w:rsidRDefault="00AE09BA" w:rsidP="001B204F">
      <w:pPr>
        <w:ind w:firstLine="1418"/>
        <w:jc w:val="both"/>
        <w:rPr>
          <w:color w:val="000000"/>
        </w:rPr>
      </w:pPr>
    </w:p>
    <w:p w:rsidR="00C175A2" w:rsidRDefault="00C175A2" w:rsidP="001B204F">
      <w:pPr>
        <w:ind w:firstLine="1418"/>
        <w:jc w:val="both"/>
        <w:rPr>
          <w:color w:val="000000"/>
        </w:rPr>
      </w:pPr>
    </w:p>
    <w:p w:rsidR="003A36A3" w:rsidRPr="001B204F" w:rsidRDefault="0046618F" w:rsidP="001B204F">
      <w:pPr>
        <w:pStyle w:val="Recuodecorpodetexto"/>
        <w:spacing w:line="240" w:lineRule="auto"/>
        <w:ind w:firstLine="1418"/>
        <w:rPr>
          <w:rFonts w:ascii="Times New Roman" w:hAnsi="Times New Roman"/>
          <w:i w:val="0"/>
          <w:sz w:val="24"/>
          <w:szCs w:val="24"/>
        </w:rPr>
      </w:pPr>
      <w:r>
        <w:rPr>
          <w:rFonts w:ascii="Times New Roman" w:hAnsi="Times New Roman"/>
          <w:b/>
          <w:i w:val="0"/>
          <w:color w:val="000000"/>
          <w:sz w:val="24"/>
          <w:szCs w:val="24"/>
        </w:rPr>
        <w:lastRenderedPageBreak/>
        <w:t>Parágrafo único.</w:t>
      </w:r>
      <w:r w:rsidR="003A36A3" w:rsidRPr="001B204F">
        <w:rPr>
          <w:rFonts w:ascii="Times New Roman" w:hAnsi="Times New Roman"/>
          <w:sz w:val="24"/>
          <w:szCs w:val="24"/>
        </w:rPr>
        <w:t xml:space="preserve"> </w:t>
      </w:r>
      <w:r w:rsidR="003A36A3" w:rsidRPr="001B204F">
        <w:rPr>
          <w:rFonts w:ascii="Times New Roman" w:hAnsi="Times New Roman"/>
          <w:i w:val="0"/>
          <w:sz w:val="24"/>
          <w:szCs w:val="24"/>
        </w:rPr>
        <w:t xml:space="preserve">Em caso de reincidência específica, dentro do prazo de </w:t>
      </w:r>
      <w:proofErr w:type="gramStart"/>
      <w:r w:rsidR="003A36A3" w:rsidRPr="001B204F">
        <w:rPr>
          <w:rFonts w:ascii="Times New Roman" w:hAnsi="Times New Roman"/>
          <w:i w:val="0"/>
          <w:sz w:val="24"/>
          <w:szCs w:val="24"/>
        </w:rPr>
        <w:t>1</w:t>
      </w:r>
      <w:proofErr w:type="gramEnd"/>
      <w:r w:rsidR="003A36A3" w:rsidRPr="001B204F">
        <w:rPr>
          <w:rFonts w:ascii="Times New Roman" w:hAnsi="Times New Roman"/>
          <w:i w:val="0"/>
          <w:sz w:val="24"/>
          <w:szCs w:val="24"/>
        </w:rPr>
        <w:t xml:space="preserve"> (um) ano, a multa será aplicada em dobro.</w:t>
      </w:r>
    </w:p>
    <w:p w:rsidR="003A36A3" w:rsidRPr="001B204F" w:rsidRDefault="003A36A3" w:rsidP="001B204F">
      <w:pPr>
        <w:pStyle w:val="Recuodecorpodetexto"/>
        <w:spacing w:line="240" w:lineRule="auto"/>
        <w:ind w:firstLine="1418"/>
        <w:rPr>
          <w:rFonts w:ascii="Times New Roman" w:hAnsi="Times New Roman"/>
          <w:i w:val="0"/>
          <w:sz w:val="24"/>
          <w:szCs w:val="24"/>
        </w:rPr>
      </w:pPr>
    </w:p>
    <w:p w:rsidR="003A36A3" w:rsidRPr="001B204F" w:rsidRDefault="003A36A3" w:rsidP="001B204F">
      <w:pPr>
        <w:ind w:firstLine="1418"/>
        <w:jc w:val="both"/>
        <w:rPr>
          <w:color w:val="000000"/>
        </w:rPr>
      </w:pPr>
      <w:r w:rsidRPr="00A96763">
        <w:rPr>
          <w:b/>
          <w:color w:val="000000"/>
        </w:rPr>
        <w:t xml:space="preserve">Art. </w:t>
      </w:r>
      <w:r w:rsidR="0008420A">
        <w:rPr>
          <w:b/>
          <w:color w:val="000000"/>
        </w:rPr>
        <w:t>43</w:t>
      </w:r>
      <w:r w:rsidRPr="00A96763">
        <w:rPr>
          <w:b/>
          <w:color w:val="000000"/>
        </w:rPr>
        <w:t>.</w:t>
      </w:r>
      <w:r w:rsidRPr="001B204F">
        <w:rPr>
          <w:color w:val="000000"/>
        </w:rPr>
        <w:t xml:space="preserve"> As p</w:t>
      </w:r>
      <w:r w:rsidR="00B3223C">
        <w:rPr>
          <w:color w:val="000000"/>
        </w:rPr>
        <w:t xml:space="preserve">enas de suspensão e cassação do alvará de tráfego e/ou termo de permissão </w:t>
      </w:r>
      <w:r w:rsidRPr="001B204F">
        <w:rPr>
          <w:color w:val="000000"/>
        </w:rPr>
        <w:t>serão ap</w:t>
      </w:r>
      <w:r w:rsidR="00B3223C">
        <w:rPr>
          <w:color w:val="000000"/>
        </w:rPr>
        <w:t>licadas pelo Prefeito Municipal, assegurado o princípio do devido processo legal.</w:t>
      </w:r>
    </w:p>
    <w:p w:rsidR="003A36A3" w:rsidRPr="001B204F" w:rsidRDefault="003A36A3" w:rsidP="001B204F">
      <w:pPr>
        <w:ind w:firstLine="1418"/>
        <w:jc w:val="both"/>
        <w:rPr>
          <w:color w:val="000000"/>
        </w:rPr>
      </w:pPr>
    </w:p>
    <w:p w:rsidR="003A36A3" w:rsidRPr="001B204F" w:rsidRDefault="003A36A3" w:rsidP="001B204F">
      <w:pPr>
        <w:ind w:firstLine="1418"/>
        <w:jc w:val="both"/>
        <w:rPr>
          <w:color w:val="000000"/>
        </w:rPr>
      </w:pPr>
      <w:r w:rsidRPr="00B3223C">
        <w:rPr>
          <w:b/>
          <w:color w:val="000000"/>
        </w:rPr>
        <w:t>§ 1</w:t>
      </w:r>
      <w:r w:rsidR="00B3223C" w:rsidRPr="00B3223C">
        <w:rPr>
          <w:b/>
          <w:color w:val="000000"/>
        </w:rPr>
        <w:t>º</w:t>
      </w:r>
      <w:r w:rsidRPr="001B204F">
        <w:t xml:space="preserve"> </w:t>
      </w:r>
      <w:r w:rsidRPr="001B204F">
        <w:rPr>
          <w:color w:val="000000"/>
        </w:rPr>
        <w:t>Ao licenciado punido será facultado o encaminhamento do pedido de reconsideração à autoridade que o puniu, dentro do prazo de 10 (dez) dias úteis</w:t>
      </w:r>
      <w:r w:rsidR="00976464">
        <w:rPr>
          <w:color w:val="000000"/>
        </w:rPr>
        <w:t>, na modalidade de “AR/MP”</w:t>
      </w:r>
      <w:r w:rsidRPr="001B204F">
        <w:rPr>
          <w:color w:val="000000"/>
        </w:rPr>
        <w:t>, contados da intimação da decisão que impôs a penalidade.</w:t>
      </w:r>
    </w:p>
    <w:p w:rsidR="003A36A3" w:rsidRPr="001B204F" w:rsidRDefault="003A36A3" w:rsidP="001B204F">
      <w:pPr>
        <w:ind w:firstLine="1418"/>
        <w:jc w:val="both"/>
        <w:rPr>
          <w:color w:val="000000"/>
        </w:rPr>
      </w:pPr>
    </w:p>
    <w:p w:rsidR="003A36A3" w:rsidRPr="001B204F" w:rsidRDefault="003A36A3" w:rsidP="001B204F">
      <w:pPr>
        <w:pStyle w:val="Recuodecorpodetexto"/>
        <w:spacing w:line="240" w:lineRule="auto"/>
        <w:ind w:firstLine="1418"/>
        <w:rPr>
          <w:rFonts w:ascii="Times New Roman" w:hAnsi="Times New Roman"/>
          <w:i w:val="0"/>
          <w:sz w:val="24"/>
          <w:szCs w:val="24"/>
        </w:rPr>
      </w:pPr>
      <w:r w:rsidRPr="00B3223C">
        <w:rPr>
          <w:rFonts w:ascii="Times New Roman" w:hAnsi="Times New Roman"/>
          <w:b/>
          <w:i w:val="0"/>
          <w:color w:val="000000"/>
          <w:sz w:val="24"/>
          <w:szCs w:val="24"/>
        </w:rPr>
        <w:t>§ 2</w:t>
      </w:r>
      <w:r w:rsidR="00B3223C" w:rsidRPr="00B3223C">
        <w:rPr>
          <w:rFonts w:ascii="Times New Roman" w:hAnsi="Times New Roman"/>
          <w:b/>
          <w:i w:val="0"/>
          <w:color w:val="000000"/>
          <w:sz w:val="24"/>
          <w:szCs w:val="24"/>
        </w:rPr>
        <w:t>º</w:t>
      </w:r>
      <w:r w:rsidRPr="001B204F">
        <w:rPr>
          <w:rFonts w:ascii="Times New Roman" w:hAnsi="Times New Roman"/>
          <w:sz w:val="24"/>
          <w:szCs w:val="24"/>
        </w:rPr>
        <w:t xml:space="preserve"> </w:t>
      </w:r>
      <w:r w:rsidRPr="001B204F">
        <w:rPr>
          <w:rFonts w:ascii="Times New Roman" w:hAnsi="Times New Roman"/>
          <w:i w:val="0"/>
          <w:sz w:val="24"/>
          <w:szCs w:val="24"/>
        </w:rPr>
        <w:t xml:space="preserve">A autoridade de que trata o parágrafo </w:t>
      </w:r>
      <w:r w:rsidR="00B3223C">
        <w:rPr>
          <w:rFonts w:ascii="Times New Roman" w:hAnsi="Times New Roman"/>
          <w:i w:val="0"/>
          <w:sz w:val="24"/>
          <w:szCs w:val="24"/>
        </w:rPr>
        <w:t>primeiro</w:t>
      </w:r>
      <w:r w:rsidRPr="001B204F">
        <w:rPr>
          <w:rFonts w:ascii="Times New Roman" w:hAnsi="Times New Roman"/>
          <w:i w:val="0"/>
          <w:sz w:val="24"/>
          <w:szCs w:val="24"/>
        </w:rPr>
        <w:t xml:space="preserve"> apreciará o pedido de reconsideração dentro do prazo de </w:t>
      </w:r>
      <w:proofErr w:type="gramStart"/>
      <w:r w:rsidRPr="001B204F">
        <w:rPr>
          <w:rFonts w:ascii="Times New Roman" w:hAnsi="Times New Roman"/>
          <w:i w:val="0"/>
          <w:sz w:val="24"/>
          <w:szCs w:val="24"/>
        </w:rPr>
        <w:t>5</w:t>
      </w:r>
      <w:proofErr w:type="gramEnd"/>
      <w:r w:rsidRPr="001B204F">
        <w:rPr>
          <w:rFonts w:ascii="Times New Roman" w:hAnsi="Times New Roman"/>
          <w:i w:val="0"/>
          <w:sz w:val="24"/>
          <w:szCs w:val="24"/>
        </w:rPr>
        <w:t xml:space="preserve"> (cinco) dias</w:t>
      </w:r>
      <w:r w:rsidR="00976464">
        <w:rPr>
          <w:rFonts w:ascii="Times New Roman" w:hAnsi="Times New Roman"/>
          <w:i w:val="0"/>
          <w:sz w:val="24"/>
          <w:szCs w:val="24"/>
        </w:rPr>
        <w:t xml:space="preserve"> úteis</w:t>
      </w:r>
      <w:r w:rsidRPr="001B204F">
        <w:rPr>
          <w:rFonts w:ascii="Times New Roman" w:hAnsi="Times New Roman"/>
          <w:i w:val="0"/>
          <w:sz w:val="24"/>
          <w:szCs w:val="24"/>
        </w:rPr>
        <w:t>.</w:t>
      </w:r>
    </w:p>
    <w:p w:rsidR="003A36A3" w:rsidRPr="001B204F" w:rsidRDefault="003A36A3" w:rsidP="001B204F">
      <w:pPr>
        <w:pStyle w:val="Recuodecorpodetexto"/>
        <w:spacing w:line="240" w:lineRule="auto"/>
        <w:ind w:firstLine="1418"/>
        <w:rPr>
          <w:rFonts w:ascii="Times New Roman" w:hAnsi="Times New Roman"/>
          <w:i w:val="0"/>
          <w:sz w:val="24"/>
          <w:szCs w:val="24"/>
        </w:rPr>
      </w:pPr>
    </w:p>
    <w:p w:rsidR="003A36A3" w:rsidRPr="001B204F" w:rsidRDefault="003A36A3" w:rsidP="001B204F">
      <w:pPr>
        <w:ind w:firstLine="1418"/>
        <w:jc w:val="both"/>
        <w:rPr>
          <w:color w:val="000000"/>
        </w:rPr>
      </w:pPr>
      <w:r w:rsidRPr="00B3223C">
        <w:rPr>
          <w:b/>
          <w:color w:val="000000"/>
        </w:rPr>
        <w:t>§ 3º</w:t>
      </w:r>
      <w:r w:rsidRPr="001B204F">
        <w:rPr>
          <w:color w:val="000000"/>
        </w:rPr>
        <w:t xml:space="preserve"> O pedido de reconsideração</w:t>
      </w:r>
      <w:r w:rsidRPr="001B204F">
        <w:rPr>
          <w:b/>
          <w:color w:val="000000"/>
        </w:rPr>
        <w:t xml:space="preserve"> </w:t>
      </w:r>
      <w:r w:rsidRPr="001B204F">
        <w:rPr>
          <w:color w:val="000000"/>
        </w:rPr>
        <w:t>não terá efeito suspensivo.</w:t>
      </w:r>
    </w:p>
    <w:p w:rsidR="003A36A3" w:rsidRPr="001B204F" w:rsidRDefault="003A36A3" w:rsidP="001B204F">
      <w:pPr>
        <w:ind w:firstLine="1418"/>
        <w:jc w:val="both"/>
        <w:rPr>
          <w:color w:val="000000"/>
        </w:rPr>
      </w:pPr>
    </w:p>
    <w:p w:rsidR="003A36A3" w:rsidRPr="001B204F" w:rsidRDefault="003A36A3" w:rsidP="001B204F">
      <w:pPr>
        <w:ind w:firstLine="1418"/>
        <w:jc w:val="both"/>
      </w:pPr>
      <w:r w:rsidRPr="00B3223C">
        <w:rPr>
          <w:b/>
          <w:color w:val="000000"/>
        </w:rPr>
        <w:t xml:space="preserve">Art. </w:t>
      </w:r>
      <w:r w:rsidR="0008420A">
        <w:rPr>
          <w:b/>
          <w:color w:val="000000"/>
        </w:rPr>
        <w:t>44</w:t>
      </w:r>
      <w:r w:rsidRPr="00B3223C">
        <w:rPr>
          <w:b/>
          <w:color w:val="000000"/>
        </w:rPr>
        <w:t>.</w:t>
      </w:r>
      <w:r w:rsidRPr="001B204F">
        <w:rPr>
          <w:color w:val="000000"/>
        </w:rPr>
        <w:t xml:space="preserve"> </w:t>
      </w:r>
      <w:r w:rsidRPr="001B204F">
        <w:t xml:space="preserve">A sindicância será instaurada por ato do Secretário Municipal </w:t>
      </w:r>
      <w:r w:rsidR="00B3223C">
        <w:t xml:space="preserve">de Coordenação e Planejamento, ao qual está vinculado o Setor de Trânsito, assegurado o direito do </w:t>
      </w:r>
      <w:proofErr w:type="gramStart"/>
      <w:r w:rsidR="00B3223C">
        <w:t>Contraditório e Ampla Defesa</w:t>
      </w:r>
      <w:proofErr w:type="gramEnd"/>
      <w:r w:rsidR="00B3223C">
        <w:t>.</w:t>
      </w:r>
    </w:p>
    <w:p w:rsidR="003A36A3" w:rsidRPr="001B204F" w:rsidRDefault="003A36A3" w:rsidP="001B204F">
      <w:pPr>
        <w:ind w:firstLine="1418"/>
        <w:jc w:val="both"/>
      </w:pPr>
    </w:p>
    <w:p w:rsidR="003A36A3" w:rsidRPr="001B204F" w:rsidRDefault="003A36A3" w:rsidP="001B204F">
      <w:pPr>
        <w:ind w:firstLine="1418"/>
        <w:jc w:val="both"/>
      </w:pPr>
      <w:r w:rsidRPr="00B3223C">
        <w:rPr>
          <w:b/>
        </w:rPr>
        <w:t>§ 1</w:t>
      </w:r>
      <w:r w:rsidR="00B3223C" w:rsidRPr="00B3223C">
        <w:rPr>
          <w:b/>
        </w:rPr>
        <w:t>º</w:t>
      </w:r>
      <w:r w:rsidRPr="001B204F">
        <w:t xml:space="preserve"> A critério da autoridade competente, considerando o fato a ser apurado, a função sindicante poderá ser atribuída a um servidor ou a uma comissão de servidores, até o máximo de três.</w:t>
      </w:r>
    </w:p>
    <w:p w:rsidR="003A36A3" w:rsidRPr="001B204F" w:rsidRDefault="003A36A3" w:rsidP="001B204F">
      <w:pPr>
        <w:ind w:firstLine="1418"/>
        <w:jc w:val="both"/>
      </w:pPr>
    </w:p>
    <w:p w:rsidR="003A36A3" w:rsidRPr="001B204F" w:rsidRDefault="003A36A3" w:rsidP="001B204F">
      <w:pPr>
        <w:ind w:firstLine="1418"/>
        <w:jc w:val="both"/>
      </w:pPr>
      <w:r w:rsidRPr="00B3223C">
        <w:rPr>
          <w:b/>
        </w:rPr>
        <w:t>§ 2</w:t>
      </w:r>
      <w:r w:rsidR="00B3223C" w:rsidRPr="00B3223C">
        <w:rPr>
          <w:b/>
        </w:rPr>
        <w:t>º</w:t>
      </w:r>
      <w:r w:rsidRPr="001B204F">
        <w:t xml:space="preserve"> O servidor designado para o encargo de sindicante ou para integrar comissão de sindicância, ficará dispensado de suas atribuições normais até a apresentação do relatório.</w:t>
      </w:r>
    </w:p>
    <w:p w:rsidR="003A36A3" w:rsidRPr="001B204F" w:rsidRDefault="003A36A3" w:rsidP="001B204F">
      <w:pPr>
        <w:ind w:firstLine="1418"/>
        <w:jc w:val="both"/>
      </w:pPr>
    </w:p>
    <w:p w:rsidR="003A36A3" w:rsidRPr="001B204F" w:rsidRDefault="003A36A3" w:rsidP="001B204F">
      <w:pPr>
        <w:ind w:firstLine="1418"/>
        <w:jc w:val="both"/>
      </w:pPr>
      <w:r w:rsidRPr="00B3223C">
        <w:rPr>
          <w:b/>
          <w:color w:val="000000"/>
        </w:rPr>
        <w:t xml:space="preserve">Art. </w:t>
      </w:r>
      <w:r w:rsidR="0008420A">
        <w:rPr>
          <w:b/>
          <w:color w:val="000000"/>
        </w:rPr>
        <w:t>45</w:t>
      </w:r>
      <w:r w:rsidRPr="00B3223C">
        <w:rPr>
          <w:b/>
          <w:color w:val="000000"/>
        </w:rPr>
        <w:t>.</w:t>
      </w:r>
      <w:r w:rsidRPr="001B204F">
        <w:rPr>
          <w:color w:val="000000"/>
        </w:rPr>
        <w:t xml:space="preserve"> </w:t>
      </w:r>
      <w:r w:rsidRPr="001B204F">
        <w:t>O sindicante ou a comissão efetuará, de forma sumária, as diligências necessárias ao esclarecimento da ocorrência e indicação do responsável.</w:t>
      </w:r>
    </w:p>
    <w:p w:rsidR="003A36A3" w:rsidRPr="001B204F" w:rsidRDefault="003A36A3" w:rsidP="001B204F">
      <w:pPr>
        <w:ind w:firstLine="1418"/>
        <w:jc w:val="both"/>
      </w:pPr>
    </w:p>
    <w:p w:rsidR="003A36A3" w:rsidRPr="001B204F" w:rsidRDefault="003A36A3" w:rsidP="001B204F">
      <w:pPr>
        <w:ind w:firstLine="1418"/>
        <w:jc w:val="both"/>
      </w:pPr>
      <w:r w:rsidRPr="00B3223C">
        <w:rPr>
          <w:b/>
        </w:rPr>
        <w:t>§ 1</w:t>
      </w:r>
      <w:r w:rsidR="00B3223C" w:rsidRPr="00B3223C">
        <w:rPr>
          <w:b/>
        </w:rPr>
        <w:t>º</w:t>
      </w:r>
      <w:r w:rsidRPr="001B204F">
        <w:t xml:space="preserve"> Em primeiro lugar, será ouvido o autor da notícia ou representação.</w:t>
      </w:r>
    </w:p>
    <w:p w:rsidR="003A36A3" w:rsidRPr="001B204F" w:rsidRDefault="003A36A3" w:rsidP="001B204F">
      <w:pPr>
        <w:ind w:firstLine="1418"/>
        <w:jc w:val="both"/>
      </w:pPr>
    </w:p>
    <w:p w:rsidR="003A36A3" w:rsidRPr="001B204F" w:rsidRDefault="003A36A3" w:rsidP="001B204F">
      <w:pPr>
        <w:ind w:firstLine="1418"/>
        <w:jc w:val="both"/>
      </w:pPr>
      <w:r w:rsidRPr="00B3223C">
        <w:rPr>
          <w:b/>
        </w:rPr>
        <w:t>§ 2</w:t>
      </w:r>
      <w:r w:rsidR="00B3223C" w:rsidRPr="00B3223C">
        <w:rPr>
          <w:b/>
        </w:rPr>
        <w:t>º</w:t>
      </w:r>
      <w:r w:rsidRPr="001B204F">
        <w:t xml:space="preserve"> Ao motorista ou proprietário acusado será aberto prazo de 10 (dez) dias</w:t>
      </w:r>
      <w:r w:rsidR="00976464">
        <w:t xml:space="preserve"> úteis</w:t>
      </w:r>
      <w:r w:rsidRPr="001B204F">
        <w:t xml:space="preserve"> para apresentar defesa e arrolar testemunhas, até o máximo de </w:t>
      </w:r>
      <w:proofErr w:type="gramStart"/>
      <w:r w:rsidRPr="001B204F">
        <w:t>3</w:t>
      </w:r>
      <w:proofErr w:type="gramEnd"/>
      <w:r w:rsidRPr="001B204F">
        <w:t xml:space="preserve"> (três).</w:t>
      </w:r>
    </w:p>
    <w:p w:rsidR="003A36A3" w:rsidRPr="001B204F" w:rsidRDefault="003A36A3" w:rsidP="001B204F">
      <w:pPr>
        <w:ind w:firstLine="1418"/>
        <w:jc w:val="both"/>
      </w:pPr>
    </w:p>
    <w:p w:rsidR="003A36A3" w:rsidRPr="001B204F" w:rsidRDefault="003A36A3" w:rsidP="001B204F">
      <w:pPr>
        <w:ind w:firstLine="1418"/>
        <w:jc w:val="both"/>
      </w:pPr>
      <w:r w:rsidRPr="00B3223C">
        <w:rPr>
          <w:b/>
        </w:rPr>
        <w:t>§ 3</w:t>
      </w:r>
      <w:r w:rsidR="00B3223C" w:rsidRPr="00B3223C">
        <w:rPr>
          <w:b/>
        </w:rPr>
        <w:t>º</w:t>
      </w:r>
      <w:r w:rsidRPr="001B204F">
        <w:t xml:space="preserve"> Se houver testemunhas, estas serão ouvidas em audiência, </w:t>
      </w:r>
      <w:r w:rsidR="00B3223C">
        <w:t>da qual será intimado o acusado</w:t>
      </w:r>
      <w:r w:rsidRPr="001B204F">
        <w:t>.</w:t>
      </w:r>
    </w:p>
    <w:p w:rsidR="003A36A3" w:rsidRPr="001B204F" w:rsidRDefault="003A36A3" w:rsidP="001B204F">
      <w:pPr>
        <w:ind w:firstLine="1418"/>
        <w:jc w:val="both"/>
      </w:pPr>
    </w:p>
    <w:p w:rsidR="003A36A3" w:rsidRPr="001B204F" w:rsidRDefault="003A36A3" w:rsidP="001B204F">
      <w:pPr>
        <w:ind w:firstLine="1418"/>
        <w:jc w:val="both"/>
      </w:pPr>
      <w:r w:rsidRPr="00B3223C">
        <w:rPr>
          <w:b/>
        </w:rPr>
        <w:t>§ 4</w:t>
      </w:r>
      <w:r w:rsidR="00B3223C" w:rsidRPr="00B3223C">
        <w:rPr>
          <w:b/>
        </w:rPr>
        <w:t>º</w:t>
      </w:r>
      <w:r w:rsidRPr="001B204F">
        <w:t xml:space="preserve"> Em todos os atos da sindicância, o acusado poderá se fazer acompanhar de advogado, legalmente constituído.</w:t>
      </w:r>
    </w:p>
    <w:p w:rsidR="003A36A3" w:rsidRPr="001B204F" w:rsidRDefault="003A36A3" w:rsidP="001B204F">
      <w:pPr>
        <w:ind w:firstLine="1418"/>
        <w:jc w:val="both"/>
      </w:pPr>
    </w:p>
    <w:p w:rsidR="003A36A3" w:rsidRPr="001B204F" w:rsidRDefault="003A36A3" w:rsidP="001B204F">
      <w:pPr>
        <w:ind w:firstLine="1418"/>
        <w:jc w:val="both"/>
      </w:pPr>
      <w:r w:rsidRPr="00B3223C">
        <w:rPr>
          <w:b/>
        </w:rPr>
        <w:t>§ 5</w:t>
      </w:r>
      <w:r w:rsidR="00B3223C" w:rsidRPr="00B3223C">
        <w:rPr>
          <w:b/>
        </w:rPr>
        <w:t>º</w:t>
      </w:r>
      <w:r w:rsidRPr="001B204F">
        <w:t xml:space="preserve"> Assim que reunidos os elementos apurados, o sindicante ou comissão fará relatório conclusivo, caracterizando a infração cometida e indicando a penalidade aplicável, se for o caso.</w:t>
      </w:r>
    </w:p>
    <w:p w:rsidR="003A36A3" w:rsidRDefault="002B2039" w:rsidP="001B204F">
      <w:pPr>
        <w:ind w:firstLine="1418"/>
        <w:jc w:val="both"/>
      </w:pPr>
      <w:r w:rsidRPr="002B2039">
        <w:rPr>
          <w:b/>
        </w:rPr>
        <w:t xml:space="preserve">§ 6º </w:t>
      </w:r>
      <w:r>
        <w:t>O prazo para a conclusão da sindicância</w:t>
      </w:r>
      <w:r w:rsidRPr="002B2039">
        <w:t xml:space="preserve"> não excederá sessenta dias, contados da data do ato que </w:t>
      </w:r>
      <w:r>
        <w:t>a instaurar</w:t>
      </w:r>
      <w:r w:rsidRPr="002B2039">
        <w:t>, admitida a prorrogação por mais trinta dias, quand</w:t>
      </w:r>
      <w:r w:rsidR="00976464">
        <w:t>o as circunstâncias o exigirem</w:t>
      </w:r>
      <w:r w:rsidRPr="002B2039">
        <w:t>.</w:t>
      </w:r>
    </w:p>
    <w:p w:rsidR="002B2039" w:rsidRPr="001B204F" w:rsidRDefault="002B2039" w:rsidP="001B204F">
      <w:pPr>
        <w:ind w:firstLine="1418"/>
        <w:jc w:val="both"/>
      </w:pPr>
    </w:p>
    <w:p w:rsidR="003A36A3" w:rsidRPr="001B204F" w:rsidRDefault="003A36A3" w:rsidP="001B204F">
      <w:pPr>
        <w:ind w:firstLine="1418"/>
        <w:jc w:val="both"/>
      </w:pPr>
      <w:r w:rsidRPr="002B2039">
        <w:rPr>
          <w:b/>
          <w:color w:val="000000"/>
        </w:rPr>
        <w:lastRenderedPageBreak/>
        <w:t xml:space="preserve">Art. </w:t>
      </w:r>
      <w:r w:rsidR="0008420A">
        <w:rPr>
          <w:b/>
          <w:color w:val="000000"/>
        </w:rPr>
        <w:t>46</w:t>
      </w:r>
      <w:r w:rsidRPr="002B2039">
        <w:rPr>
          <w:b/>
          <w:color w:val="000000"/>
        </w:rPr>
        <w:t xml:space="preserve">. </w:t>
      </w:r>
      <w:proofErr w:type="gramStart"/>
      <w:r w:rsidRPr="001B204F">
        <w:t>A autoridade competente, de posse do relatório, acompanhado dos elementos que ins</w:t>
      </w:r>
      <w:r w:rsidR="002B2039">
        <w:t>truíram a sindicância</w:t>
      </w:r>
      <w:proofErr w:type="gramEnd"/>
      <w:r w:rsidR="002B2039">
        <w:t>, decidirá</w:t>
      </w:r>
      <w:r w:rsidRPr="001B204F">
        <w:t>:</w:t>
      </w:r>
    </w:p>
    <w:p w:rsidR="003A36A3" w:rsidRPr="001B204F" w:rsidRDefault="003A36A3" w:rsidP="001B204F">
      <w:pPr>
        <w:ind w:firstLine="1418"/>
        <w:jc w:val="both"/>
      </w:pPr>
    </w:p>
    <w:p w:rsidR="003A36A3" w:rsidRPr="001B204F" w:rsidRDefault="003A36A3" w:rsidP="001B204F">
      <w:pPr>
        <w:ind w:firstLine="1418"/>
        <w:jc w:val="both"/>
      </w:pPr>
      <w:r w:rsidRPr="002B2039">
        <w:rPr>
          <w:b/>
        </w:rPr>
        <w:t>I</w:t>
      </w:r>
      <w:r w:rsidRPr="001B204F">
        <w:t xml:space="preserve"> - </w:t>
      </w:r>
      <w:r w:rsidR="002B2039">
        <w:t xml:space="preserve">pela aplicação de penalidade; </w:t>
      </w:r>
    </w:p>
    <w:p w:rsidR="003A36A3" w:rsidRPr="001B204F" w:rsidRDefault="003A36A3" w:rsidP="001B204F">
      <w:pPr>
        <w:ind w:firstLine="1418"/>
        <w:jc w:val="both"/>
      </w:pPr>
      <w:r w:rsidRPr="002B2039">
        <w:rPr>
          <w:b/>
        </w:rPr>
        <w:t xml:space="preserve">II </w:t>
      </w:r>
      <w:r w:rsidRPr="001B204F">
        <w:t>- arquivamento do processo.</w:t>
      </w:r>
    </w:p>
    <w:p w:rsidR="003A36A3" w:rsidRPr="001B204F" w:rsidRDefault="003A36A3" w:rsidP="001B204F">
      <w:pPr>
        <w:ind w:firstLine="1418"/>
        <w:jc w:val="both"/>
      </w:pPr>
    </w:p>
    <w:p w:rsidR="003A36A3" w:rsidRPr="001B204F" w:rsidRDefault="003A36A3" w:rsidP="001B204F">
      <w:pPr>
        <w:ind w:firstLine="1418"/>
        <w:jc w:val="both"/>
      </w:pPr>
      <w:r w:rsidRPr="002B2039">
        <w:rPr>
          <w:b/>
        </w:rPr>
        <w:t>§ 1</w:t>
      </w:r>
      <w:r w:rsidR="002B2039" w:rsidRPr="002B2039">
        <w:rPr>
          <w:b/>
        </w:rPr>
        <w:t>º</w:t>
      </w:r>
      <w:r w:rsidRPr="001B204F">
        <w:t xml:space="preserve"> Entendendo a autoridade competente que os fatos não estão devidamente elucidados, devolverá os autos ao sindicante ou </w:t>
      </w:r>
      <w:r w:rsidR="002B2039">
        <w:t>comissão para novas diligências</w:t>
      </w:r>
      <w:r w:rsidRPr="001B204F">
        <w:t>.</w:t>
      </w:r>
    </w:p>
    <w:p w:rsidR="003A36A3" w:rsidRPr="001B204F" w:rsidRDefault="003A36A3" w:rsidP="001B204F">
      <w:pPr>
        <w:ind w:firstLine="1418"/>
        <w:jc w:val="both"/>
      </w:pPr>
    </w:p>
    <w:p w:rsidR="003A36A3" w:rsidRPr="001B204F" w:rsidRDefault="003A36A3" w:rsidP="001B204F">
      <w:pPr>
        <w:ind w:firstLine="1418"/>
        <w:jc w:val="both"/>
      </w:pPr>
      <w:r w:rsidRPr="002B2039">
        <w:rPr>
          <w:b/>
        </w:rPr>
        <w:t>§ 2</w:t>
      </w:r>
      <w:r w:rsidR="002B2039" w:rsidRPr="002B2039">
        <w:rPr>
          <w:b/>
        </w:rPr>
        <w:t>º</w:t>
      </w:r>
      <w:r w:rsidRPr="001B204F">
        <w:t xml:space="preserve"> De posse do novo relatório e elementos complementares, a autoridade </w:t>
      </w:r>
      <w:r w:rsidR="002B2039">
        <w:t xml:space="preserve">proferirá </w:t>
      </w:r>
      <w:r w:rsidRPr="001B204F">
        <w:t>deci</w:t>
      </w:r>
      <w:r w:rsidR="002B2039">
        <w:t>são final</w:t>
      </w:r>
      <w:r w:rsidRPr="001B204F">
        <w:t>.</w:t>
      </w:r>
    </w:p>
    <w:p w:rsidR="003A36A3" w:rsidRDefault="003A36A3" w:rsidP="001B204F">
      <w:pPr>
        <w:ind w:firstLine="1418"/>
        <w:jc w:val="both"/>
        <w:rPr>
          <w:color w:val="000000"/>
        </w:rPr>
      </w:pPr>
    </w:p>
    <w:p w:rsidR="00F37242" w:rsidRPr="00E25066" w:rsidRDefault="00F37242" w:rsidP="00F37242">
      <w:pPr>
        <w:spacing w:line="100" w:lineRule="atLeast"/>
        <w:jc w:val="center"/>
        <w:rPr>
          <w:b/>
          <w:bCs/>
          <w:color w:val="000000"/>
        </w:rPr>
      </w:pPr>
      <w:r w:rsidRPr="00E25066">
        <w:rPr>
          <w:b/>
          <w:bCs/>
          <w:color w:val="000000"/>
          <w:lang w:val="x-none"/>
        </w:rPr>
        <w:t>CAPÍTULO XI</w:t>
      </w:r>
      <w:r w:rsidRPr="00E25066">
        <w:rPr>
          <w:b/>
          <w:bCs/>
          <w:color w:val="000000"/>
        </w:rPr>
        <w:t>I</w:t>
      </w:r>
      <w:r w:rsidR="0008420A" w:rsidRPr="00E25066">
        <w:rPr>
          <w:b/>
          <w:bCs/>
          <w:color w:val="000000"/>
        </w:rPr>
        <w:t>I</w:t>
      </w:r>
    </w:p>
    <w:p w:rsidR="00F37242" w:rsidRPr="00E25066" w:rsidRDefault="00F37242" w:rsidP="00F37242">
      <w:pPr>
        <w:spacing w:line="100" w:lineRule="atLeast"/>
        <w:jc w:val="center"/>
        <w:rPr>
          <w:b/>
          <w:bCs/>
          <w:color w:val="000000"/>
          <w:lang w:val="x-none"/>
        </w:rPr>
      </w:pPr>
      <w:r w:rsidRPr="00E25066">
        <w:rPr>
          <w:b/>
          <w:bCs/>
          <w:color w:val="000000"/>
          <w:lang w:val="x-none"/>
        </w:rPr>
        <w:t>DAS DISPOSIÇÕES FINAIS</w:t>
      </w:r>
    </w:p>
    <w:p w:rsidR="00F37242" w:rsidRPr="00E25066" w:rsidRDefault="00F37242" w:rsidP="00F37242">
      <w:pPr>
        <w:spacing w:line="100" w:lineRule="atLeast"/>
        <w:jc w:val="both"/>
        <w:rPr>
          <w:b/>
          <w:bCs/>
          <w:color w:val="000000"/>
        </w:rPr>
      </w:pPr>
    </w:p>
    <w:p w:rsidR="00F37242" w:rsidRPr="00E25066" w:rsidRDefault="00F37242" w:rsidP="00F37242">
      <w:pPr>
        <w:spacing w:line="100" w:lineRule="atLeast"/>
        <w:ind w:firstLine="1418"/>
        <w:jc w:val="both"/>
        <w:rPr>
          <w:b/>
          <w:bCs/>
          <w:color w:val="000000"/>
          <w:lang w:val="x-none"/>
        </w:rPr>
      </w:pPr>
      <w:r w:rsidRPr="00E25066">
        <w:rPr>
          <w:b/>
          <w:color w:val="000000"/>
          <w:lang w:val="x-none"/>
        </w:rPr>
        <w:t>Art.</w:t>
      </w:r>
      <w:r w:rsidR="0008420A" w:rsidRPr="00E25066">
        <w:rPr>
          <w:b/>
          <w:color w:val="000000"/>
        </w:rPr>
        <w:t>47</w:t>
      </w:r>
      <w:r w:rsidRPr="00E25066">
        <w:rPr>
          <w:b/>
          <w:color w:val="000000"/>
          <w:lang w:val="x-none"/>
        </w:rPr>
        <w:t>.</w:t>
      </w:r>
      <w:r w:rsidRPr="00E25066">
        <w:rPr>
          <w:color w:val="000000"/>
          <w:lang w:val="x-none"/>
        </w:rPr>
        <w:t xml:space="preserve"> Ficam integralmente resguardados os direitos dos permissionários que já estejam explorando o serviço de táxi até o início da data de vigência da presente Lei.</w:t>
      </w:r>
    </w:p>
    <w:p w:rsidR="00F37242" w:rsidRPr="00E25066" w:rsidRDefault="00F37242" w:rsidP="00F37242">
      <w:pPr>
        <w:spacing w:line="100" w:lineRule="atLeast"/>
        <w:ind w:firstLine="1418"/>
        <w:jc w:val="both"/>
        <w:rPr>
          <w:b/>
          <w:bCs/>
          <w:color w:val="000000"/>
          <w:lang w:val="x-none"/>
        </w:rPr>
      </w:pPr>
    </w:p>
    <w:p w:rsidR="00F37242" w:rsidRPr="00E25066" w:rsidRDefault="00E25066" w:rsidP="00F37242">
      <w:pPr>
        <w:spacing w:line="100" w:lineRule="atLeast"/>
        <w:ind w:firstLine="1418"/>
        <w:jc w:val="both"/>
        <w:rPr>
          <w:color w:val="000000"/>
          <w:lang w:val="x-none"/>
        </w:rPr>
      </w:pPr>
      <w:r w:rsidRPr="00E25066">
        <w:rPr>
          <w:b/>
          <w:color w:val="000000"/>
        </w:rPr>
        <w:t>Parágrafo Único.</w:t>
      </w:r>
      <w:r w:rsidR="00F37242" w:rsidRPr="00E25066">
        <w:rPr>
          <w:color w:val="000000"/>
          <w:lang w:val="x-none"/>
        </w:rPr>
        <w:t xml:space="preserve"> As permissões outorgadas e as transferidas a terceiros, na vigência da lei anterior, passarão a ter prazo determinado de 35 (trinta e cinco) anos a contar da vigência desta lei.</w:t>
      </w:r>
    </w:p>
    <w:p w:rsidR="00F37242" w:rsidRPr="00F37242" w:rsidRDefault="00F37242" w:rsidP="001B204F">
      <w:pPr>
        <w:ind w:firstLine="1418"/>
        <w:jc w:val="both"/>
        <w:rPr>
          <w:color w:val="000000"/>
          <w:lang w:val="x-none"/>
        </w:rPr>
      </w:pPr>
    </w:p>
    <w:p w:rsidR="003A36A3" w:rsidRPr="001B204F" w:rsidRDefault="003A36A3" w:rsidP="001B204F">
      <w:pPr>
        <w:ind w:firstLine="1418"/>
        <w:jc w:val="both"/>
        <w:rPr>
          <w:color w:val="000000"/>
        </w:rPr>
      </w:pPr>
      <w:r w:rsidRPr="002B2039">
        <w:rPr>
          <w:b/>
          <w:color w:val="000000"/>
        </w:rPr>
        <w:t xml:space="preserve">Art. </w:t>
      </w:r>
      <w:r w:rsidR="0008420A">
        <w:rPr>
          <w:b/>
          <w:color w:val="000000"/>
        </w:rPr>
        <w:t>4</w:t>
      </w:r>
      <w:r w:rsidR="00E25066">
        <w:rPr>
          <w:b/>
          <w:color w:val="000000"/>
        </w:rPr>
        <w:t>8</w:t>
      </w:r>
      <w:r w:rsidRPr="002B2039">
        <w:rPr>
          <w:b/>
          <w:color w:val="000000"/>
        </w:rPr>
        <w:t>.</w:t>
      </w:r>
      <w:r w:rsidRPr="001B204F">
        <w:rPr>
          <w:color w:val="000000"/>
        </w:rPr>
        <w:t xml:space="preserve"> Esta Lei poderá ser regulamentada, no que couber, por ato do </w:t>
      </w:r>
      <w:r w:rsidR="00976464">
        <w:rPr>
          <w:color w:val="000000"/>
        </w:rPr>
        <w:t>Chefe do Poder Executivo</w:t>
      </w:r>
      <w:r w:rsidRPr="001B204F">
        <w:rPr>
          <w:color w:val="000000"/>
        </w:rPr>
        <w:t>.</w:t>
      </w:r>
    </w:p>
    <w:p w:rsidR="003A36A3" w:rsidRPr="001B204F" w:rsidRDefault="003A36A3" w:rsidP="001B204F">
      <w:pPr>
        <w:ind w:firstLine="1418"/>
        <w:jc w:val="both"/>
        <w:rPr>
          <w:color w:val="000000"/>
        </w:rPr>
      </w:pPr>
    </w:p>
    <w:p w:rsidR="002B2039" w:rsidRPr="001B204F" w:rsidRDefault="003A36A3" w:rsidP="002B2039">
      <w:pPr>
        <w:ind w:firstLine="1418"/>
        <w:jc w:val="both"/>
        <w:rPr>
          <w:color w:val="000000"/>
        </w:rPr>
      </w:pPr>
      <w:r w:rsidRPr="002B2039">
        <w:rPr>
          <w:b/>
          <w:color w:val="000000"/>
        </w:rPr>
        <w:t xml:space="preserve">Art. </w:t>
      </w:r>
      <w:r w:rsidR="00E25066">
        <w:rPr>
          <w:b/>
          <w:color w:val="000000"/>
        </w:rPr>
        <w:t>49</w:t>
      </w:r>
      <w:r w:rsidRPr="002B2039">
        <w:rPr>
          <w:b/>
          <w:color w:val="000000"/>
        </w:rPr>
        <w:t>.</w:t>
      </w:r>
      <w:r w:rsidRPr="001B204F">
        <w:rPr>
          <w:color w:val="000000"/>
        </w:rPr>
        <w:t xml:space="preserve"> </w:t>
      </w:r>
      <w:r w:rsidR="002B2039">
        <w:rPr>
          <w:color w:val="000000"/>
        </w:rPr>
        <w:t>Revogam-se disposições em contrário, em especial</w:t>
      </w:r>
      <w:r w:rsidR="002B2039" w:rsidRPr="001B204F">
        <w:rPr>
          <w:color w:val="000000"/>
        </w:rPr>
        <w:t xml:space="preserve"> Lei</w:t>
      </w:r>
      <w:r w:rsidR="002B2039">
        <w:rPr>
          <w:color w:val="000000"/>
        </w:rPr>
        <w:t>s</w:t>
      </w:r>
      <w:r w:rsidR="002B2039" w:rsidRPr="001B204F">
        <w:rPr>
          <w:color w:val="000000"/>
        </w:rPr>
        <w:t xml:space="preserve"> Municipa</w:t>
      </w:r>
      <w:r w:rsidR="002B2039">
        <w:rPr>
          <w:color w:val="000000"/>
        </w:rPr>
        <w:t>is</w:t>
      </w:r>
      <w:r w:rsidR="002B2039" w:rsidRPr="001B204F">
        <w:rPr>
          <w:color w:val="000000"/>
        </w:rPr>
        <w:t xml:space="preserve"> n</w:t>
      </w:r>
      <w:r w:rsidR="002B2039">
        <w:rPr>
          <w:color w:val="000000"/>
        </w:rPr>
        <w:t>º</w:t>
      </w:r>
      <w:r w:rsidR="002B2039" w:rsidRPr="001B204F">
        <w:rPr>
          <w:color w:val="000000"/>
        </w:rPr>
        <w:t xml:space="preserve"> </w:t>
      </w:r>
      <w:proofErr w:type="gramStart"/>
      <w:r w:rsidR="002B2039">
        <w:rPr>
          <w:color w:val="000000"/>
        </w:rPr>
        <w:t>3.305/2008, nº</w:t>
      </w:r>
      <w:proofErr w:type="gramEnd"/>
      <w:r w:rsidR="002B2039">
        <w:rPr>
          <w:color w:val="000000"/>
        </w:rPr>
        <w:t xml:space="preserve"> 3.313/2008 e nº 3.602/2010</w:t>
      </w:r>
      <w:r w:rsidR="002B2039" w:rsidRPr="001B204F">
        <w:rPr>
          <w:color w:val="000000"/>
        </w:rPr>
        <w:t>.</w:t>
      </w:r>
    </w:p>
    <w:p w:rsidR="002B2039" w:rsidRDefault="002B2039" w:rsidP="001B204F">
      <w:pPr>
        <w:ind w:firstLine="1418"/>
        <w:jc w:val="both"/>
        <w:rPr>
          <w:color w:val="000000"/>
        </w:rPr>
      </w:pPr>
    </w:p>
    <w:p w:rsidR="003A36A3" w:rsidRDefault="0008420A" w:rsidP="001B204F">
      <w:pPr>
        <w:ind w:firstLine="1418"/>
        <w:jc w:val="both"/>
        <w:rPr>
          <w:color w:val="000000"/>
        </w:rPr>
      </w:pPr>
      <w:r>
        <w:rPr>
          <w:b/>
          <w:color w:val="000000"/>
        </w:rPr>
        <w:t>Art. 5</w:t>
      </w:r>
      <w:r w:rsidR="00E25066">
        <w:rPr>
          <w:b/>
          <w:color w:val="000000"/>
        </w:rPr>
        <w:t>0</w:t>
      </w:r>
      <w:r w:rsidR="002B2039">
        <w:rPr>
          <w:b/>
          <w:color w:val="000000"/>
        </w:rPr>
        <w:t xml:space="preserve">. </w:t>
      </w:r>
      <w:r w:rsidR="003A36A3" w:rsidRPr="001B204F">
        <w:rPr>
          <w:color w:val="000000"/>
        </w:rPr>
        <w:t>Esta Lei entra em vigor na data de sua publicação</w:t>
      </w:r>
      <w:r w:rsidR="002B2039">
        <w:rPr>
          <w:color w:val="000000"/>
        </w:rPr>
        <w:t>.</w:t>
      </w:r>
    </w:p>
    <w:p w:rsidR="002B2039" w:rsidRPr="001B204F" w:rsidRDefault="002B2039" w:rsidP="001B204F">
      <w:pPr>
        <w:ind w:firstLine="1418"/>
        <w:jc w:val="both"/>
      </w:pPr>
    </w:p>
    <w:p w:rsidR="003A36A3" w:rsidRPr="001B204F" w:rsidRDefault="002B2039" w:rsidP="001B204F">
      <w:pPr>
        <w:ind w:firstLine="1418"/>
        <w:jc w:val="both"/>
      </w:pPr>
      <w:r>
        <w:t>Gabinete do Prefeito Municipal de Frederico Westphalen/RS, aos</w:t>
      </w:r>
      <w:r w:rsidR="00965669">
        <w:t xml:space="preserve"> </w:t>
      </w:r>
      <w:r w:rsidR="00E25066">
        <w:t>vinte e oito</w:t>
      </w:r>
      <w:r w:rsidR="00965669">
        <w:t xml:space="preserve"> dias do mês de </w:t>
      </w:r>
      <w:r w:rsidR="00E25066">
        <w:t>setembro</w:t>
      </w:r>
      <w:r w:rsidR="00965669">
        <w:t xml:space="preserve"> de dois mil e dezessete</w:t>
      </w:r>
      <w:r w:rsidR="003A36A3" w:rsidRPr="001B204F">
        <w:t>.</w:t>
      </w:r>
    </w:p>
    <w:p w:rsidR="00965669" w:rsidRPr="001B204F" w:rsidRDefault="00965669" w:rsidP="001B204F">
      <w:pPr>
        <w:ind w:firstLine="1418"/>
        <w:jc w:val="both"/>
      </w:pPr>
    </w:p>
    <w:p w:rsidR="000728A2" w:rsidRDefault="000728A2" w:rsidP="00596644">
      <w:pPr>
        <w:ind w:firstLine="1418"/>
        <w:jc w:val="both"/>
      </w:pPr>
    </w:p>
    <w:p w:rsidR="00965669" w:rsidRPr="00596644" w:rsidRDefault="00965669" w:rsidP="00596644">
      <w:pPr>
        <w:ind w:firstLine="1418"/>
        <w:jc w:val="both"/>
      </w:pPr>
    </w:p>
    <w:tbl>
      <w:tblPr>
        <w:tblW w:w="0" w:type="auto"/>
        <w:tblLook w:val="04A0" w:firstRow="1" w:lastRow="0" w:firstColumn="1" w:lastColumn="0" w:noHBand="0" w:noVBand="1"/>
      </w:tblPr>
      <w:tblGrid>
        <w:gridCol w:w="4974"/>
        <w:gridCol w:w="4974"/>
      </w:tblGrid>
      <w:tr w:rsidR="00965669" w:rsidRPr="00505918" w:rsidTr="00505918">
        <w:tc>
          <w:tcPr>
            <w:tcW w:w="4974" w:type="dxa"/>
          </w:tcPr>
          <w:p w:rsidR="00965669" w:rsidRPr="00505918" w:rsidRDefault="00965669" w:rsidP="00965669">
            <w:pPr>
              <w:pStyle w:val="Ttulo1"/>
              <w:rPr>
                <w:rFonts w:ascii="Times New Roman" w:hAnsi="Times New Roman"/>
                <w:b w:val="0"/>
                <w:bCs/>
                <w:sz w:val="24"/>
                <w:szCs w:val="24"/>
              </w:rPr>
            </w:pPr>
            <w:r w:rsidRPr="00505918">
              <w:rPr>
                <w:rFonts w:ascii="Times New Roman" w:hAnsi="Times New Roman"/>
                <w:b w:val="0"/>
                <w:bCs/>
                <w:sz w:val="24"/>
                <w:szCs w:val="24"/>
              </w:rPr>
              <w:t>_____________________________</w:t>
            </w:r>
          </w:p>
          <w:p w:rsidR="00965669" w:rsidRPr="00505918" w:rsidRDefault="00965669" w:rsidP="00505918">
            <w:pPr>
              <w:jc w:val="center"/>
              <w:rPr>
                <w:i/>
              </w:rPr>
            </w:pPr>
            <w:r w:rsidRPr="00505918">
              <w:rPr>
                <w:i/>
              </w:rPr>
              <w:t>JOSÉ ALBERTO PANOSSO</w:t>
            </w:r>
          </w:p>
          <w:p w:rsidR="00965669" w:rsidRPr="00505918" w:rsidRDefault="00965669" w:rsidP="00505918">
            <w:pPr>
              <w:jc w:val="center"/>
              <w:rPr>
                <w:b/>
                <w:i/>
              </w:rPr>
            </w:pPr>
            <w:r w:rsidRPr="00505918">
              <w:rPr>
                <w:b/>
                <w:i/>
              </w:rPr>
              <w:t>Prefeito Municipal</w:t>
            </w:r>
          </w:p>
        </w:tc>
        <w:tc>
          <w:tcPr>
            <w:tcW w:w="4974" w:type="dxa"/>
          </w:tcPr>
          <w:p w:rsidR="00965669" w:rsidRPr="00505918" w:rsidRDefault="00965669" w:rsidP="00965669">
            <w:pPr>
              <w:pStyle w:val="Ttulo1"/>
              <w:rPr>
                <w:rFonts w:ascii="Times New Roman" w:hAnsi="Times New Roman"/>
                <w:b w:val="0"/>
                <w:bCs/>
                <w:sz w:val="24"/>
                <w:szCs w:val="24"/>
              </w:rPr>
            </w:pPr>
            <w:r w:rsidRPr="00505918">
              <w:rPr>
                <w:rFonts w:ascii="Times New Roman" w:hAnsi="Times New Roman"/>
                <w:b w:val="0"/>
                <w:bCs/>
                <w:sz w:val="24"/>
                <w:szCs w:val="24"/>
              </w:rPr>
              <w:t>_________________________________</w:t>
            </w:r>
          </w:p>
          <w:p w:rsidR="00965669" w:rsidRPr="00505918" w:rsidRDefault="00965669" w:rsidP="00505918">
            <w:pPr>
              <w:jc w:val="center"/>
              <w:rPr>
                <w:i/>
              </w:rPr>
            </w:pPr>
            <w:r w:rsidRPr="00505918">
              <w:rPr>
                <w:i/>
              </w:rPr>
              <w:t>LUIZ PAULO GOMES FRANKEN</w:t>
            </w:r>
          </w:p>
          <w:p w:rsidR="00965669" w:rsidRPr="00505918" w:rsidRDefault="00965669" w:rsidP="00505918">
            <w:pPr>
              <w:jc w:val="center"/>
              <w:rPr>
                <w:b/>
                <w:i/>
              </w:rPr>
            </w:pPr>
            <w:r w:rsidRPr="00505918">
              <w:rPr>
                <w:b/>
                <w:i/>
              </w:rPr>
              <w:t>Sec. Mun. da Administração</w:t>
            </w:r>
          </w:p>
        </w:tc>
      </w:tr>
      <w:tr w:rsidR="00965669" w:rsidRPr="00505918" w:rsidTr="00505918">
        <w:tc>
          <w:tcPr>
            <w:tcW w:w="4974" w:type="dxa"/>
          </w:tcPr>
          <w:p w:rsidR="00965669" w:rsidRPr="00505918" w:rsidRDefault="00965669" w:rsidP="00965669">
            <w:pPr>
              <w:pStyle w:val="Ttulo1"/>
              <w:rPr>
                <w:rFonts w:ascii="Times New Roman" w:hAnsi="Times New Roman"/>
                <w:b w:val="0"/>
                <w:bCs/>
                <w:sz w:val="24"/>
                <w:szCs w:val="24"/>
              </w:rPr>
            </w:pPr>
          </w:p>
          <w:p w:rsidR="00965669" w:rsidRPr="00505918" w:rsidRDefault="00965669" w:rsidP="00965669">
            <w:pPr>
              <w:pStyle w:val="Ttulo1"/>
              <w:rPr>
                <w:rFonts w:ascii="Times New Roman" w:hAnsi="Times New Roman"/>
                <w:b w:val="0"/>
                <w:bCs/>
                <w:sz w:val="24"/>
                <w:szCs w:val="24"/>
              </w:rPr>
            </w:pPr>
          </w:p>
          <w:p w:rsidR="00965669" w:rsidRPr="00965669" w:rsidRDefault="00965669" w:rsidP="00965669"/>
          <w:p w:rsidR="00965669" w:rsidRPr="00505918" w:rsidRDefault="00965669" w:rsidP="00965669">
            <w:pPr>
              <w:pStyle w:val="Ttulo1"/>
              <w:rPr>
                <w:rFonts w:ascii="Times New Roman" w:hAnsi="Times New Roman"/>
                <w:b w:val="0"/>
                <w:bCs/>
                <w:sz w:val="24"/>
                <w:szCs w:val="24"/>
              </w:rPr>
            </w:pPr>
            <w:r w:rsidRPr="00505918">
              <w:rPr>
                <w:rFonts w:ascii="Times New Roman" w:hAnsi="Times New Roman"/>
                <w:b w:val="0"/>
                <w:bCs/>
                <w:sz w:val="24"/>
                <w:szCs w:val="24"/>
              </w:rPr>
              <w:t>________________________________</w:t>
            </w:r>
          </w:p>
          <w:p w:rsidR="00965669" w:rsidRPr="00505918" w:rsidRDefault="00965669" w:rsidP="00505918">
            <w:pPr>
              <w:jc w:val="center"/>
              <w:rPr>
                <w:i/>
              </w:rPr>
            </w:pPr>
            <w:r w:rsidRPr="00505918">
              <w:rPr>
                <w:i/>
              </w:rPr>
              <w:t>PAULO RICARDO DONIN DE LIMA</w:t>
            </w:r>
          </w:p>
          <w:p w:rsidR="00965669" w:rsidRPr="00505918" w:rsidRDefault="00965669" w:rsidP="00505918">
            <w:pPr>
              <w:jc w:val="center"/>
              <w:rPr>
                <w:b/>
                <w:i/>
              </w:rPr>
            </w:pPr>
            <w:r w:rsidRPr="00505918">
              <w:rPr>
                <w:b/>
                <w:i/>
              </w:rPr>
              <w:t xml:space="preserve">Sec. Mun. da </w:t>
            </w:r>
            <w:proofErr w:type="gramStart"/>
            <w:r w:rsidRPr="00505918">
              <w:rPr>
                <w:b/>
                <w:i/>
              </w:rPr>
              <w:t>Industria</w:t>
            </w:r>
            <w:proofErr w:type="gramEnd"/>
            <w:r w:rsidRPr="00505918">
              <w:rPr>
                <w:b/>
                <w:i/>
              </w:rPr>
              <w:t>, Comércio e Turismo</w:t>
            </w:r>
          </w:p>
        </w:tc>
        <w:tc>
          <w:tcPr>
            <w:tcW w:w="4974" w:type="dxa"/>
          </w:tcPr>
          <w:p w:rsidR="00965669" w:rsidRPr="00505918" w:rsidRDefault="00965669" w:rsidP="00965669">
            <w:pPr>
              <w:pStyle w:val="Ttulo1"/>
              <w:rPr>
                <w:rFonts w:ascii="Times New Roman" w:hAnsi="Times New Roman"/>
                <w:b w:val="0"/>
                <w:bCs/>
                <w:sz w:val="24"/>
                <w:szCs w:val="24"/>
              </w:rPr>
            </w:pPr>
          </w:p>
          <w:p w:rsidR="00965669" w:rsidRPr="00505918" w:rsidRDefault="00965669" w:rsidP="00965669">
            <w:pPr>
              <w:pStyle w:val="Ttulo1"/>
              <w:rPr>
                <w:rFonts w:ascii="Times New Roman" w:hAnsi="Times New Roman"/>
                <w:b w:val="0"/>
                <w:bCs/>
                <w:sz w:val="24"/>
                <w:szCs w:val="24"/>
              </w:rPr>
            </w:pPr>
          </w:p>
          <w:p w:rsidR="00965669" w:rsidRPr="00965669" w:rsidRDefault="00965669" w:rsidP="00965669"/>
          <w:p w:rsidR="00965669" w:rsidRPr="00505918" w:rsidRDefault="00965669" w:rsidP="00965669">
            <w:pPr>
              <w:pStyle w:val="Ttulo1"/>
              <w:rPr>
                <w:rFonts w:ascii="Times New Roman" w:hAnsi="Times New Roman"/>
                <w:b w:val="0"/>
                <w:bCs/>
                <w:sz w:val="24"/>
                <w:szCs w:val="24"/>
              </w:rPr>
            </w:pPr>
            <w:r w:rsidRPr="00505918">
              <w:rPr>
                <w:rFonts w:ascii="Times New Roman" w:hAnsi="Times New Roman"/>
                <w:b w:val="0"/>
                <w:bCs/>
                <w:sz w:val="24"/>
                <w:szCs w:val="24"/>
              </w:rPr>
              <w:t>__________________________________</w:t>
            </w:r>
          </w:p>
          <w:p w:rsidR="00965669" w:rsidRPr="00505918" w:rsidRDefault="00965669" w:rsidP="00505918">
            <w:pPr>
              <w:jc w:val="center"/>
              <w:rPr>
                <w:i/>
              </w:rPr>
            </w:pPr>
            <w:r w:rsidRPr="00505918">
              <w:rPr>
                <w:i/>
              </w:rPr>
              <w:t>ALEXANDRE MARTINAZZO</w:t>
            </w:r>
          </w:p>
          <w:p w:rsidR="00965669" w:rsidRPr="00505918" w:rsidRDefault="00965669" w:rsidP="00505918">
            <w:pPr>
              <w:jc w:val="center"/>
              <w:rPr>
                <w:b/>
                <w:i/>
              </w:rPr>
            </w:pPr>
            <w:r w:rsidRPr="00505918">
              <w:rPr>
                <w:b/>
                <w:i/>
              </w:rPr>
              <w:t>Sec. Mun. de Coordenação e Planejamento</w:t>
            </w:r>
          </w:p>
        </w:tc>
      </w:tr>
    </w:tbl>
    <w:p w:rsidR="005D6B07" w:rsidRPr="00596644" w:rsidRDefault="005D6B07" w:rsidP="00965669">
      <w:pPr>
        <w:pStyle w:val="Ttulo1"/>
        <w:jc w:val="both"/>
        <w:rPr>
          <w:rFonts w:ascii="Times New Roman" w:hAnsi="Times New Roman"/>
          <w:b w:val="0"/>
          <w:bCs/>
          <w:sz w:val="24"/>
          <w:szCs w:val="24"/>
        </w:rPr>
      </w:pPr>
    </w:p>
    <w:p w:rsidR="00CD4B9A" w:rsidRPr="00596644" w:rsidRDefault="00CD4B9A" w:rsidP="00596644">
      <w:pPr>
        <w:ind w:firstLine="1418"/>
        <w:jc w:val="both"/>
      </w:pPr>
    </w:p>
    <w:p w:rsidR="00965669" w:rsidRPr="003E48A4" w:rsidRDefault="00F37242" w:rsidP="00C175A2">
      <w:pPr>
        <w:jc w:val="both"/>
      </w:pPr>
      <w:r>
        <w:br w:type="page"/>
      </w:r>
      <w:r w:rsidR="00965669" w:rsidRPr="003E48A4">
        <w:rPr>
          <w:b/>
        </w:rPr>
        <w:lastRenderedPageBreak/>
        <w:t xml:space="preserve">Ofício nº </w:t>
      </w:r>
      <w:r w:rsidR="00733E5F">
        <w:rPr>
          <w:b/>
        </w:rPr>
        <w:t>763</w:t>
      </w:r>
      <w:r w:rsidR="00965669" w:rsidRPr="003E48A4">
        <w:rPr>
          <w:b/>
        </w:rPr>
        <w:t>/2017 GAB</w:t>
      </w:r>
      <w:r w:rsidR="00E25066">
        <w:tab/>
      </w:r>
      <w:r w:rsidR="00E25066">
        <w:tab/>
      </w:r>
      <w:r w:rsidR="00E25066">
        <w:tab/>
        <w:t xml:space="preserve">         </w:t>
      </w:r>
      <w:r w:rsidR="00965669" w:rsidRPr="003E48A4">
        <w:t>Frederico Westphalen</w:t>
      </w:r>
      <w:r w:rsidR="00965669">
        <w:t>/RS</w:t>
      </w:r>
      <w:r w:rsidR="00965669" w:rsidRPr="003E48A4">
        <w:t xml:space="preserve">, </w:t>
      </w:r>
      <w:r w:rsidR="00E25066">
        <w:t>28</w:t>
      </w:r>
      <w:r w:rsidR="00965669" w:rsidRPr="003E48A4">
        <w:t xml:space="preserve"> de </w:t>
      </w:r>
      <w:r w:rsidR="00E25066">
        <w:t>setembro</w:t>
      </w:r>
      <w:r w:rsidR="00965669" w:rsidRPr="003E48A4">
        <w:t xml:space="preserve"> de 2017.</w:t>
      </w:r>
    </w:p>
    <w:p w:rsidR="00965669" w:rsidRPr="003E48A4" w:rsidRDefault="00965669" w:rsidP="00965669"/>
    <w:p w:rsidR="00965669" w:rsidRPr="003E48A4" w:rsidRDefault="00965669" w:rsidP="00965669">
      <w:pPr>
        <w:rPr>
          <w:b/>
        </w:rPr>
      </w:pPr>
      <w:r w:rsidRPr="003E48A4">
        <w:rPr>
          <w:b/>
        </w:rPr>
        <w:t>EXPOSIÇÃO DE MOTIVOS</w:t>
      </w:r>
    </w:p>
    <w:p w:rsidR="00965669" w:rsidRPr="003E48A4" w:rsidRDefault="00965669" w:rsidP="00965669">
      <w:pPr>
        <w:rPr>
          <w:u w:val="single"/>
        </w:rPr>
      </w:pPr>
    </w:p>
    <w:p w:rsidR="00965669" w:rsidRPr="003E48A4" w:rsidRDefault="00965669" w:rsidP="00965669">
      <w:pPr>
        <w:rPr>
          <w:u w:val="single"/>
        </w:rPr>
      </w:pPr>
    </w:p>
    <w:p w:rsidR="00965669" w:rsidRDefault="00965669" w:rsidP="00965669">
      <w:pPr>
        <w:keepNext/>
        <w:ind w:firstLine="1134"/>
        <w:rPr>
          <w:b/>
        </w:rPr>
      </w:pPr>
      <w:r w:rsidRPr="003E48A4">
        <w:rPr>
          <w:b/>
        </w:rPr>
        <w:t>Senhor Presidente:</w:t>
      </w:r>
    </w:p>
    <w:p w:rsidR="00965669" w:rsidRPr="003E48A4" w:rsidRDefault="00965669" w:rsidP="00965669">
      <w:pPr>
        <w:keepNext/>
        <w:ind w:firstLine="1134"/>
        <w:rPr>
          <w:b/>
        </w:rPr>
      </w:pPr>
    </w:p>
    <w:p w:rsidR="00965669" w:rsidRPr="007A5972" w:rsidRDefault="00965669" w:rsidP="00965669">
      <w:pPr>
        <w:ind w:firstLine="1134"/>
        <w:jc w:val="both"/>
      </w:pPr>
      <w:r w:rsidRPr="003E48A4">
        <w:t>Encaminhamos para a apreciação e deliberação dessa Egrégia Casa Legislativa o presente Projeto de Lei</w:t>
      </w:r>
      <w:r>
        <w:t xml:space="preserve">, que regulamenta a </w:t>
      </w:r>
      <w:r w:rsidRPr="00965669">
        <w:t>exploração do Serviço Público de Transporte Individual por Táxi</w:t>
      </w:r>
      <w:r w:rsidRPr="007A5972">
        <w:t xml:space="preserve"> no âmbito do Munic</w:t>
      </w:r>
      <w:r>
        <w:t>ípio.</w:t>
      </w:r>
    </w:p>
    <w:p w:rsidR="00232455" w:rsidRDefault="00232455" w:rsidP="00965669">
      <w:pPr>
        <w:ind w:firstLine="1134"/>
        <w:jc w:val="both"/>
      </w:pPr>
    </w:p>
    <w:p w:rsidR="00965669" w:rsidRPr="007A5972" w:rsidRDefault="00965669" w:rsidP="00965669">
      <w:pPr>
        <w:ind w:firstLine="1134"/>
        <w:jc w:val="both"/>
      </w:pPr>
      <w:r w:rsidRPr="007A5972">
        <w:t>Os serviços de táxis são dis</w:t>
      </w:r>
      <w:r>
        <w:t>ciplinados pela Lei Municipal nº</w:t>
      </w:r>
      <w:r w:rsidRPr="007A5972">
        <w:t xml:space="preserve"> </w:t>
      </w:r>
      <w:r>
        <w:t>3.305</w:t>
      </w:r>
      <w:r w:rsidR="008D5FA1">
        <w:t>/</w:t>
      </w:r>
      <w:r>
        <w:t>2008</w:t>
      </w:r>
      <w:r w:rsidR="008D5FA1">
        <w:t>, alter</w:t>
      </w:r>
      <w:r w:rsidR="00232455">
        <w:t>ada</w:t>
      </w:r>
      <w:r w:rsidR="008D5FA1">
        <w:t xml:space="preserve"> posteriormente pelas Lei</w:t>
      </w:r>
      <w:r w:rsidR="00232455">
        <w:t>s Municipais</w:t>
      </w:r>
      <w:r w:rsidR="008D5FA1">
        <w:t xml:space="preserve"> nº 3.313/2008 e nº 3.602/2010</w:t>
      </w:r>
      <w:r>
        <w:t xml:space="preserve">, que, em razão da </w:t>
      </w:r>
      <w:proofErr w:type="gramStart"/>
      <w:r>
        <w:t>ADIn</w:t>
      </w:r>
      <w:proofErr w:type="gramEnd"/>
      <w:r>
        <w:t xml:space="preserve"> nº </w:t>
      </w:r>
      <w:r w:rsidRPr="00AF710F">
        <w:t>70056801244</w:t>
      </w:r>
      <w:r>
        <w:t xml:space="preserve"> julgada procedente pelo</w:t>
      </w:r>
      <w:r w:rsidRPr="00AF710F">
        <w:t xml:space="preserve"> TJRS</w:t>
      </w:r>
      <w:r w:rsidRPr="007A5972">
        <w:t xml:space="preserve">, </w:t>
      </w:r>
      <w:r>
        <w:t>teve alguns de seus artigos declarados inconstitucionais, razão pela qual deve ser refor</w:t>
      </w:r>
      <w:r w:rsidR="00232455">
        <w:t>mulada</w:t>
      </w:r>
      <w:r>
        <w:t xml:space="preserve"> para atender o que dispõe a Constituição Federal de 1988, especialmente no que tange à necessidade de procedimento licitatório para delegação do serviço de automóveis de aluguel (táxi) no Município de Frederico Westphalen-RS. </w:t>
      </w:r>
    </w:p>
    <w:p w:rsidR="00232455" w:rsidRDefault="00232455" w:rsidP="00965669">
      <w:pPr>
        <w:ind w:firstLine="1134"/>
        <w:jc w:val="both"/>
      </w:pPr>
    </w:p>
    <w:p w:rsidR="00965669" w:rsidRPr="007A5972" w:rsidRDefault="00965669" w:rsidP="00965669">
      <w:pPr>
        <w:ind w:firstLine="1134"/>
        <w:jc w:val="both"/>
      </w:pPr>
      <w:r w:rsidRPr="007A5972">
        <w:t xml:space="preserve">Diante do exposto, </w:t>
      </w:r>
      <w:r>
        <w:t xml:space="preserve">pela importância do tema para a comunidade frederiquense, e no intuito de mais bem atender ao interesse público, </w:t>
      </w:r>
      <w:r w:rsidRPr="007A5972">
        <w:t xml:space="preserve">estamos certos de que o presente projeto merecerá </w:t>
      </w:r>
      <w:proofErr w:type="gramStart"/>
      <w:r w:rsidRPr="007A5972">
        <w:t>acolhida</w:t>
      </w:r>
      <w:proofErr w:type="gramEnd"/>
      <w:r w:rsidRPr="007A5972">
        <w:t xml:space="preserve"> e aprovação, motivo pelo qual reiteramos o nosso elevado apreço e</w:t>
      </w:r>
      <w:r>
        <w:t xml:space="preserve"> a mais distinta consideração. </w:t>
      </w:r>
    </w:p>
    <w:p w:rsidR="00965669" w:rsidRPr="003E48A4" w:rsidRDefault="00965669" w:rsidP="00965669">
      <w:pPr>
        <w:spacing w:after="120"/>
        <w:ind w:firstLine="1134"/>
        <w:jc w:val="both"/>
      </w:pPr>
    </w:p>
    <w:p w:rsidR="00965669" w:rsidRPr="003E48A4" w:rsidRDefault="00965669" w:rsidP="00965669">
      <w:pPr>
        <w:tabs>
          <w:tab w:val="left" w:pos="3030"/>
        </w:tabs>
        <w:spacing w:after="120"/>
        <w:ind w:firstLine="1134"/>
      </w:pPr>
      <w:r w:rsidRPr="003E48A4">
        <w:t>Atenciosamente,</w:t>
      </w:r>
    </w:p>
    <w:p w:rsidR="00965669" w:rsidRPr="003E48A4" w:rsidRDefault="00965669" w:rsidP="00965669">
      <w:pPr>
        <w:ind w:firstLine="567"/>
        <w:rPr>
          <w:spacing w:val="2"/>
        </w:rPr>
      </w:pPr>
    </w:p>
    <w:p w:rsidR="00965669" w:rsidRPr="003E48A4" w:rsidRDefault="00965669" w:rsidP="00965669">
      <w:pPr>
        <w:ind w:firstLine="567"/>
        <w:rPr>
          <w:spacing w:val="2"/>
        </w:rPr>
      </w:pPr>
    </w:p>
    <w:p w:rsidR="00965669" w:rsidRDefault="00965669" w:rsidP="00965669">
      <w:pPr>
        <w:ind w:firstLine="567"/>
        <w:rPr>
          <w:spacing w:val="2"/>
        </w:rPr>
      </w:pPr>
    </w:p>
    <w:p w:rsidR="00965669" w:rsidRPr="003E48A4" w:rsidRDefault="00965669" w:rsidP="00965669">
      <w:pPr>
        <w:ind w:firstLine="567"/>
        <w:rPr>
          <w:spacing w:val="2"/>
        </w:rPr>
      </w:pPr>
    </w:p>
    <w:p w:rsidR="00965669" w:rsidRPr="003E48A4" w:rsidRDefault="00965669" w:rsidP="00965669">
      <w:pPr>
        <w:jc w:val="center"/>
        <w:rPr>
          <w:i/>
          <w:spacing w:val="2"/>
        </w:rPr>
      </w:pPr>
      <w:r w:rsidRPr="003E48A4">
        <w:rPr>
          <w:i/>
          <w:spacing w:val="2"/>
        </w:rPr>
        <w:t>_____________________________</w:t>
      </w:r>
    </w:p>
    <w:p w:rsidR="00965669" w:rsidRPr="003E48A4" w:rsidRDefault="00965669" w:rsidP="00965669">
      <w:pPr>
        <w:ind w:firstLine="142"/>
        <w:jc w:val="center"/>
        <w:rPr>
          <w:i/>
          <w:spacing w:val="2"/>
        </w:rPr>
      </w:pPr>
      <w:r w:rsidRPr="003E48A4">
        <w:rPr>
          <w:i/>
          <w:spacing w:val="2"/>
        </w:rPr>
        <w:t>JOSÉ ALBERTO PANOSSO</w:t>
      </w:r>
    </w:p>
    <w:p w:rsidR="00965669" w:rsidRPr="003E48A4" w:rsidRDefault="00965669" w:rsidP="00965669">
      <w:pPr>
        <w:ind w:firstLine="142"/>
        <w:jc w:val="center"/>
        <w:rPr>
          <w:b/>
          <w:i/>
          <w:spacing w:val="2"/>
        </w:rPr>
      </w:pPr>
      <w:r w:rsidRPr="003E48A4">
        <w:rPr>
          <w:b/>
          <w:i/>
          <w:spacing w:val="2"/>
        </w:rPr>
        <w:t>Prefeito Municipal</w:t>
      </w:r>
    </w:p>
    <w:p w:rsidR="00965669" w:rsidRPr="003E48A4" w:rsidRDefault="00965669" w:rsidP="00965669">
      <w:pPr>
        <w:rPr>
          <w:spacing w:val="2"/>
        </w:rPr>
      </w:pPr>
    </w:p>
    <w:p w:rsidR="00965669" w:rsidRPr="003E48A4" w:rsidRDefault="00965669" w:rsidP="00965669">
      <w:pPr>
        <w:rPr>
          <w:spacing w:val="2"/>
        </w:rPr>
      </w:pPr>
    </w:p>
    <w:p w:rsidR="00965669" w:rsidRDefault="00965669" w:rsidP="00965669">
      <w:pPr>
        <w:rPr>
          <w:spacing w:val="2"/>
        </w:rPr>
      </w:pPr>
    </w:p>
    <w:p w:rsidR="00232455" w:rsidRDefault="00232455" w:rsidP="00965669">
      <w:pPr>
        <w:rPr>
          <w:spacing w:val="2"/>
        </w:rPr>
      </w:pPr>
    </w:p>
    <w:p w:rsidR="00232455" w:rsidRDefault="00232455" w:rsidP="00965669">
      <w:pPr>
        <w:rPr>
          <w:spacing w:val="2"/>
        </w:rPr>
      </w:pPr>
    </w:p>
    <w:p w:rsidR="00232455" w:rsidRDefault="00232455" w:rsidP="00965669">
      <w:pPr>
        <w:rPr>
          <w:spacing w:val="2"/>
        </w:rPr>
      </w:pPr>
    </w:p>
    <w:p w:rsidR="00232455" w:rsidRPr="003E48A4" w:rsidRDefault="00232455" w:rsidP="00965669">
      <w:pPr>
        <w:rPr>
          <w:spacing w:val="2"/>
        </w:rPr>
      </w:pPr>
    </w:p>
    <w:p w:rsidR="00965669" w:rsidRDefault="00965669" w:rsidP="00965669">
      <w:pPr>
        <w:rPr>
          <w:spacing w:val="2"/>
        </w:rPr>
      </w:pPr>
    </w:p>
    <w:p w:rsidR="00965669" w:rsidRPr="003E48A4" w:rsidRDefault="00965669" w:rsidP="00965669">
      <w:pPr>
        <w:rPr>
          <w:spacing w:val="2"/>
        </w:rPr>
      </w:pPr>
      <w:r w:rsidRPr="003E48A4">
        <w:rPr>
          <w:spacing w:val="2"/>
        </w:rPr>
        <w:t xml:space="preserve">Exmo. </w:t>
      </w:r>
      <w:proofErr w:type="gramStart"/>
      <w:r w:rsidRPr="003E48A4">
        <w:rPr>
          <w:spacing w:val="2"/>
        </w:rPr>
        <w:t>Sr.</w:t>
      </w:r>
      <w:proofErr w:type="gramEnd"/>
      <w:r w:rsidRPr="003E48A4">
        <w:rPr>
          <w:spacing w:val="2"/>
        </w:rPr>
        <w:t>:</w:t>
      </w:r>
    </w:p>
    <w:p w:rsidR="00965669" w:rsidRPr="003E48A4" w:rsidRDefault="00965669" w:rsidP="00965669">
      <w:pPr>
        <w:rPr>
          <w:b/>
          <w:spacing w:val="2"/>
        </w:rPr>
      </w:pPr>
      <w:r w:rsidRPr="003E48A4">
        <w:rPr>
          <w:b/>
          <w:spacing w:val="2"/>
        </w:rPr>
        <w:t>JACQUES DOUGLAS DE OLIVEIRA</w:t>
      </w:r>
    </w:p>
    <w:p w:rsidR="00965669" w:rsidRPr="003E48A4" w:rsidRDefault="00965669" w:rsidP="00965669">
      <w:pPr>
        <w:rPr>
          <w:spacing w:val="2"/>
        </w:rPr>
      </w:pPr>
      <w:r w:rsidRPr="003E48A4">
        <w:rPr>
          <w:spacing w:val="2"/>
        </w:rPr>
        <w:t xml:space="preserve">DD. Presidente da Câmara </w:t>
      </w:r>
      <w:proofErr w:type="gramStart"/>
      <w:r w:rsidRPr="003E48A4">
        <w:rPr>
          <w:spacing w:val="2"/>
        </w:rPr>
        <w:t>Municipal</w:t>
      </w:r>
      <w:proofErr w:type="gramEnd"/>
    </w:p>
    <w:p w:rsidR="00965669" w:rsidRPr="003E48A4" w:rsidRDefault="00965669" w:rsidP="00965669">
      <w:pPr>
        <w:rPr>
          <w:b/>
        </w:rPr>
      </w:pPr>
      <w:r w:rsidRPr="003E48A4">
        <w:rPr>
          <w:spacing w:val="2"/>
        </w:rPr>
        <w:t>Frederico Westphalen/RS</w:t>
      </w:r>
    </w:p>
    <w:sectPr w:rsidR="00965669" w:rsidRPr="003E48A4" w:rsidSect="00596644">
      <w:footerReference w:type="default" r:id="rId7"/>
      <w:pgSz w:w="11906" w:h="16838" w:code="9"/>
      <w:pgMar w:top="2268" w:right="79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3E" w:rsidRDefault="0031743E" w:rsidP="00C175A2">
      <w:r>
        <w:separator/>
      </w:r>
    </w:p>
  </w:endnote>
  <w:endnote w:type="continuationSeparator" w:id="0">
    <w:p w:rsidR="0031743E" w:rsidRDefault="0031743E" w:rsidP="00C1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A2" w:rsidRDefault="00C175A2">
    <w:pPr>
      <w:pStyle w:val="Rodap"/>
      <w:jc w:val="right"/>
    </w:pPr>
    <w:r>
      <w:fldChar w:fldCharType="begin"/>
    </w:r>
    <w:r>
      <w:instrText xml:space="preserve"> PAGE   \* MERGEFORMAT </w:instrText>
    </w:r>
    <w:r>
      <w:fldChar w:fldCharType="separate"/>
    </w:r>
    <w:r w:rsidR="00D8507C">
      <w:rPr>
        <w:noProof/>
      </w:rPr>
      <w:t>1</w:t>
    </w:r>
    <w:r>
      <w:fldChar w:fldCharType="end"/>
    </w:r>
    <w:r>
      <w:t xml:space="preserve"> de 18</w:t>
    </w:r>
  </w:p>
  <w:p w:rsidR="00C175A2" w:rsidRDefault="00C175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3E" w:rsidRDefault="0031743E" w:rsidP="00C175A2">
      <w:r>
        <w:separator/>
      </w:r>
    </w:p>
  </w:footnote>
  <w:footnote w:type="continuationSeparator" w:id="0">
    <w:p w:rsidR="0031743E" w:rsidRDefault="0031743E" w:rsidP="00C17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22A"/>
    <w:multiLevelType w:val="hybridMultilevel"/>
    <w:tmpl w:val="EA428278"/>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46B0E38"/>
    <w:multiLevelType w:val="hybridMultilevel"/>
    <w:tmpl w:val="55CE4B40"/>
    <w:lvl w:ilvl="0" w:tplc="FFFFFFFF">
      <w:start w:val="1"/>
      <w:numFmt w:val="upperRoman"/>
      <w:lvlText w:val="%1."/>
      <w:lvlJc w:val="right"/>
      <w:pPr>
        <w:tabs>
          <w:tab w:val="num" w:pos="747"/>
        </w:tabs>
        <w:ind w:left="747"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96E3F90"/>
    <w:multiLevelType w:val="hybridMultilevel"/>
    <w:tmpl w:val="78920512"/>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9AD332A"/>
    <w:multiLevelType w:val="hybridMultilevel"/>
    <w:tmpl w:val="20B87B2A"/>
    <w:lvl w:ilvl="0" w:tplc="FFFFFFFF">
      <w:start w:val="1"/>
      <w:numFmt w:val="upperRoman"/>
      <w:lvlText w:val="%1."/>
      <w:lvlJc w:val="right"/>
      <w:pPr>
        <w:tabs>
          <w:tab w:val="num" w:pos="1031"/>
        </w:tabs>
        <w:ind w:left="1031"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C9952AD"/>
    <w:multiLevelType w:val="hybridMultilevel"/>
    <w:tmpl w:val="0AEC7248"/>
    <w:lvl w:ilvl="0" w:tplc="FFFFFFFF">
      <w:start w:val="1"/>
      <w:numFmt w:val="upperRoman"/>
      <w:lvlText w:val="%1."/>
      <w:lvlJc w:val="right"/>
      <w:pPr>
        <w:tabs>
          <w:tab w:val="num" w:pos="1248"/>
        </w:tabs>
        <w:ind w:left="124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8715F5F"/>
    <w:multiLevelType w:val="hybridMultilevel"/>
    <w:tmpl w:val="75F84902"/>
    <w:lvl w:ilvl="0" w:tplc="3398CE6A">
      <w:start w:val="1"/>
      <w:numFmt w:val="upp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nsid w:val="4CF928D3"/>
    <w:multiLevelType w:val="hybridMultilevel"/>
    <w:tmpl w:val="A47CAA4C"/>
    <w:lvl w:ilvl="0" w:tplc="FFFFFFFF">
      <w:start w:val="1"/>
      <w:numFmt w:val="upperRoman"/>
      <w:lvlText w:val="%1."/>
      <w:lvlJc w:val="right"/>
      <w:pPr>
        <w:tabs>
          <w:tab w:val="num" w:pos="1248"/>
        </w:tabs>
        <w:ind w:left="1248" w:hanging="180"/>
      </w:pPr>
    </w:lvl>
    <w:lvl w:ilvl="1" w:tplc="FFFFFFFF">
      <w:start w:val="1"/>
      <w:numFmt w:val="lowerLetter"/>
      <w:lvlText w:val="%2."/>
      <w:lvlJc w:val="left"/>
      <w:pPr>
        <w:tabs>
          <w:tab w:val="num" w:pos="1941"/>
        </w:tabs>
        <w:ind w:left="1941" w:hanging="360"/>
      </w:pPr>
    </w:lvl>
    <w:lvl w:ilvl="2" w:tplc="FFFFFFFF">
      <w:start w:val="1"/>
      <w:numFmt w:val="lowerRoman"/>
      <w:lvlText w:val="%3."/>
      <w:lvlJc w:val="right"/>
      <w:pPr>
        <w:tabs>
          <w:tab w:val="num" w:pos="2661"/>
        </w:tabs>
        <w:ind w:left="2661"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43365CC"/>
    <w:multiLevelType w:val="hybridMultilevel"/>
    <w:tmpl w:val="01FEC602"/>
    <w:lvl w:ilvl="0" w:tplc="FFFFFFFF">
      <w:start w:val="1"/>
      <w:numFmt w:val="upperRoman"/>
      <w:lvlText w:val="%1."/>
      <w:lvlJc w:val="right"/>
      <w:pPr>
        <w:tabs>
          <w:tab w:val="num" w:pos="1248"/>
        </w:tabs>
        <w:ind w:left="124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F3129F5"/>
    <w:multiLevelType w:val="hybridMultilevel"/>
    <w:tmpl w:val="C20CBD44"/>
    <w:lvl w:ilvl="0" w:tplc="FFFFFFFF">
      <w:start w:val="1"/>
      <w:numFmt w:val="upperRoman"/>
      <w:lvlText w:val="%1."/>
      <w:lvlJc w:val="right"/>
      <w:pPr>
        <w:tabs>
          <w:tab w:val="num" w:pos="1068"/>
        </w:tabs>
        <w:ind w:left="1068" w:hanging="180"/>
      </w:pPr>
    </w:lvl>
    <w:lvl w:ilvl="1" w:tplc="FFFFFFFF">
      <w:start w:val="1"/>
      <w:numFmt w:val="lowerLetter"/>
      <w:lvlText w:val="%2)"/>
      <w:lvlJc w:val="left"/>
      <w:pPr>
        <w:tabs>
          <w:tab w:val="num" w:pos="1791"/>
        </w:tabs>
        <w:ind w:left="1791" w:hanging="39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0084FC4"/>
    <w:multiLevelType w:val="hybridMultilevel"/>
    <w:tmpl w:val="8ED2703C"/>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7962E0F"/>
    <w:multiLevelType w:val="hybridMultilevel"/>
    <w:tmpl w:val="8FC2A2FA"/>
    <w:lvl w:ilvl="0" w:tplc="FFFFFFFF">
      <w:start w:val="1"/>
      <w:numFmt w:val="upperRoman"/>
      <w:lvlText w:val="%1."/>
      <w:lvlJc w:val="right"/>
      <w:pPr>
        <w:tabs>
          <w:tab w:val="num" w:pos="1068"/>
        </w:tabs>
        <w:ind w:left="1068" w:hanging="180"/>
      </w:pPr>
    </w:lvl>
    <w:lvl w:ilvl="1" w:tplc="FFFFFFFF">
      <w:start w:val="1"/>
      <w:numFmt w:val="lowerLetter"/>
      <w:lvlText w:val="%2)"/>
      <w:lvlJc w:val="left"/>
      <w:pPr>
        <w:tabs>
          <w:tab w:val="num" w:pos="1761"/>
        </w:tabs>
        <w:ind w:left="1761"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0BB7A02"/>
    <w:multiLevelType w:val="hybridMultilevel"/>
    <w:tmpl w:val="D278C490"/>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773B5DFE"/>
    <w:multiLevelType w:val="hybridMultilevel"/>
    <w:tmpl w:val="26AE5EE6"/>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7FD7173"/>
    <w:multiLevelType w:val="hybridMultilevel"/>
    <w:tmpl w:val="5622EE22"/>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7D421142"/>
    <w:multiLevelType w:val="hybridMultilevel"/>
    <w:tmpl w:val="894C9840"/>
    <w:lvl w:ilvl="0" w:tplc="FFFFFFFF">
      <w:start w:val="1"/>
      <w:numFmt w:val="upperRoman"/>
      <w:lvlText w:val="%1."/>
      <w:lvlJc w:val="right"/>
      <w:pPr>
        <w:tabs>
          <w:tab w:val="num" w:pos="1068"/>
        </w:tabs>
        <w:ind w:left="106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7EE4477D"/>
    <w:multiLevelType w:val="hybridMultilevel"/>
    <w:tmpl w:val="9790F3B2"/>
    <w:lvl w:ilvl="0" w:tplc="FFFFFFFF">
      <w:start w:val="1"/>
      <w:numFmt w:val="upperRoman"/>
      <w:lvlText w:val="%1."/>
      <w:lvlJc w:val="right"/>
      <w:pPr>
        <w:tabs>
          <w:tab w:val="num" w:pos="888"/>
        </w:tabs>
        <w:ind w:left="888"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4"/>
  </w:num>
  <w:num w:numId="19">
    <w:abstractNumId w:val="7"/>
  </w:num>
  <w:num w:numId="20">
    <w:abstractNumId w:val="13"/>
  </w:num>
  <w:num w:numId="21">
    <w:abstractNumId w:val="2"/>
  </w:num>
  <w:num w:numId="22">
    <w:abstractNumId w:val="12"/>
  </w:num>
  <w:num w:numId="23">
    <w:abstractNumId w:val="10"/>
  </w:num>
  <w:num w:numId="24">
    <w:abstractNumId w:val="11"/>
  </w:num>
  <w:num w:numId="25">
    <w:abstractNumId w:val="0"/>
  </w:num>
  <w:num w:numId="26">
    <w:abstractNumId w:val="8"/>
  </w:num>
  <w:num w:numId="27">
    <w:abstractNumId w:val="1"/>
  </w:num>
  <w:num w:numId="28">
    <w:abstractNumId w:val="14"/>
  </w:num>
  <w:num w:numId="29">
    <w:abstractNumId w:val="15"/>
  </w:num>
  <w:num w:numId="30">
    <w:abstractNumId w:val="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8A2"/>
    <w:rsid w:val="0001016C"/>
    <w:rsid w:val="000728A2"/>
    <w:rsid w:val="0008420A"/>
    <w:rsid w:val="000900A6"/>
    <w:rsid w:val="000A4314"/>
    <w:rsid w:val="000F2438"/>
    <w:rsid w:val="00116B9F"/>
    <w:rsid w:val="001467C9"/>
    <w:rsid w:val="00146A89"/>
    <w:rsid w:val="0016540D"/>
    <w:rsid w:val="00187839"/>
    <w:rsid w:val="001B204F"/>
    <w:rsid w:val="001B67B7"/>
    <w:rsid w:val="001C6C8A"/>
    <w:rsid w:val="001D5706"/>
    <w:rsid w:val="002121D1"/>
    <w:rsid w:val="00232455"/>
    <w:rsid w:val="00261914"/>
    <w:rsid w:val="00267418"/>
    <w:rsid w:val="0027183B"/>
    <w:rsid w:val="00291F2C"/>
    <w:rsid w:val="00296171"/>
    <w:rsid w:val="002A0DD3"/>
    <w:rsid w:val="002A585B"/>
    <w:rsid w:val="002B2039"/>
    <w:rsid w:val="002B4043"/>
    <w:rsid w:val="002E0941"/>
    <w:rsid w:val="002E1EB4"/>
    <w:rsid w:val="0031743E"/>
    <w:rsid w:val="00324D60"/>
    <w:rsid w:val="0036755B"/>
    <w:rsid w:val="003A36A3"/>
    <w:rsid w:val="003B2BA8"/>
    <w:rsid w:val="00402028"/>
    <w:rsid w:val="004508BC"/>
    <w:rsid w:val="00454094"/>
    <w:rsid w:val="0046618F"/>
    <w:rsid w:val="00467CA2"/>
    <w:rsid w:val="004A3C9F"/>
    <w:rsid w:val="004D2F3F"/>
    <w:rsid w:val="00505918"/>
    <w:rsid w:val="00520EF6"/>
    <w:rsid w:val="00590B14"/>
    <w:rsid w:val="00596644"/>
    <w:rsid w:val="005967A9"/>
    <w:rsid w:val="005B0506"/>
    <w:rsid w:val="005B2F6A"/>
    <w:rsid w:val="005D6B07"/>
    <w:rsid w:val="005E75AE"/>
    <w:rsid w:val="0061078E"/>
    <w:rsid w:val="00652326"/>
    <w:rsid w:val="006A2CD1"/>
    <w:rsid w:val="006A5DDB"/>
    <w:rsid w:val="006B092B"/>
    <w:rsid w:val="006C297A"/>
    <w:rsid w:val="0070350E"/>
    <w:rsid w:val="00725451"/>
    <w:rsid w:val="00733E5F"/>
    <w:rsid w:val="007F025D"/>
    <w:rsid w:val="00837DA4"/>
    <w:rsid w:val="00873548"/>
    <w:rsid w:val="008D1056"/>
    <w:rsid w:val="008D5FA1"/>
    <w:rsid w:val="008F5ED2"/>
    <w:rsid w:val="00933DFC"/>
    <w:rsid w:val="00965669"/>
    <w:rsid w:val="00976464"/>
    <w:rsid w:val="009A15D5"/>
    <w:rsid w:val="00A064B1"/>
    <w:rsid w:val="00A11500"/>
    <w:rsid w:val="00A233A8"/>
    <w:rsid w:val="00A43CF1"/>
    <w:rsid w:val="00A5044E"/>
    <w:rsid w:val="00A70F8A"/>
    <w:rsid w:val="00A724DA"/>
    <w:rsid w:val="00A8110F"/>
    <w:rsid w:val="00A821DA"/>
    <w:rsid w:val="00A86CDC"/>
    <w:rsid w:val="00A96763"/>
    <w:rsid w:val="00AB32DB"/>
    <w:rsid w:val="00AE09BA"/>
    <w:rsid w:val="00AF2D7E"/>
    <w:rsid w:val="00AF3696"/>
    <w:rsid w:val="00B1657A"/>
    <w:rsid w:val="00B3223C"/>
    <w:rsid w:val="00B61429"/>
    <w:rsid w:val="00C175A2"/>
    <w:rsid w:val="00C20853"/>
    <w:rsid w:val="00C83134"/>
    <w:rsid w:val="00C85C36"/>
    <w:rsid w:val="00C868E3"/>
    <w:rsid w:val="00CB3FEE"/>
    <w:rsid w:val="00CC2CBA"/>
    <w:rsid w:val="00CC4243"/>
    <w:rsid w:val="00CD4B9A"/>
    <w:rsid w:val="00D14316"/>
    <w:rsid w:val="00D7200E"/>
    <w:rsid w:val="00D8507C"/>
    <w:rsid w:val="00E01C34"/>
    <w:rsid w:val="00E25066"/>
    <w:rsid w:val="00E2507F"/>
    <w:rsid w:val="00E366D2"/>
    <w:rsid w:val="00E80327"/>
    <w:rsid w:val="00EC4BD6"/>
    <w:rsid w:val="00ED76D0"/>
    <w:rsid w:val="00EE58DC"/>
    <w:rsid w:val="00F11494"/>
    <w:rsid w:val="00F35500"/>
    <w:rsid w:val="00F37242"/>
    <w:rsid w:val="00F806AA"/>
    <w:rsid w:val="00FA074C"/>
    <w:rsid w:val="00FA594E"/>
    <w:rsid w:val="00FB4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8A2"/>
    <w:rPr>
      <w:sz w:val="24"/>
      <w:szCs w:val="24"/>
    </w:rPr>
  </w:style>
  <w:style w:type="paragraph" w:styleId="Ttulo1">
    <w:name w:val="heading 1"/>
    <w:basedOn w:val="Normal"/>
    <w:next w:val="Normal"/>
    <w:qFormat/>
    <w:rsid w:val="000728A2"/>
    <w:pPr>
      <w:keepNext/>
      <w:jc w:val="center"/>
      <w:outlineLvl w:val="0"/>
    </w:pPr>
    <w:rPr>
      <w:rFonts w:ascii="Arial" w:hAnsi="Arial"/>
      <w:b/>
      <w:color w:val="000000"/>
      <w:sz w:val="22"/>
      <w:szCs w:val="20"/>
    </w:rPr>
  </w:style>
  <w:style w:type="paragraph" w:styleId="Ttulo2">
    <w:name w:val="heading 2"/>
    <w:basedOn w:val="Normal"/>
    <w:next w:val="Normal"/>
    <w:qFormat/>
    <w:rsid w:val="000728A2"/>
    <w:pPr>
      <w:keepNext/>
      <w:widowControl w:val="0"/>
      <w:spacing w:line="360" w:lineRule="auto"/>
      <w:ind w:right="142"/>
      <w:jc w:val="both"/>
      <w:outlineLvl w:val="1"/>
    </w:pPr>
    <w:rPr>
      <w:rFonts w:ascii="Arial" w:hAnsi="Arial"/>
      <w:i/>
      <w:sz w:val="22"/>
      <w:szCs w:val="20"/>
    </w:rPr>
  </w:style>
  <w:style w:type="paragraph" w:styleId="Ttulo3">
    <w:name w:val="heading 3"/>
    <w:basedOn w:val="Normal"/>
    <w:next w:val="Normal"/>
    <w:qFormat/>
    <w:rsid w:val="000728A2"/>
    <w:pPr>
      <w:keepNext/>
      <w:widowControl w:val="0"/>
      <w:spacing w:line="360" w:lineRule="auto"/>
      <w:ind w:left="3540"/>
      <w:jc w:val="center"/>
      <w:outlineLvl w:val="2"/>
    </w:pPr>
    <w:rPr>
      <w:rFonts w:ascii="CG Times" w:hAnsi="CG Times"/>
      <w:i/>
      <w:szCs w:val="20"/>
    </w:rPr>
  </w:style>
  <w:style w:type="paragraph" w:styleId="Ttulo7">
    <w:name w:val="heading 7"/>
    <w:basedOn w:val="Normal"/>
    <w:next w:val="Normal"/>
    <w:qFormat/>
    <w:rsid w:val="000728A2"/>
    <w:pPr>
      <w:keepNext/>
      <w:jc w:val="center"/>
      <w:outlineLvl w:val="6"/>
    </w:pPr>
    <w:rPr>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rsid w:val="000728A2"/>
    <w:pPr>
      <w:widowControl w:val="0"/>
      <w:spacing w:line="360" w:lineRule="auto"/>
      <w:ind w:firstLine="1134"/>
      <w:jc w:val="both"/>
    </w:pPr>
    <w:rPr>
      <w:rFonts w:ascii="Arial" w:hAnsi="Arial"/>
      <w:i/>
      <w:sz w:val="22"/>
      <w:szCs w:val="20"/>
    </w:rPr>
  </w:style>
  <w:style w:type="paragraph" w:styleId="Recuodecorpodetexto3">
    <w:name w:val="Body Text Indent 3"/>
    <w:basedOn w:val="Normal"/>
    <w:rsid w:val="000728A2"/>
    <w:pPr>
      <w:spacing w:line="288" w:lineRule="auto"/>
      <w:ind w:left="1620"/>
      <w:jc w:val="both"/>
    </w:pPr>
    <w:rPr>
      <w:iCs/>
      <w:color w:val="000000"/>
      <w:spacing w:val="6"/>
    </w:rPr>
  </w:style>
  <w:style w:type="paragraph" w:styleId="Textoembloco">
    <w:name w:val="Block Text"/>
    <w:basedOn w:val="Normal"/>
    <w:rsid w:val="000728A2"/>
    <w:pPr>
      <w:widowControl w:val="0"/>
      <w:tabs>
        <w:tab w:val="left" w:pos="1418"/>
      </w:tabs>
      <w:ind w:left="1418" w:right="142"/>
      <w:jc w:val="both"/>
    </w:pPr>
    <w:rPr>
      <w:rFonts w:ascii="Arial" w:hAnsi="Arial"/>
      <w:i/>
      <w:spacing w:val="20"/>
      <w:sz w:val="22"/>
      <w:szCs w:val="20"/>
    </w:rPr>
  </w:style>
  <w:style w:type="paragraph" w:styleId="Corpodetexto">
    <w:name w:val="Body Text"/>
    <w:basedOn w:val="Normal"/>
    <w:rsid w:val="00A064B1"/>
    <w:pPr>
      <w:spacing w:after="120"/>
    </w:pPr>
  </w:style>
  <w:style w:type="table" w:styleId="Tabelacomgrade">
    <w:name w:val="Table Grid"/>
    <w:basedOn w:val="Tabelanormal"/>
    <w:rsid w:val="0096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C175A2"/>
    <w:pPr>
      <w:tabs>
        <w:tab w:val="center" w:pos="4252"/>
        <w:tab w:val="right" w:pos="8504"/>
      </w:tabs>
    </w:pPr>
  </w:style>
  <w:style w:type="character" w:customStyle="1" w:styleId="CabealhoChar">
    <w:name w:val="Cabeçalho Char"/>
    <w:basedOn w:val="Fontepargpadro"/>
    <w:link w:val="Cabealho"/>
    <w:rsid w:val="00C175A2"/>
    <w:rPr>
      <w:sz w:val="24"/>
      <w:szCs w:val="24"/>
    </w:rPr>
  </w:style>
  <w:style w:type="paragraph" w:styleId="Rodap">
    <w:name w:val="footer"/>
    <w:basedOn w:val="Normal"/>
    <w:link w:val="RodapChar"/>
    <w:uiPriority w:val="99"/>
    <w:rsid w:val="00C175A2"/>
    <w:pPr>
      <w:tabs>
        <w:tab w:val="center" w:pos="4252"/>
        <w:tab w:val="right" w:pos="8504"/>
      </w:tabs>
    </w:pPr>
  </w:style>
  <w:style w:type="character" w:customStyle="1" w:styleId="RodapChar">
    <w:name w:val="Rodapé Char"/>
    <w:basedOn w:val="Fontepargpadro"/>
    <w:link w:val="Rodap"/>
    <w:uiPriority w:val="99"/>
    <w:rsid w:val="00C17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1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6349</Words>
  <Characters>34289</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LEI MUNICIPAL N°</vt:lpstr>
    </vt:vector>
  </TitlesOfParts>
  <Company>Alexandre</Company>
  <LinksUpToDate>false</LinksUpToDate>
  <CharactersWithSpaces>40557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subject/>
  <dc:creator>Microsoft</dc:creator>
  <cp:keywords/>
  <cp:lastModifiedBy>Usuário</cp:lastModifiedBy>
  <cp:revision>2</cp:revision>
  <cp:lastPrinted>2017-09-28T18:20:00Z</cp:lastPrinted>
  <dcterms:created xsi:type="dcterms:W3CDTF">2017-10-02T12:23:00Z</dcterms:created>
  <dcterms:modified xsi:type="dcterms:W3CDTF">2017-10-02T12:23:00Z</dcterms:modified>
</cp:coreProperties>
</file>