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F4" w:rsidRDefault="000078F4" w:rsidP="00BA0C16">
      <w:pPr>
        <w:pStyle w:val="Ttul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A2BA1" w:rsidRPr="00BA0C16" w:rsidRDefault="00BA0C16" w:rsidP="00BA0C16">
      <w:pPr>
        <w:pStyle w:val="Ttulo"/>
        <w:rPr>
          <w:rFonts w:ascii="Times New Roman" w:hAnsi="Times New Roman"/>
          <w:sz w:val="24"/>
          <w:szCs w:val="24"/>
        </w:rPr>
      </w:pPr>
      <w:r w:rsidRPr="00BA0C16">
        <w:rPr>
          <w:rFonts w:ascii="Times New Roman" w:hAnsi="Times New Roman"/>
          <w:sz w:val="24"/>
          <w:szCs w:val="24"/>
        </w:rPr>
        <w:t xml:space="preserve">PROJETO DE </w:t>
      </w:r>
      <w:r w:rsidR="002A2BA1" w:rsidRPr="00BA0C16">
        <w:rPr>
          <w:rFonts w:ascii="Times New Roman" w:hAnsi="Times New Roman"/>
          <w:sz w:val="24"/>
          <w:szCs w:val="24"/>
        </w:rPr>
        <w:t xml:space="preserve">LEI Nº </w:t>
      </w:r>
      <w:r w:rsidR="003E26FE">
        <w:rPr>
          <w:rFonts w:ascii="Times New Roman" w:hAnsi="Times New Roman"/>
          <w:sz w:val="24"/>
          <w:szCs w:val="24"/>
        </w:rPr>
        <w:t>87</w:t>
      </w:r>
      <w:r w:rsidR="002A2BA1" w:rsidRPr="00BA0C16">
        <w:rPr>
          <w:rFonts w:ascii="Times New Roman" w:hAnsi="Times New Roman"/>
          <w:sz w:val="24"/>
          <w:szCs w:val="24"/>
        </w:rPr>
        <w:t xml:space="preserve">, DE </w:t>
      </w:r>
      <w:r w:rsidRPr="00BA0C16">
        <w:rPr>
          <w:rFonts w:ascii="Times New Roman" w:hAnsi="Times New Roman"/>
          <w:sz w:val="24"/>
          <w:szCs w:val="24"/>
        </w:rPr>
        <w:t>06</w:t>
      </w:r>
      <w:r w:rsidR="002A2BA1" w:rsidRPr="00BA0C16">
        <w:rPr>
          <w:rFonts w:ascii="Times New Roman" w:hAnsi="Times New Roman"/>
          <w:sz w:val="24"/>
          <w:szCs w:val="24"/>
        </w:rPr>
        <w:t xml:space="preserve"> DE </w:t>
      </w:r>
      <w:r w:rsidRPr="00BA0C16">
        <w:rPr>
          <w:rFonts w:ascii="Times New Roman" w:hAnsi="Times New Roman"/>
          <w:sz w:val="24"/>
          <w:szCs w:val="24"/>
        </w:rPr>
        <w:t xml:space="preserve">SETEMBRO </w:t>
      </w:r>
      <w:r w:rsidR="002A2BA1" w:rsidRPr="00BA0C16">
        <w:rPr>
          <w:rFonts w:ascii="Times New Roman" w:hAnsi="Times New Roman"/>
          <w:sz w:val="24"/>
          <w:szCs w:val="24"/>
        </w:rPr>
        <w:t>DE 20</w:t>
      </w:r>
      <w:r w:rsidRPr="00BA0C16">
        <w:rPr>
          <w:rFonts w:ascii="Times New Roman" w:hAnsi="Times New Roman"/>
          <w:sz w:val="24"/>
          <w:szCs w:val="24"/>
        </w:rPr>
        <w:t>17</w:t>
      </w:r>
      <w:r w:rsidR="002A2BA1" w:rsidRPr="00BA0C16">
        <w:rPr>
          <w:rFonts w:ascii="Times New Roman" w:hAnsi="Times New Roman"/>
          <w:sz w:val="24"/>
          <w:szCs w:val="24"/>
        </w:rPr>
        <w:t>.</w:t>
      </w:r>
    </w:p>
    <w:p w:rsidR="001D2898" w:rsidRDefault="001D2898" w:rsidP="00BA0C16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0078F4" w:rsidRPr="00BA0C16" w:rsidRDefault="000078F4" w:rsidP="00BA0C16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2A2BA1" w:rsidRPr="00FA0D4F" w:rsidRDefault="00BA0C16" w:rsidP="00BA0C16">
      <w:pPr>
        <w:pStyle w:val="Ttulo"/>
        <w:ind w:left="5103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FA0D4F">
        <w:rPr>
          <w:rFonts w:ascii="Times New Roman" w:hAnsi="Times New Roman"/>
          <w:b w:val="0"/>
          <w:i/>
          <w:sz w:val="24"/>
          <w:szCs w:val="24"/>
        </w:rPr>
        <w:t xml:space="preserve">Altera dispositivo da Lei Municipal nº 754, de 23 de dezembro de 1977, com redação dada pela Lei Municipal nº 2.890, de </w:t>
      </w:r>
      <w:r w:rsidR="00FA0D4F" w:rsidRPr="00FA0D4F">
        <w:rPr>
          <w:rFonts w:ascii="Times New Roman" w:hAnsi="Times New Roman"/>
          <w:b w:val="0"/>
          <w:i/>
          <w:sz w:val="24"/>
          <w:szCs w:val="24"/>
        </w:rPr>
        <w:t>31 de dezembro de 2004</w:t>
      </w:r>
      <w:r w:rsidRPr="00FA0D4F">
        <w:rPr>
          <w:rFonts w:ascii="Times New Roman" w:hAnsi="Times New Roman"/>
          <w:b w:val="0"/>
          <w:i/>
          <w:sz w:val="24"/>
          <w:szCs w:val="24"/>
        </w:rPr>
        <w:t>.</w:t>
      </w:r>
    </w:p>
    <w:p w:rsidR="002A2BA1" w:rsidRDefault="002A2BA1" w:rsidP="00BA0C16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0078F4" w:rsidRPr="00BA0C16" w:rsidRDefault="000078F4" w:rsidP="00BA0C16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FA0D4F" w:rsidRDefault="002A2BA1" w:rsidP="00FA0D4F">
      <w:pPr>
        <w:pStyle w:val="Ttulo"/>
        <w:ind w:firstLine="1134"/>
        <w:jc w:val="both"/>
        <w:rPr>
          <w:rFonts w:ascii="Times New Roman" w:hAnsi="Times New Roman"/>
          <w:b w:val="0"/>
          <w:sz w:val="24"/>
          <w:szCs w:val="24"/>
        </w:rPr>
      </w:pPr>
      <w:r w:rsidRPr="00D754D4">
        <w:rPr>
          <w:rFonts w:ascii="Times New Roman" w:hAnsi="Times New Roman"/>
          <w:sz w:val="24"/>
          <w:szCs w:val="24"/>
        </w:rPr>
        <w:t>Art. 1º</w:t>
      </w:r>
      <w:r w:rsidRPr="00BA0C16">
        <w:rPr>
          <w:rFonts w:ascii="Times New Roman" w:hAnsi="Times New Roman"/>
          <w:b w:val="0"/>
          <w:sz w:val="24"/>
          <w:szCs w:val="24"/>
        </w:rPr>
        <w:t xml:space="preserve"> </w:t>
      </w:r>
      <w:r w:rsidR="00FA0D4F">
        <w:rPr>
          <w:rFonts w:ascii="Times New Roman" w:hAnsi="Times New Roman"/>
          <w:b w:val="0"/>
          <w:sz w:val="24"/>
          <w:szCs w:val="24"/>
        </w:rPr>
        <w:t>O “Código “A” – Pessoas Jurídicas” da Tabela de Incidências III, que dispõe sobre “T</w:t>
      </w:r>
      <w:r w:rsidR="00FA0D4F" w:rsidRPr="00FA0D4F">
        <w:rPr>
          <w:rFonts w:ascii="Times New Roman" w:hAnsi="Times New Roman"/>
          <w:b w:val="0"/>
          <w:sz w:val="24"/>
          <w:szCs w:val="24"/>
        </w:rPr>
        <w:t>axa de licença para localização, fiscalização e/ou vistoria do funcionamento de atividades de qualquer natureza</w:t>
      </w:r>
      <w:r w:rsidR="00FA0D4F">
        <w:rPr>
          <w:rFonts w:ascii="Times New Roman" w:hAnsi="Times New Roman"/>
          <w:b w:val="0"/>
          <w:sz w:val="24"/>
          <w:szCs w:val="24"/>
        </w:rPr>
        <w:t xml:space="preserve">” prevista nos anexos do Código Tributário Municipal (Lei 754/1977) com redação dada pelo art. 1º, </w:t>
      </w:r>
      <w:r w:rsidR="00FA0D4F">
        <w:rPr>
          <w:rFonts w:ascii="Times New Roman" w:hAnsi="Times New Roman"/>
          <w:b w:val="0"/>
          <w:i/>
          <w:sz w:val="24"/>
          <w:szCs w:val="24"/>
        </w:rPr>
        <w:t xml:space="preserve">caput, </w:t>
      </w:r>
      <w:r w:rsidR="00FA0D4F" w:rsidRPr="00FA0D4F">
        <w:rPr>
          <w:rFonts w:ascii="Times New Roman" w:hAnsi="Times New Roman"/>
          <w:b w:val="0"/>
          <w:sz w:val="24"/>
          <w:szCs w:val="24"/>
        </w:rPr>
        <w:t>da</w:t>
      </w:r>
      <w:r w:rsidR="00FA0D4F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FA0D4F">
        <w:rPr>
          <w:rFonts w:ascii="Times New Roman" w:hAnsi="Times New Roman"/>
          <w:b w:val="0"/>
          <w:sz w:val="24"/>
          <w:szCs w:val="24"/>
        </w:rPr>
        <w:t>Lei Municipal nº 2.890/2004, passa a ter a seguinte redação:</w:t>
      </w:r>
    </w:p>
    <w:p w:rsidR="002A2BA1" w:rsidRPr="00BA0C16" w:rsidRDefault="002A2BA1" w:rsidP="00BA0C16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2A2BA1" w:rsidRPr="00FA0D4F" w:rsidRDefault="002A2BA1" w:rsidP="00FA0D4F">
      <w:pPr>
        <w:pStyle w:val="Ttulo"/>
        <w:rPr>
          <w:rFonts w:ascii="Times New Roman" w:hAnsi="Times New Roman"/>
          <w:sz w:val="24"/>
          <w:szCs w:val="24"/>
        </w:rPr>
      </w:pPr>
      <w:r w:rsidRPr="00FA0D4F">
        <w:rPr>
          <w:rFonts w:ascii="Times New Roman" w:hAnsi="Times New Roman"/>
          <w:sz w:val="24"/>
          <w:szCs w:val="24"/>
        </w:rPr>
        <w:t>TABELA DE INCIDÊNCIAS</w:t>
      </w:r>
      <w:r w:rsidR="00FA0D4F" w:rsidRPr="00FA0D4F">
        <w:rPr>
          <w:rFonts w:ascii="Times New Roman" w:hAnsi="Times New Roman"/>
          <w:sz w:val="24"/>
          <w:szCs w:val="24"/>
        </w:rPr>
        <w:t xml:space="preserve"> III</w:t>
      </w:r>
    </w:p>
    <w:p w:rsidR="002A2BA1" w:rsidRPr="00FA0D4F" w:rsidRDefault="002A2BA1" w:rsidP="00FA0D4F">
      <w:pPr>
        <w:pStyle w:val="Corpodetexto"/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FA0D4F">
        <w:rPr>
          <w:rFonts w:ascii="Times New Roman" w:hAnsi="Times New Roman"/>
          <w:b/>
          <w:sz w:val="24"/>
          <w:szCs w:val="24"/>
        </w:rPr>
        <w:t xml:space="preserve">TAXA DE LICENÇA PARA LOCALIZAÇÃO, FISCALIZAÇÃO E/OU VISTORIA DO FUNCIONAMENTO DE ATIVIDADES DE QUALQUER </w:t>
      </w:r>
      <w:proofErr w:type="gramStart"/>
      <w:r w:rsidRPr="00FA0D4F">
        <w:rPr>
          <w:rFonts w:ascii="Times New Roman" w:hAnsi="Times New Roman"/>
          <w:b/>
          <w:sz w:val="24"/>
          <w:szCs w:val="24"/>
        </w:rPr>
        <w:t>NATUREZA</w:t>
      </w:r>
      <w:proofErr w:type="gramEnd"/>
    </w:p>
    <w:p w:rsidR="002A2BA1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340" w:type="dxa"/>
        </w:tblCellMar>
        <w:tblLook w:val="04A0" w:firstRow="1" w:lastRow="0" w:firstColumn="1" w:lastColumn="0" w:noHBand="0" w:noVBand="1"/>
      </w:tblPr>
      <w:tblGrid>
        <w:gridCol w:w="7196"/>
        <w:gridCol w:w="1559"/>
      </w:tblGrid>
      <w:tr w:rsidR="00D754D4" w:rsidRPr="00545D84" w:rsidTr="00545D84">
        <w:trPr>
          <w:jc w:val="center"/>
        </w:trPr>
        <w:tc>
          <w:tcPr>
            <w:tcW w:w="8755" w:type="dxa"/>
            <w:gridSpan w:val="2"/>
            <w:vAlign w:val="center"/>
          </w:tcPr>
          <w:p w:rsidR="00D754D4" w:rsidRPr="00545D84" w:rsidRDefault="00D754D4" w:rsidP="00545D84">
            <w:pPr>
              <w:pStyle w:val="Corpodetexto"/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D84">
              <w:rPr>
                <w:rFonts w:ascii="Times New Roman" w:hAnsi="Times New Roman"/>
                <w:b/>
                <w:sz w:val="24"/>
                <w:szCs w:val="24"/>
              </w:rPr>
              <w:t>CÓDIGO “A” – PESSOAS JURÍDICAS</w:t>
            </w:r>
          </w:p>
        </w:tc>
      </w:tr>
      <w:tr w:rsidR="00FA0D4F" w:rsidRPr="00545D84" w:rsidTr="000078F4">
        <w:trPr>
          <w:trHeight w:val="567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 xml:space="preserve">1 - Comércio, área construída utilizável, por ano, multiplicada </w:t>
            </w:r>
            <w:proofErr w:type="gramStart"/>
            <w:r w:rsidRPr="00545D84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gramEnd"/>
            <w:r w:rsidRPr="00545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A0D4F" w:rsidRPr="00545D84" w:rsidRDefault="00FA0D4F" w:rsidP="000078F4">
            <w:pPr>
              <w:pStyle w:val="Corpodetexto"/>
              <w:tabs>
                <w:tab w:val="num" w:pos="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R$ 0,40/m²</w:t>
            </w:r>
          </w:p>
        </w:tc>
      </w:tr>
      <w:tr w:rsidR="00FA0D4F" w:rsidRPr="00545D84" w:rsidTr="000078F4">
        <w:trPr>
          <w:trHeight w:val="567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5D84">
              <w:rPr>
                <w:rFonts w:ascii="Times New Roman" w:hAnsi="Times New Roman"/>
                <w:sz w:val="24"/>
                <w:szCs w:val="24"/>
              </w:rPr>
              <w:t xml:space="preserve">2 - </w:t>
            </w:r>
            <w:r w:rsidR="00FD5567" w:rsidRPr="00545D84">
              <w:rPr>
                <w:rFonts w:ascii="Times New Roman" w:hAnsi="Times New Roman"/>
                <w:sz w:val="24"/>
                <w:szCs w:val="24"/>
              </w:rPr>
              <w:t>Indústria</w:t>
            </w:r>
            <w:proofErr w:type="gramEnd"/>
            <w:r w:rsidRPr="00545D84">
              <w:rPr>
                <w:rFonts w:ascii="Times New Roman" w:hAnsi="Times New Roman"/>
                <w:sz w:val="24"/>
                <w:szCs w:val="24"/>
              </w:rPr>
              <w:t xml:space="preserve">, área construída utilizável, por ano, multiplicada por </w:t>
            </w:r>
          </w:p>
        </w:tc>
        <w:tc>
          <w:tcPr>
            <w:tcW w:w="1559" w:type="dxa"/>
            <w:vAlign w:val="center"/>
          </w:tcPr>
          <w:p w:rsidR="00FA0D4F" w:rsidRPr="00545D84" w:rsidRDefault="00FA0D4F" w:rsidP="000078F4">
            <w:pPr>
              <w:pStyle w:val="Corpodetexto"/>
              <w:tabs>
                <w:tab w:val="num" w:pos="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R$ 0,18/m²</w:t>
            </w:r>
          </w:p>
        </w:tc>
      </w:tr>
      <w:tr w:rsidR="00FA0D4F" w:rsidRPr="00545D84" w:rsidTr="000078F4">
        <w:trPr>
          <w:trHeight w:val="1134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 xml:space="preserve">3 - </w:t>
            </w:r>
            <w:r w:rsidR="00FD5567" w:rsidRPr="00545D84">
              <w:rPr>
                <w:rFonts w:ascii="Times New Roman" w:hAnsi="Times New Roman"/>
                <w:sz w:val="24"/>
                <w:szCs w:val="24"/>
              </w:rPr>
              <w:t>Estabelecimentos de Prestação de Serviços</w:t>
            </w:r>
            <w:r w:rsidRPr="00545D84">
              <w:rPr>
                <w:rFonts w:ascii="Times New Roman" w:hAnsi="Times New Roman"/>
                <w:sz w:val="24"/>
                <w:szCs w:val="24"/>
              </w:rPr>
              <w:t>, área construída utilizável</w:t>
            </w:r>
            <w:r w:rsidR="00FD5567" w:rsidRPr="00545D84">
              <w:rPr>
                <w:rFonts w:ascii="Times New Roman" w:hAnsi="Times New Roman"/>
                <w:sz w:val="24"/>
                <w:szCs w:val="24"/>
              </w:rPr>
              <w:t xml:space="preserve">, com exceção das Instituições de Ensino Superior e </w:t>
            </w:r>
            <w:proofErr w:type="gramStart"/>
            <w:r w:rsidR="00FD5567" w:rsidRPr="00545D84">
              <w:rPr>
                <w:rFonts w:ascii="Times New Roman" w:hAnsi="Times New Roman"/>
                <w:sz w:val="24"/>
                <w:szCs w:val="24"/>
              </w:rPr>
              <w:t>Nosocômios</w:t>
            </w:r>
            <w:proofErr w:type="gramEnd"/>
            <w:r w:rsidR="00FD5567" w:rsidRPr="00545D84">
              <w:rPr>
                <w:rFonts w:ascii="Times New Roman" w:hAnsi="Times New Roman"/>
                <w:sz w:val="24"/>
                <w:szCs w:val="24"/>
              </w:rPr>
              <w:t xml:space="preserve"> filantrópicos e sem fins lucrativos</w:t>
            </w:r>
            <w:r w:rsidRPr="00545D84">
              <w:rPr>
                <w:rFonts w:ascii="Times New Roman" w:hAnsi="Times New Roman"/>
                <w:sz w:val="24"/>
                <w:szCs w:val="24"/>
              </w:rPr>
              <w:t xml:space="preserve">, por ano, multiplicada por </w:t>
            </w:r>
          </w:p>
        </w:tc>
        <w:tc>
          <w:tcPr>
            <w:tcW w:w="1559" w:type="dxa"/>
            <w:vAlign w:val="center"/>
          </w:tcPr>
          <w:p w:rsidR="00FA0D4F" w:rsidRPr="00545D84" w:rsidRDefault="00FA0D4F" w:rsidP="000078F4">
            <w:pPr>
              <w:pStyle w:val="Corpodetexto"/>
              <w:tabs>
                <w:tab w:val="num" w:pos="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R$ 0,60/m²</w:t>
            </w:r>
          </w:p>
        </w:tc>
      </w:tr>
      <w:tr w:rsidR="00FA0D4F" w:rsidRPr="00545D84" w:rsidTr="000078F4">
        <w:trPr>
          <w:trHeight w:val="1134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 xml:space="preserve">4 - Bancos, Seguros, Créditos, Boates, Motéis, Agências Concessionárias de venda de Veículos, jogos permitidos, depósitos de cigarros, depósitos e revendas de bebidas </w:t>
            </w:r>
            <w:proofErr w:type="gramStart"/>
            <w:r w:rsidRPr="00545D84">
              <w:rPr>
                <w:rFonts w:ascii="Times New Roman" w:hAnsi="Times New Roman"/>
                <w:sz w:val="24"/>
                <w:szCs w:val="24"/>
              </w:rPr>
              <w:t>alcoólicas e combustível, por ano</w:t>
            </w:r>
            <w:proofErr w:type="gramEnd"/>
          </w:p>
        </w:tc>
        <w:tc>
          <w:tcPr>
            <w:tcW w:w="1559" w:type="dxa"/>
            <w:vAlign w:val="center"/>
          </w:tcPr>
          <w:p w:rsidR="00FA0D4F" w:rsidRPr="00545D84" w:rsidRDefault="00FA0D4F" w:rsidP="000078F4">
            <w:pPr>
              <w:pStyle w:val="Corpodetexto"/>
              <w:tabs>
                <w:tab w:val="num" w:pos="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R$ 500,00</w:t>
            </w:r>
          </w:p>
        </w:tc>
      </w:tr>
      <w:tr w:rsidR="00FA0D4F" w:rsidRPr="00545D84" w:rsidTr="000078F4">
        <w:trPr>
          <w:trHeight w:val="737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 xml:space="preserve">5 - Para os estabelecimentos comerciais, industriais e de prestação de serviços, haverá um mínimo por </w:t>
            </w:r>
            <w:proofErr w:type="gramStart"/>
            <w:r w:rsidRPr="00545D84">
              <w:rPr>
                <w:rFonts w:ascii="Times New Roman" w:hAnsi="Times New Roman"/>
                <w:sz w:val="24"/>
                <w:szCs w:val="24"/>
              </w:rPr>
              <w:t>ano</w:t>
            </w:r>
            <w:proofErr w:type="gramEnd"/>
          </w:p>
        </w:tc>
        <w:tc>
          <w:tcPr>
            <w:tcW w:w="1559" w:type="dxa"/>
            <w:vAlign w:val="center"/>
          </w:tcPr>
          <w:p w:rsidR="00FA0D4F" w:rsidRPr="00545D84" w:rsidRDefault="00FD5567" w:rsidP="000078F4">
            <w:pPr>
              <w:pStyle w:val="Corpodetexto"/>
              <w:tabs>
                <w:tab w:val="num" w:pos="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R$</w:t>
            </w:r>
            <w:r w:rsidR="00FA0D4F" w:rsidRPr="00545D84"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</w:tr>
      <w:tr w:rsidR="00FA0D4F" w:rsidRPr="00545D84" w:rsidTr="000078F4">
        <w:trPr>
          <w:trHeight w:val="454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5D84">
              <w:rPr>
                <w:rFonts w:ascii="Times New Roman" w:hAnsi="Times New Roman"/>
                <w:sz w:val="24"/>
                <w:szCs w:val="24"/>
              </w:rPr>
              <w:t>6 - Comércio</w:t>
            </w:r>
            <w:proofErr w:type="gramEnd"/>
            <w:r w:rsidRPr="00545D84">
              <w:rPr>
                <w:rFonts w:ascii="Times New Roman" w:hAnsi="Times New Roman"/>
                <w:sz w:val="24"/>
                <w:szCs w:val="24"/>
              </w:rPr>
              <w:t xml:space="preserve"> Ambulante, em caráter permanente, por ano</w:t>
            </w:r>
          </w:p>
        </w:tc>
        <w:tc>
          <w:tcPr>
            <w:tcW w:w="1559" w:type="dxa"/>
          </w:tcPr>
          <w:p w:rsidR="00FA0D4F" w:rsidRPr="00545D84" w:rsidRDefault="00FA0D4F" w:rsidP="00545D84">
            <w:pPr>
              <w:pStyle w:val="Corpodetexto"/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5D84">
              <w:rPr>
                <w:rFonts w:ascii="Times New Roman" w:hAnsi="Times New Roman"/>
                <w:sz w:val="24"/>
                <w:szCs w:val="24"/>
              </w:rPr>
              <w:t>R$.</w:t>
            </w:r>
            <w:proofErr w:type="gramEnd"/>
            <w:r w:rsidRPr="00545D84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</w:tr>
      <w:tr w:rsidR="00FA0D4F" w:rsidRPr="00545D84" w:rsidTr="000078F4">
        <w:trPr>
          <w:trHeight w:val="454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5D84">
              <w:rPr>
                <w:rFonts w:ascii="Times New Roman" w:hAnsi="Times New Roman"/>
                <w:sz w:val="24"/>
                <w:szCs w:val="24"/>
              </w:rPr>
              <w:t>7 - Comércio</w:t>
            </w:r>
            <w:proofErr w:type="gramEnd"/>
            <w:r w:rsidRPr="00545D84">
              <w:rPr>
                <w:rFonts w:ascii="Times New Roman" w:hAnsi="Times New Roman"/>
                <w:sz w:val="24"/>
                <w:szCs w:val="24"/>
              </w:rPr>
              <w:t xml:space="preserve"> ambulante, em caráter eventual ou transitório, por dia</w:t>
            </w:r>
          </w:p>
        </w:tc>
        <w:tc>
          <w:tcPr>
            <w:tcW w:w="1559" w:type="dxa"/>
          </w:tcPr>
          <w:p w:rsidR="00FA0D4F" w:rsidRPr="00545D84" w:rsidRDefault="00FD5567" w:rsidP="00D754D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="00FA0D4F" w:rsidRPr="00545D84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FA0D4F" w:rsidRPr="00545D84" w:rsidTr="000078F4">
        <w:trPr>
          <w:trHeight w:val="397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8</w:t>
            </w:r>
            <w:r w:rsidR="00FD5567" w:rsidRPr="00545D8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1559" w:type="dxa"/>
          </w:tcPr>
          <w:p w:rsidR="00FA0D4F" w:rsidRPr="00545D84" w:rsidRDefault="00FD5567" w:rsidP="00545D84">
            <w:pPr>
              <w:pStyle w:val="Corpodetexto"/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0D4F" w:rsidRPr="00545D84" w:rsidTr="000078F4">
        <w:trPr>
          <w:trHeight w:val="850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9 - Pela ocupação da via pública, mediante permissão expressa da autoridade, desde que contenha todos o</w:t>
            </w:r>
            <w:r w:rsidR="00FD5567" w:rsidRPr="00545D84">
              <w:rPr>
                <w:rFonts w:ascii="Times New Roman" w:hAnsi="Times New Roman"/>
                <w:sz w:val="24"/>
                <w:szCs w:val="24"/>
              </w:rPr>
              <w:t xml:space="preserve">s elementos para funcionamento, por </w:t>
            </w:r>
            <w:proofErr w:type="gramStart"/>
            <w:r w:rsidR="00FD5567" w:rsidRPr="00545D84">
              <w:rPr>
                <w:rFonts w:ascii="Times New Roman" w:hAnsi="Times New Roman"/>
                <w:sz w:val="24"/>
                <w:szCs w:val="24"/>
              </w:rPr>
              <w:t>mês</w:t>
            </w:r>
            <w:proofErr w:type="gramEnd"/>
          </w:p>
        </w:tc>
        <w:tc>
          <w:tcPr>
            <w:tcW w:w="1559" w:type="dxa"/>
            <w:vAlign w:val="center"/>
          </w:tcPr>
          <w:p w:rsidR="00FA0D4F" w:rsidRPr="00545D84" w:rsidRDefault="00FD5567" w:rsidP="000078F4">
            <w:pPr>
              <w:pStyle w:val="Corpodetexto"/>
              <w:tabs>
                <w:tab w:val="num" w:pos="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45D84">
              <w:rPr>
                <w:rFonts w:ascii="Times New Roman" w:hAnsi="Times New Roman"/>
                <w:sz w:val="24"/>
                <w:szCs w:val="24"/>
              </w:rPr>
              <w:t>R$ 0,30/m²</w:t>
            </w:r>
          </w:p>
        </w:tc>
      </w:tr>
      <w:tr w:rsidR="00FA0D4F" w:rsidRPr="00545D84" w:rsidTr="000078F4">
        <w:trPr>
          <w:trHeight w:val="624"/>
          <w:jc w:val="center"/>
        </w:trPr>
        <w:tc>
          <w:tcPr>
            <w:tcW w:w="7196" w:type="dxa"/>
            <w:vAlign w:val="center"/>
          </w:tcPr>
          <w:p w:rsidR="00FA0D4F" w:rsidRPr="00545D84" w:rsidRDefault="00FA0D4F" w:rsidP="000078F4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5D84">
              <w:rPr>
                <w:rFonts w:ascii="Times New Roman" w:hAnsi="Times New Roman"/>
                <w:sz w:val="24"/>
                <w:szCs w:val="24"/>
              </w:rPr>
              <w:t>10.</w:t>
            </w:r>
            <w:proofErr w:type="gramEnd"/>
            <w:r w:rsidR="00FD5567" w:rsidRPr="00545D84">
              <w:rPr>
                <w:rFonts w:ascii="Times New Roman" w:hAnsi="Times New Roman"/>
                <w:sz w:val="24"/>
                <w:szCs w:val="24"/>
              </w:rPr>
              <w:t>Instituições de Ensino Superior e Nosocômios, desde que filantrópicos e sem fins lucrativos, por ano</w:t>
            </w:r>
          </w:p>
        </w:tc>
        <w:tc>
          <w:tcPr>
            <w:tcW w:w="1559" w:type="dxa"/>
            <w:vAlign w:val="center"/>
          </w:tcPr>
          <w:p w:rsidR="00FA0D4F" w:rsidRPr="00545D84" w:rsidRDefault="00906F37" w:rsidP="000078F4">
            <w:pPr>
              <w:pStyle w:val="Corpodetexto"/>
              <w:tabs>
                <w:tab w:val="num" w:pos="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R$ 3</w:t>
            </w:r>
            <w:r w:rsidR="00FD5567" w:rsidRPr="00545D8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</w:tbl>
    <w:p w:rsidR="002A2BA1" w:rsidRDefault="002A2BA1" w:rsidP="00BA0C16">
      <w:pPr>
        <w:tabs>
          <w:tab w:val="num" w:pos="0"/>
        </w:tabs>
        <w:rPr>
          <w:rFonts w:ascii="Times New Roman" w:hAnsi="Times New Roman"/>
          <w:szCs w:val="24"/>
        </w:rPr>
      </w:pPr>
    </w:p>
    <w:p w:rsidR="00FA0D4F" w:rsidRDefault="00FA0D4F" w:rsidP="00D754D4">
      <w:pPr>
        <w:tabs>
          <w:tab w:val="num" w:pos="0"/>
        </w:tabs>
        <w:ind w:firstLine="1134"/>
        <w:rPr>
          <w:rFonts w:ascii="Times New Roman" w:hAnsi="Times New Roman"/>
          <w:szCs w:val="24"/>
        </w:rPr>
      </w:pPr>
      <w:r w:rsidRPr="00D754D4">
        <w:rPr>
          <w:rFonts w:ascii="Times New Roman" w:hAnsi="Times New Roman"/>
          <w:b/>
          <w:szCs w:val="24"/>
        </w:rPr>
        <w:t>Art. 2º</w:t>
      </w:r>
      <w:r>
        <w:rPr>
          <w:rFonts w:ascii="Times New Roman" w:hAnsi="Times New Roman"/>
          <w:szCs w:val="24"/>
        </w:rPr>
        <w:t xml:space="preserve"> </w:t>
      </w:r>
      <w:r w:rsidR="00D754D4">
        <w:rPr>
          <w:rFonts w:ascii="Times New Roman" w:hAnsi="Times New Roman"/>
          <w:szCs w:val="24"/>
        </w:rPr>
        <w:t>Revogam-se disposições em contrário.</w:t>
      </w:r>
    </w:p>
    <w:p w:rsidR="00D754D4" w:rsidRPr="00BA0C16" w:rsidRDefault="00D754D4" w:rsidP="00D754D4">
      <w:pPr>
        <w:tabs>
          <w:tab w:val="num" w:pos="0"/>
        </w:tabs>
        <w:ind w:firstLine="1134"/>
        <w:rPr>
          <w:rFonts w:ascii="Times New Roman" w:hAnsi="Times New Roman"/>
          <w:szCs w:val="24"/>
        </w:rPr>
      </w:pPr>
    </w:p>
    <w:p w:rsidR="002A2BA1" w:rsidRPr="00BA0C16" w:rsidRDefault="002A2BA1" w:rsidP="00D754D4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  <w:r w:rsidRPr="00D754D4">
        <w:rPr>
          <w:rFonts w:ascii="Times New Roman" w:hAnsi="Times New Roman"/>
          <w:b/>
          <w:sz w:val="24"/>
          <w:szCs w:val="24"/>
        </w:rPr>
        <w:t xml:space="preserve">Art. </w:t>
      </w:r>
      <w:r w:rsidR="00FA0D4F" w:rsidRPr="00D754D4">
        <w:rPr>
          <w:rFonts w:ascii="Times New Roman" w:hAnsi="Times New Roman"/>
          <w:b/>
          <w:sz w:val="24"/>
          <w:szCs w:val="24"/>
        </w:rPr>
        <w:t>3</w:t>
      </w:r>
      <w:r w:rsidRPr="00D754D4">
        <w:rPr>
          <w:rFonts w:ascii="Times New Roman" w:hAnsi="Times New Roman"/>
          <w:b/>
          <w:sz w:val="24"/>
          <w:szCs w:val="24"/>
        </w:rPr>
        <w:t>º</w:t>
      </w:r>
      <w:r w:rsidRPr="00BA0C16">
        <w:rPr>
          <w:rFonts w:ascii="Times New Roman" w:hAnsi="Times New Roman"/>
          <w:sz w:val="24"/>
          <w:szCs w:val="24"/>
        </w:rPr>
        <w:t xml:space="preserve"> Esta Lei entra em vigor na data de sua publicação, produzindo efeitos a partir da data de 1º de janeiro de 20</w:t>
      </w:r>
      <w:r w:rsidR="00D754D4">
        <w:rPr>
          <w:rFonts w:ascii="Times New Roman" w:hAnsi="Times New Roman"/>
          <w:sz w:val="24"/>
          <w:szCs w:val="24"/>
        </w:rPr>
        <w:t>18</w:t>
      </w:r>
      <w:r w:rsidRPr="00BA0C16">
        <w:rPr>
          <w:rFonts w:ascii="Times New Roman" w:hAnsi="Times New Roman"/>
          <w:sz w:val="24"/>
          <w:szCs w:val="24"/>
        </w:rPr>
        <w:t>.</w:t>
      </w:r>
    </w:p>
    <w:p w:rsidR="002A2BA1" w:rsidRPr="00BA0C16" w:rsidRDefault="002A2BA1" w:rsidP="00D754D4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</w:p>
    <w:p w:rsidR="002A2BA1" w:rsidRPr="00BA0C16" w:rsidRDefault="002A2BA1" w:rsidP="00D754D4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  <w:r w:rsidRPr="00BA0C16">
        <w:rPr>
          <w:rFonts w:ascii="Times New Roman" w:hAnsi="Times New Roman"/>
          <w:sz w:val="24"/>
          <w:szCs w:val="24"/>
        </w:rPr>
        <w:t>Gabinete do Prefeito Municipal</w:t>
      </w:r>
      <w:r w:rsidR="00D754D4">
        <w:rPr>
          <w:rFonts w:ascii="Times New Roman" w:hAnsi="Times New Roman"/>
          <w:sz w:val="24"/>
          <w:szCs w:val="24"/>
        </w:rPr>
        <w:t xml:space="preserve"> de</w:t>
      </w:r>
      <w:r w:rsidRPr="00BA0C16">
        <w:rPr>
          <w:rFonts w:ascii="Times New Roman" w:hAnsi="Times New Roman"/>
          <w:sz w:val="24"/>
          <w:szCs w:val="24"/>
        </w:rPr>
        <w:t xml:space="preserve"> Frederico Westphalen</w:t>
      </w:r>
      <w:r w:rsidR="00D754D4">
        <w:rPr>
          <w:rFonts w:ascii="Times New Roman" w:hAnsi="Times New Roman"/>
          <w:sz w:val="24"/>
          <w:szCs w:val="24"/>
        </w:rPr>
        <w:t>/</w:t>
      </w:r>
      <w:r w:rsidRPr="00BA0C16">
        <w:rPr>
          <w:rFonts w:ascii="Times New Roman" w:hAnsi="Times New Roman"/>
          <w:sz w:val="24"/>
          <w:szCs w:val="24"/>
        </w:rPr>
        <w:t xml:space="preserve">RS, </w:t>
      </w:r>
      <w:r w:rsidR="00D754D4">
        <w:rPr>
          <w:rFonts w:ascii="Times New Roman" w:hAnsi="Times New Roman"/>
          <w:sz w:val="24"/>
          <w:szCs w:val="24"/>
        </w:rPr>
        <w:t>aos seis dias do mês de setembro de dois mil e dezessete</w:t>
      </w:r>
      <w:r w:rsidRPr="00BA0C16">
        <w:rPr>
          <w:rFonts w:ascii="Times New Roman" w:hAnsi="Times New Roman"/>
          <w:sz w:val="24"/>
          <w:szCs w:val="24"/>
        </w:rPr>
        <w:t>.</w:t>
      </w:r>
    </w:p>
    <w:p w:rsidR="002A2BA1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D754D4" w:rsidRDefault="00D754D4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D754D4" w:rsidRPr="00BA0C16" w:rsidRDefault="00D754D4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2A2BA1" w:rsidRPr="00BA0C16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D754D4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  <w:r w:rsidRPr="00D754D4">
        <w:rPr>
          <w:rFonts w:ascii="Times New Roman" w:hAnsi="Times New Roman"/>
          <w:i/>
          <w:sz w:val="24"/>
          <w:szCs w:val="24"/>
        </w:rPr>
        <w:t>____________________________</w:t>
      </w:r>
    </w:p>
    <w:p w:rsidR="00D754D4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  <w:r w:rsidRPr="00D754D4">
        <w:rPr>
          <w:rFonts w:ascii="Times New Roman" w:hAnsi="Times New Roman"/>
          <w:i/>
          <w:sz w:val="24"/>
          <w:szCs w:val="24"/>
        </w:rPr>
        <w:t>JOSÉ ALBERTO PANOSSO</w:t>
      </w:r>
    </w:p>
    <w:p w:rsidR="00D754D4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D754D4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D754D4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D754D4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D754D4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D754D4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  <w:r w:rsidRPr="00D754D4">
        <w:rPr>
          <w:rFonts w:ascii="Times New Roman" w:hAnsi="Times New Roman"/>
          <w:i/>
          <w:sz w:val="24"/>
          <w:szCs w:val="24"/>
        </w:rPr>
        <w:t>_______________________________</w:t>
      </w:r>
    </w:p>
    <w:p w:rsidR="00D754D4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  <w:r w:rsidRPr="00D754D4">
        <w:rPr>
          <w:rFonts w:ascii="Times New Roman" w:hAnsi="Times New Roman"/>
          <w:i/>
          <w:sz w:val="24"/>
          <w:szCs w:val="24"/>
        </w:rPr>
        <w:t>LUIZ PAULO GOMES FRANKEN</w:t>
      </w:r>
    </w:p>
    <w:p w:rsidR="001D2898" w:rsidRPr="00D754D4" w:rsidRDefault="00D754D4" w:rsidP="00D754D4">
      <w:pPr>
        <w:pStyle w:val="Corpodetexto"/>
        <w:tabs>
          <w:tab w:val="num" w:pos="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D754D4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1D2898" w:rsidRPr="00BA0C16" w:rsidRDefault="001D2898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1D2898" w:rsidRPr="00BA0C16" w:rsidRDefault="001D2898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2A2BA1" w:rsidRPr="00BA0C16" w:rsidRDefault="00D754D4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A2BA1" w:rsidRPr="00D754D4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3E26FE">
        <w:rPr>
          <w:rFonts w:ascii="Times New Roman" w:hAnsi="Times New Roman"/>
          <w:b/>
          <w:sz w:val="24"/>
          <w:szCs w:val="24"/>
        </w:rPr>
        <w:t>716</w:t>
      </w:r>
      <w:r w:rsidR="002A2BA1" w:rsidRPr="00D754D4">
        <w:rPr>
          <w:rFonts w:ascii="Times New Roman" w:hAnsi="Times New Roman"/>
          <w:b/>
          <w:sz w:val="24"/>
          <w:szCs w:val="24"/>
        </w:rPr>
        <w:t>/20</w:t>
      </w:r>
      <w:r w:rsidRPr="00D754D4">
        <w:rPr>
          <w:rFonts w:ascii="Times New Roman" w:hAnsi="Times New Roman"/>
          <w:b/>
          <w:sz w:val="24"/>
          <w:szCs w:val="24"/>
        </w:rPr>
        <w:t>17 GAB</w:t>
      </w:r>
      <w:r w:rsidR="002A2BA1" w:rsidRPr="00BA0C16">
        <w:rPr>
          <w:rFonts w:ascii="Times New Roman" w:hAnsi="Times New Roman"/>
          <w:sz w:val="24"/>
          <w:szCs w:val="24"/>
        </w:rPr>
        <w:t xml:space="preserve">                                   Frederico Westphalen (RS), </w:t>
      </w:r>
      <w:r>
        <w:rPr>
          <w:rFonts w:ascii="Times New Roman" w:hAnsi="Times New Roman"/>
          <w:sz w:val="24"/>
          <w:szCs w:val="24"/>
        </w:rPr>
        <w:t>06</w:t>
      </w:r>
      <w:r w:rsidR="002A2BA1" w:rsidRPr="00BA0C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setembro </w:t>
      </w:r>
      <w:r w:rsidR="002A2BA1" w:rsidRPr="00BA0C16">
        <w:rPr>
          <w:rFonts w:ascii="Times New Roman" w:hAnsi="Times New Roman"/>
          <w:sz w:val="24"/>
          <w:szCs w:val="24"/>
        </w:rPr>
        <w:t>de 20</w:t>
      </w:r>
      <w:r>
        <w:rPr>
          <w:rFonts w:ascii="Times New Roman" w:hAnsi="Times New Roman"/>
          <w:sz w:val="24"/>
          <w:szCs w:val="24"/>
        </w:rPr>
        <w:t>17</w:t>
      </w:r>
      <w:r w:rsidR="002A2BA1" w:rsidRPr="00BA0C16">
        <w:rPr>
          <w:rFonts w:ascii="Times New Roman" w:hAnsi="Times New Roman"/>
          <w:sz w:val="24"/>
          <w:szCs w:val="24"/>
        </w:rPr>
        <w:t>.</w:t>
      </w:r>
    </w:p>
    <w:p w:rsidR="002A2BA1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D754D4" w:rsidRPr="00BA0C16" w:rsidRDefault="00D754D4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2A2BA1" w:rsidRPr="00D754D4" w:rsidRDefault="00D754D4" w:rsidP="00BA0C16">
      <w:pPr>
        <w:pStyle w:val="Corpodetexto"/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EXPOSIÇÃO DE MOTIVOS</w:t>
      </w:r>
    </w:p>
    <w:p w:rsidR="002A2BA1" w:rsidRPr="00BA0C16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2A2BA1" w:rsidRPr="00BA0C16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2A2BA1" w:rsidRPr="00D754D4" w:rsidRDefault="00D754D4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b/>
          <w:sz w:val="24"/>
          <w:szCs w:val="24"/>
        </w:rPr>
      </w:pPr>
      <w:r w:rsidRPr="00D754D4">
        <w:rPr>
          <w:rFonts w:ascii="Times New Roman" w:hAnsi="Times New Roman"/>
          <w:b/>
          <w:sz w:val="24"/>
          <w:szCs w:val="24"/>
        </w:rPr>
        <w:t xml:space="preserve">Excelentíssimo Senhor </w:t>
      </w:r>
      <w:r w:rsidR="002A2BA1" w:rsidRPr="00D754D4">
        <w:rPr>
          <w:rFonts w:ascii="Times New Roman" w:hAnsi="Times New Roman"/>
          <w:b/>
          <w:sz w:val="24"/>
          <w:szCs w:val="24"/>
        </w:rPr>
        <w:t>Presidente:</w:t>
      </w:r>
    </w:p>
    <w:p w:rsidR="002A2BA1" w:rsidRPr="00BA0C16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2A2BA1" w:rsidRPr="00BA0C16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C63317" w:rsidRDefault="00D754D4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  <w:r w:rsidRPr="00D754D4">
        <w:rPr>
          <w:rFonts w:ascii="Times New Roman" w:hAnsi="Times New Roman"/>
          <w:sz w:val="24"/>
          <w:szCs w:val="24"/>
        </w:rPr>
        <w:t xml:space="preserve">Com o presente, encaminhamos a Vossa Excelência, para que seja submetido à apreciação e aprovação dessa Colenda Câmara Municipal, o Projeto de Lei nº </w:t>
      </w:r>
      <w:r w:rsidR="003E26FE">
        <w:rPr>
          <w:rFonts w:ascii="Times New Roman" w:hAnsi="Times New Roman"/>
          <w:sz w:val="24"/>
          <w:szCs w:val="24"/>
        </w:rPr>
        <w:t>87</w:t>
      </w:r>
      <w:r w:rsidRPr="00D754D4">
        <w:rPr>
          <w:rFonts w:ascii="Times New Roman" w:hAnsi="Times New Roman"/>
          <w:sz w:val="24"/>
          <w:szCs w:val="24"/>
        </w:rPr>
        <w:t xml:space="preserve">/2017, </w:t>
      </w:r>
      <w:r>
        <w:rPr>
          <w:rFonts w:ascii="Times New Roman" w:hAnsi="Times New Roman"/>
          <w:sz w:val="24"/>
          <w:szCs w:val="24"/>
        </w:rPr>
        <w:t xml:space="preserve">a fim de alterar </w:t>
      </w:r>
      <w:r w:rsidR="00C63317" w:rsidRPr="00C63317">
        <w:rPr>
          <w:rFonts w:ascii="Times New Roman" w:hAnsi="Times New Roman"/>
          <w:sz w:val="24"/>
          <w:szCs w:val="24"/>
        </w:rPr>
        <w:t>dispositivo da Lei Municipal nº 754, de 23 de dezembro de 1977, com redação dada pela Lei Municipal nº 2.890, de 31 de dezembro de 2004.</w:t>
      </w:r>
    </w:p>
    <w:p w:rsidR="00C63317" w:rsidRDefault="00C63317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</w:p>
    <w:p w:rsidR="00C63317" w:rsidRDefault="00C63317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referido Projeto de Lei visa incluir uma nova categoria de enquadramento para cobrança da Taxa de L</w:t>
      </w:r>
      <w:r w:rsidRPr="00C63317">
        <w:rPr>
          <w:rFonts w:ascii="Times New Roman" w:hAnsi="Times New Roman"/>
          <w:sz w:val="24"/>
          <w:szCs w:val="24"/>
        </w:rPr>
        <w:t xml:space="preserve">icença para </w:t>
      </w:r>
      <w:r>
        <w:rPr>
          <w:rFonts w:ascii="Times New Roman" w:hAnsi="Times New Roman"/>
          <w:sz w:val="24"/>
          <w:szCs w:val="24"/>
        </w:rPr>
        <w:t>L</w:t>
      </w:r>
      <w:r w:rsidRPr="00C63317">
        <w:rPr>
          <w:rFonts w:ascii="Times New Roman" w:hAnsi="Times New Roman"/>
          <w:sz w:val="24"/>
          <w:szCs w:val="24"/>
        </w:rPr>
        <w:t xml:space="preserve">ocalização, </w:t>
      </w:r>
      <w:r>
        <w:rPr>
          <w:rFonts w:ascii="Times New Roman" w:hAnsi="Times New Roman"/>
          <w:sz w:val="24"/>
          <w:szCs w:val="24"/>
        </w:rPr>
        <w:t>F</w:t>
      </w:r>
      <w:r w:rsidRPr="00C63317">
        <w:rPr>
          <w:rFonts w:ascii="Times New Roman" w:hAnsi="Times New Roman"/>
          <w:sz w:val="24"/>
          <w:szCs w:val="24"/>
        </w:rPr>
        <w:t xml:space="preserve">iscalização e/ou </w:t>
      </w:r>
      <w:r>
        <w:rPr>
          <w:rFonts w:ascii="Times New Roman" w:hAnsi="Times New Roman"/>
          <w:sz w:val="24"/>
          <w:szCs w:val="24"/>
        </w:rPr>
        <w:t>V</w:t>
      </w:r>
      <w:r w:rsidRPr="00C63317">
        <w:rPr>
          <w:rFonts w:ascii="Times New Roman" w:hAnsi="Times New Roman"/>
          <w:sz w:val="24"/>
          <w:szCs w:val="24"/>
        </w:rPr>
        <w:t xml:space="preserve">istoria do </w:t>
      </w:r>
      <w:r>
        <w:rPr>
          <w:rFonts w:ascii="Times New Roman" w:hAnsi="Times New Roman"/>
          <w:sz w:val="24"/>
          <w:szCs w:val="24"/>
        </w:rPr>
        <w:t>F</w:t>
      </w:r>
      <w:r w:rsidRPr="00C63317">
        <w:rPr>
          <w:rFonts w:ascii="Times New Roman" w:hAnsi="Times New Roman"/>
          <w:sz w:val="24"/>
          <w:szCs w:val="24"/>
        </w:rPr>
        <w:t xml:space="preserve">uncionamento de </w:t>
      </w:r>
      <w:r>
        <w:rPr>
          <w:rFonts w:ascii="Times New Roman" w:hAnsi="Times New Roman"/>
          <w:sz w:val="24"/>
          <w:szCs w:val="24"/>
        </w:rPr>
        <w:t>A</w:t>
      </w:r>
      <w:r w:rsidRPr="00C63317">
        <w:rPr>
          <w:rFonts w:ascii="Times New Roman" w:hAnsi="Times New Roman"/>
          <w:sz w:val="24"/>
          <w:szCs w:val="24"/>
        </w:rPr>
        <w:t xml:space="preserve">tividades de </w:t>
      </w:r>
      <w:r>
        <w:rPr>
          <w:rFonts w:ascii="Times New Roman" w:hAnsi="Times New Roman"/>
          <w:sz w:val="24"/>
          <w:szCs w:val="24"/>
        </w:rPr>
        <w:t>Q</w:t>
      </w:r>
      <w:r w:rsidRPr="00C63317">
        <w:rPr>
          <w:rFonts w:ascii="Times New Roman" w:hAnsi="Times New Roman"/>
          <w:sz w:val="24"/>
          <w:szCs w:val="24"/>
        </w:rPr>
        <w:t xml:space="preserve">ualquer </w:t>
      </w:r>
      <w:r>
        <w:rPr>
          <w:rFonts w:ascii="Times New Roman" w:hAnsi="Times New Roman"/>
          <w:sz w:val="24"/>
          <w:szCs w:val="24"/>
        </w:rPr>
        <w:t>N</w:t>
      </w:r>
      <w:r w:rsidRPr="00C63317">
        <w:rPr>
          <w:rFonts w:ascii="Times New Roman" w:hAnsi="Times New Roman"/>
          <w:sz w:val="24"/>
          <w:szCs w:val="24"/>
        </w:rPr>
        <w:t>atureza</w:t>
      </w:r>
      <w:r>
        <w:rPr>
          <w:rFonts w:ascii="Times New Roman" w:hAnsi="Times New Roman"/>
          <w:sz w:val="24"/>
          <w:szCs w:val="24"/>
        </w:rPr>
        <w:t xml:space="preserve">, sendo ela “Instituições de Ensino Superior e </w:t>
      </w:r>
      <w:proofErr w:type="gramStart"/>
      <w:r>
        <w:rPr>
          <w:rFonts w:ascii="Times New Roman" w:hAnsi="Times New Roman"/>
          <w:sz w:val="24"/>
          <w:szCs w:val="24"/>
        </w:rPr>
        <w:t>Nosocômios</w:t>
      </w:r>
      <w:proofErr w:type="gramEnd"/>
      <w:r>
        <w:rPr>
          <w:rFonts w:ascii="Times New Roman" w:hAnsi="Times New Roman"/>
          <w:sz w:val="24"/>
          <w:szCs w:val="24"/>
        </w:rPr>
        <w:t>, desde que filantrópicos e sem fins lucrativos”.</w:t>
      </w:r>
    </w:p>
    <w:p w:rsidR="00C63317" w:rsidRDefault="00C63317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</w:p>
    <w:p w:rsidR="00C63317" w:rsidRDefault="00C63317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Salienta-se que esta nova categoria pagará, anualmente, o valor de </w:t>
      </w:r>
      <w:proofErr w:type="gramStart"/>
      <w:r>
        <w:rPr>
          <w:rFonts w:ascii="Times New Roman" w:hAnsi="Times New Roman"/>
          <w:sz w:val="24"/>
          <w:szCs w:val="24"/>
        </w:rPr>
        <w:t xml:space="preserve">R$ </w:t>
      </w:r>
      <w:r w:rsidR="00906F3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00,00 (</w:t>
      </w:r>
      <w:r w:rsidR="00906F37">
        <w:rPr>
          <w:rFonts w:ascii="Times New Roman" w:hAnsi="Times New Roman"/>
          <w:sz w:val="24"/>
          <w:szCs w:val="24"/>
        </w:rPr>
        <w:t>trezentos</w:t>
      </w:r>
      <w:r>
        <w:rPr>
          <w:rFonts w:ascii="Times New Roman" w:hAnsi="Times New Roman"/>
          <w:sz w:val="24"/>
          <w:szCs w:val="24"/>
        </w:rPr>
        <w:t xml:space="preserve"> reais) para expedição de seus alvarás de funcionamento, o</w:t>
      </w:r>
      <w:proofErr w:type="gramEnd"/>
      <w:r>
        <w:rPr>
          <w:rFonts w:ascii="Times New Roman" w:hAnsi="Times New Roman"/>
          <w:sz w:val="24"/>
          <w:szCs w:val="24"/>
        </w:rPr>
        <w:t xml:space="preserve"> que </w:t>
      </w:r>
      <w:r w:rsidR="006E5DA7">
        <w:rPr>
          <w:rFonts w:ascii="Times New Roman" w:hAnsi="Times New Roman"/>
          <w:sz w:val="24"/>
          <w:szCs w:val="24"/>
        </w:rPr>
        <w:t>se justifica</w:t>
      </w:r>
      <w:r>
        <w:rPr>
          <w:rFonts w:ascii="Times New Roman" w:hAnsi="Times New Roman"/>
          <w:sz w:val="24"/>
          <w:szCs w:val="24"/>
        </w:rPr>
        <w:t xml:space="preserve"> pelo serviço prestado por essas entidades a toda população frederiquense, sendo que, justamente por serem filantrópicas e sem fins lucrativos </w:t>
      </w:r>
      <w:r w:rsidR="006E5DA7">
        <w:rPr>
          <w:rFonts w:ascii="Times New Roman" w:hAnsi="Times New Roman"/>
          <w:sz w:val="24"/>
          <w:szCs w:val="24"/>
        </w:rPr>
        <w:t>não podem ser oneradas com vulto</w:t>
      </w:r>
      <w:r>
        <w:rPr>
          <w:rFonts w:ascii="Times New Roman" w:hAnsi="Times New Roman"/>
          <w:sz w:val="24"/>
          <w:szCs w:val="24"/>
        </w:rPr>
        <w:t>sas cobranças de taxas.</w:t>
      </w:r>
    </w:p>
    <w:p w:rsidR="00C63317" w:rsidRDefault="00C63317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</w:p>
    <w:p w:rsidR="00C63317" w:rsidRDefault="00C63317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Cumpre referir que a Constituição Federal prevê imunidade tributária de alguns impostos, porém não abrange o lançamento e cobrança de taxas, justificando o motivo pelo qual o presente projeto visa alterar a forma de cobrança e não conceder isenções.</w:t>
      </w:r>
    </w:p>
    <w:p w:rsidR="00C63317" w:rsidRDefault="00C63317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</w:p>
    <w:p w:rsidR="002A2BA1" w:rsidRPr="00BA0C16" w:rsidRDefault="002A2BA1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  <w:r w:rsidRPr="00BA0C16">
        <w:rPr>
          <w:rFonts w:ascii="Times New Roman" w:hAnsi="Times New Roman"/>
          <w:sz w:val="24"/>
          <w:szCs w:val="24"/>
        </w:rPr>
        <w:t>Diante do exposto, solicit</w:t>
      </w:r>
      <w:r w:rsidR="00C63317">
        <w:rPr>
          <w:rFonts w:ascii="Times New Roman" w:hAnsi="Times New Roman"/>
          <w:sz w:val="24"/>
          <w:szCs w:val="24"/>
        </w:rPr>
        <w:t>amos</w:t>
      </w:r>
      <w:r w:rsidRPr="00BA0C16">
        <w:rPr>
          <w:rFonts w:ascii="Times New Roman" w:hAnsi="Times New Roman"/>
          <w:sz w:val="24"/>
          <w:szCs w:val="24"/>
        </w:rPr>
        <w:t xml:space="preserve"> que o presente projeto de lei mereça tramitação em caráter de </w:t>
      </w:r>
      <w:r w:rsidR="0079074B" w:rsidRPr="0079074B">
        <w:rPr>
          <w:rFonts w:ascii="Times New Roman" w:hAnsi="Times New Roman"/>
          <w:b/>
          <w:i/>
          <w:sz w:val="24"/>
          <w:szCs w:val="24"/>
        </w:rPr>
        <w:t>URGÊNCIA</w:t>
      </w:r>
      <w:r w:rsidRPr="00BA0C16">
        <w:rPr>
          <w:rFonts w:ascii="Times New Roman" w:hAnsi="Times New Roman"/>
          <w:sz w:val="24"/>
          <w:szCs w:val="24"/>
        </w:rPr>
        <w:t>, na forma prevista no art. 67 da Lei Orgânica Municipal, em face, também, da necessidade de respeitarmos a anterioridade da lei para sua aplicabilidade no próximo exercício</w:t>
      </w:r>
      <w:r w:rsidR="002E6045">
        <w:rPr>
          <w:rFonts w:ascii="Times New Roman" w:hAnsi="Times New Roman"/>
          <w:sz w:val="24"/>
          <w:szCs w:val="24"/>
        </w:rPr>
        <w:t xml:space="preserve"> financeiro</w:t>
      </w:r>
      <w:r w:rsidRPr="00BA0C16">
        <w:rPr>
          <w:rFonts w:ascii="Times New Roman" w:hAnsi="Times New Roman"/>
          <w:sz w:val="24"/>
          <w:szCs w:val="24"/>
        </w:rPr>
        <w:t>.</w:t>
      </w:r>
    </w:p>
    <w:p w:rsidR="002A2BA1" w:rsidRPr="00BA0C16" w:rsidRDefault="002A2BA1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</w:p>
    <w:p w:rsidR="002A2BA1" w:rsidRPr="00BA0C16" w:rsidRDefault="002A2BA1" w:rsidP="003E26FE">
      <w:pPr>
        <w:pStyle w:val="Corpodetexto"/>
        <w:tabs>
          <w:tab w:val="num" w:pos="0"/>
        </w:tabs>
        <w:ind w:firstLine="1134"/>
        <w:rPr>
          <w:rFonts w:ascii="Times New Roman" w:hAnsi="Times New Roman"/>
          <w:sz w:val="24"/>
          <w:szCs w:val="24"/>
        </w:rPr>
      </w:pPr>
      <w:r w:rsidRPr="00BA0C16">
        <w:rPr>
          <w:rFonts w:ascii="Times New Roman" w:hAnsi="Times New Roman"/>
          <w:sz w:val="24"/>
          <w:szCs w:val="24"/>
        </w:rPr>
        <w:t>Atenciosamente,</w:t>
      </w:r>
    </w:p>
    <w:p w:rsidR="002A2BA1" w:rsidRPr="00BA0C16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2A2BA1" w:rsidRPr="00BA0C16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C63317" w:rsidRPr="00D754D4" w:rsidRDefault="00C63317" w:rsidP="00C63317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  <w:r w:rsidRPr="00D754D4">
        <w:rPr>
          <w:rFonts w:ascii="Times New Roman" w:hAnsi="Times New Roman"/>
          <w:i/>
          <w:sz w:val="24"/>
          <w:szCs w:val="24"/>
        </w:rPr>
        <w:t>____________________________</w:t>
      </w:r>
    </w:p>
    <w:p w:rsidR="00C63317" w:rsidRPr="00D754D4" w:rsidRDefault="00C63317" w:rsidP="00C63317">
      <w:pPr>
        <w:pStyle w:val="Corpodetexto"/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  <w:r w:rsidRPr="00D754D4">
        <w:rPr>
          <w:rFonts w:ascii="Times New Roman" w:hAnsi="Times New Roman"/>
          <w:i/>
          <w:sz w:val="24"/>
          <w:szCs w:val="24"/>
        </w:rPr>
        <w:t>JOSÉ ALBERTO PANOSSO</w:t>
      </w:r>
    </w:p>
    <w:p w:rsidR="00C63317" w:rsidRPr="00D754D4" w:rsidRDefault="00C63317" w:rsidP="00C63317">
      <w:pPr>
        <w:pStyle w:val="Corpodetexto"/>
        <w:tabs>
          <w:tab w:val="num" w:pos="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D754D4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2A2BA1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C63317" w:rsidRDefault="00C63317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C63317" w:rsidRPr="00BA0C16" w:rsidRDefault="00C63317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</w:p>
    <w:p w:rsidR="002A2BA1" w:rsidRPr="00BA0C16" w:rsidRDefault="00C63317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</w:p>
    <w:p w:rsidR="002A2BA1" w:rsidRPr="00C63317" w:rsidRDefault="00C63317" w:rsidP="00BA0C16">
      <w:pPr>
        <w:pStyle w:val="Corpodetexto"/>
        <w:tabs>
          <w:tab w:val="num" w:pos="0"/>
        </w:tabs>
        <w:rPr>
          <w:rFonts w:ascii="Times New Roman" w:hAnsi="Times New Roman"/>
          <w:b/>
          <w:sz w:val="24"/>
          <w:szCs w:val="24"/>
        </w:rPr>
      </w:pPr>
      <w:r w:rsidRPr="00C63317">
        <w:rPr>
          <w:rFonts w:ascii="Times New Roman" w:hAnsi="Times New Roman"/>
          <w:b/>
          <w:sz w:val="24"/>
          <w:szCs w:val="24"/>
        </w:rPr>
        <w:t>JACQUES DOUGLAS DE OLIVEIRA</w:t>
      </w:r>
    </w:p>
    <w:p w:rsidR="002A2BA1" w:rsidRPr="00BA0C16" w:rsidRDefault="002A2BA1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  <w:r w:rsidRPr="00BA0C16">
        <w:rPr>
          <w:rFonts w:ascii="Times New Roman" w:hAnsi="Times New Roman"/>
          <w:sz w:val="24"/>
          <w:szCs w:val="24"/>
        </w:rPr>
        <w:t>Presidente da Câmara Municipal de Vereadores</w:t>
      </w:r>
    </w:p>
    <w:p w:rsidR="002A2BA1" w:rsidRPr="00BA0C16" w:rsidRDefault="00C63317" w:rsidP="00BA0C16">
      <w:pPr>
        <w:pStyle w:val="Corpodetexto"/>
        <w:tabs>
          <w:tab w:val="num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sectPr w:rsidR="002A2BA1" w:rsidRPr="00BA0C16" w:rsidSect="00BA0C16">
      <w:footerReference w:type="default" r:id="rId7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CE" w:rsidRDefault="006855CE" w:rsidP="00E30982">
      <w:r>
        <w:separator/>
      </w:r>
    </w:p>
  </w:endnote>
  <w:endnote w:type="continuationSeparator" w:id="0">
    <w:p w:rsidR="006855CE" w:rsidRDefault="006855CE" w:rsidP="00E3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82" w:rsidRPr="00E30982" w:rsidRDefault="00E30982">
    <w:pPr>
      <w:pStyle w:val="Rodap"/>
      <w:jc w:val="right"/>
      <w:rPr>
        <w:rFonts w:ascii="Times New Roman" w:hAnsi="Times New Roman"/>
      </w:rPr>
    </w:pPr>
    <w:r w:rsidRPr="00E30982">
      <w:rPr>
        <w:rFonts w:ascii="Times New Roman" w:hAnsi="Times New Roman"/>
      </w:rPr>
      <w:fldChar w:fldCharType="begin"/>
    </w:r>
    <w:r w:rsidRPr="00E30982">
      <w:rPr>
        <w:rFonts w:ascii="Times New Roman" w:hAnsi="Times New Roman"/>
      </w:rPr>
      <w:instrText xml:space="preserve"> PAGE   \* MERGEFORMAT </w:instrText>
    </w:r>
    <w:r w:rsidRPr="00E30982">
      <w:rPr>
        <w:rFonts w:ascii="Times New Roman" w:hAnsi="Times New Roman"/>
      </w:rPr>
      <w:fldChar w:fldCharType="separate"/>
    </w:r>
    <w:r w:rsidR="001B1538">
      <w:rPr>
        <w:rFonts w:ascii="Times New Roman" w:hAnsi="Times New Roman"/>
        <w:noProof/>
      </w:rPr>
      <w:t>1</w:t>
    </w:r>
    <w:r w:rsidRPr="00E30982">
      <w:rPr>
        <w:rFonts w:ascii="Times New Roman" w:hAnsi="Times New Roman"/>
      </w:rPr>
      <w:fldChar w:fldCharType="end"/>
    </w:r>
    <w:r w:rsidRPr="00E30982">
      <w:rPr>
        <w:rFonts w:ascii="Times New Roman" w:hAnsi="Times New Roman"/>
      </w:rPr>
      <w:t xml:space="preserve"> de </w:t>
    </w:r>
    <w:proofErr w:type="gramStart"/>
    <w:r w:rsidRPr="00E30982">
      <w:rPr>
        <w:rFonts w:ascii="Times New Roman" w:hAnsi="Times New Roman"/>
      </w:rPr>
      <w:t>3</w:t>
    </w:r>
    <w:proofErr w:type="gramEnd"/>
  </w:p>
  <w:p w:rsidR="00E30982" w:rsidRDefault="00E309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CE" w:rsidRDefault="006855CE" w:rsidP="00E30982">
      <w:r>
        <w:separator/>
      </w:r>
    </w:p>
  </w:footnote>
  <w:footnote w:type="continuationSeparator" w:id="0">
    <w:p w:rsidR="006855CE" w:rsidRDefault="006855CE" w:rsidP="00E3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71EEA"/>
    <w:multiLevelType w:val="multilevel"/>
    <w:tmpl w:val="653E6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AC6C41"/>
    <w:multiLevelType w:val="singleLevel"/>
    <w:tmpl w:val="9A9A72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EF9"/>
    <w:rsid w:val="000078F4"/>
    <w:rsid w:val="00155EF9"/>
    <w:rsid w:val="001727D8"/>
    <w:rsid w:val="001B1538"/>
    <w:rsid w:val="001D2898"/>
    <w:rsid w:val="002A2BA1"/>
    <w:rsid w:val="002B77E1"/>
    <w:rsid w:val="002E6045"/>
    <w:rsid w:val="0034031D"/>
    <w:rsid w:val="003E26FE"/>
    <w:rsid w:val="0046758F"/>
    <w:rsid w:val="004C0B07"/>
    <w:rsid w:val="004D0495"/>
    <w:rsid w:val="00545D84"/>
    <w:rsid w:val="00592056"/>
    <w:rsid w:val="006855CE"/>
    <w:rsid w:val="006E5DA7"/>
    <w:rsid w:val="0079074B"/>
    <w:rsid w:val="007E4D5C"/>
    <w:rsid w:val="007F5EC5"/>
    <w:rsid w:val="00906F37"/>
    <w:rsid w:val="00BA0C16"/>
    <w:rsid w:val="00BB2823"/>
    <w:rsid w:val="00C63317"/>
    <w:rsid w:val="00D754D4"/>
    <w:rsid w:val="00DF62BF"/>
    <w:rsid w:val="00E30982"/>
    <w:rsid w:val="00FA0D4F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1418"/>
      </w:tabs>
      <w:jc w:val="both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qFormat/>
    <w:pPr>
      <w:keepNext/>
      <w:tabs>
        <w:tab w:val="clear" w:pos="1418"/>
      </w:tabs>
      <w:outlineLvl w:val="0"/>
    </w:pPr>
    <w:rPr>
      <w:rFonts w:ascii="Arial" w:hAnsi="Arial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tabs>
        <w:tab w:val="clear" w:pos="1418"/>
      </w:tabs>
      <w:jc w:val="center"/>
    </w:pPr>
    <w:rPr>
      <w:rFonts w:ascii="Arial" w:hAnsi="Arial"/>
      <w:b/>
      <w:sz w:val="28"/>
    </w:rPr>
  </w:style>
  <w:style w:type="paragraph" w:styleId="Corpodetexto">
    <w:name w:val="Body Text"/>
    <w:basedOn w:val="Normal"/>
    <w:pPr>
      <w:tabs>
        <w:tab w:val="clear" w:pos="1418"/>
      </w:tabs>
    </w:pPr>
    <w:rPr>
      <w:rFonts w:ascii="Arial" w:hAnsi="Arial"/>
      <w:sz w:val="28"/>
    </w:rPr>
  </w:style>
  <w:style w:type="paragraph" w:styleId="Recuodecorpodetexto">
    <w:name w:val="Body Text Indent"/>
    <w:basedOn w:val="Normal"/>
    <w:pPr>
      <w:tabs>
        <w:tab w:val="clear" w:pos="1418"/>
      </w:tabs>
      <w:ind w:firstLine="900"/>
    </w:pPr>
    <w:rPr>
      <w:rFonts w:ascii="Times New Roman" w:hAnsi="Times New Roman"/>
    </w:rPr>
  </w:style>
  <w:style w:type="paragraph" w:styleId="Corpodetexto2">
    <w:name w:val="Body Text 2"/>
    <w:basedOn w:val="Normal"/>
    <w:pPr>
      <w:jc w:val="center"/>
    </w:pPr>
    <w:rPr>
      <w:sz w:val="26"/>
    </w:rPr>
  </w:style>
  <w:style w:type="table" w:styleId="Tabelacomgrade">
    <w:name w:val="Table Grid"/>
    <w:basedOn w:val="Tabelanormal"/>
    <w:rsid w:val="00FA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30982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0982"/>
    <w:rPr>
      <w:rFonts w:ascii="Verdana" w:hAnsi="Verdana"/>
      <w:sz w:val="24"/>
    </w:rPr>
  </w:style>
  <w:style w:type="paragraph" w:styleId="Rodap">
    <w:name w:val="footer"/>
    <w:basedOn w:val="Normal"/>
    <w:link w:val="RodapChar"/>
    <w:uiPriority w:val="99"/>
    <w:rsid w:val="00E30982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0982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Valdir Dourado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Dourado</dc:creator>
  <cp:keywords/>
  <cp:lastModifiedBy>Usuário</cp:lastModifiedBy>
  <cp:revision>2</cp:revision>
  <cp:lastPrinted>2017-09-11T12:00:00Z</cp:lastPrinted>
  <dcterms:created xsi:type="dcterms:W3CDTF">2017-09-11T16:51:00Z</dcterms:created>
  <dcterms:modified xsi:type="dcterms:W3CDTF">2017-09-11T16:51:00Z</dcterms:modified>
</cp:coreProperties>
</file>