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BB" w:rsidRDefault="005877BB" w:rsidP="002317AD">
      <w:pPr>
        <w:jc w:val="center"/>
        <w:rPr>
          <w:b/>
          <w:spacing w:val="0"/>
          <w:sz w:val="28"/>
          <w:szCs w:val="28"/>
        </w:rPr>
      </w:pPr>
      <w:bookmarkStart w:id="0" w:name="_GoBack"/>
      <w:bookmarkEnd w:id="0"/>
    </w:p>
    <w:p w:rsidR="002317AD" w:rsidRPr="00F43C7E" w:rsidRDefault="002317AD" w:rsidP="002317AD">
      <w:pPr>
        <w:jc w:val="center"/>
        <w:rPr>
          <w:b/>
          <w:spacing w:val="0"/>
        </w:rPr>
      </w:pPr>
      <w:r w:rsidRPr="00F43C7E">
        <w:rPr>
          <w:b/>
          <w:spacing w:val="0"/>
        </w:rPr>
        <w:t xml:space="preserve">PROJETO DE LEI </w:t>
      </w:r>
      <w:proofErr w:type="gramStart"/>
      <w:r w:rsidRPr="00F43C7E">
        <w:rPr>
          <w:b/>
          <w:spacing w:val="0"/>
        </w:rPr>
        <w:t>N</w:t>
      </w:r>
      <w:r w:rsidRPr="00F43C7E">
        <w:rPr>
          <w:b/>
          <w:spacing w:val="0"/>
          <w:vertAlign w:val="superscript"/>
        </w:rPr>
        <w:t>o</w:t>
      </w:r>
      <w:r w:rsidRPr="00F43C7E">
        <w:rPr>
          <w:b/>
          <w:spacing w:val="0"/>
        </w:rPr>
        <w:t xml:space="preserve"> 58</w:t>
      </w:r>
      <w:proofErr w:type="gramEnd"/>
      <w:r w:rsidRPr="00F43C7E">
        <w:rPr>
          <w:b/>
          <w:spacing w:val="0"/>
        </w:rPr>
        <w:t xml:space="preserve">, DE </w:t>
      </w:r>
      <w:r w:rsidR="005877BB" w:rsidRPr="00F43C7E">
        <w:rPr>
          <w:b/>
          <w:spacing w:val="0"/>
        </w:rPr>
        <w:t>26</w:t>
      </w:r>
      <w:r w:rsidRPr="00F43C7E">
        <w:rPr>
          <w:b/>
          <w:spacing w:val="0"/>
        </w:rPr>
        <w:t xml:space="preserve"> DE JUNHO DE 2017.</w:t>
      </w:r>
    </w:p>
    <w:p w:rsidR="002317AD" w:rsidRDefault="002317AD" w:rsidP="002317AD">
      <w:pPr>
        <w:jc w:val="both"/>
        <w:rPr>
          <w:spacing w:val="0"/>
        </w:rPr>
      </w:pPr>
    </w:p>
    <w:p w:rsidR="00515367" w:rsidRDefault="00515367" w:rsidP="002317AD">
      <w:pPr>
        <w:jc w:val="both"/>
        <w:rPr>
          <w:spacing w:val="0"/>
        </w:rPr>
      </w:pPr>
    </w:p>
    <w:p w:rsidR="002317AD" w:rsidRPr="0050465D" w:rsidRDefault="002317AD" w:rsidP="002317AD">
      <w:pPr>
        <w:widowControl w:val="0"/>
        <w:suppressAutoHyphens/>
        <w:ind w:left="4536"/>
        <w:jc w:val="both"/>
        <w:rPr>
          <w:b/>
          <w:i/>
          <w:spacing w:val="0"/>
        </w:rPr>
      </w:pPr>
      <w:r w:rsidRPr="0050465D">
        <w:rPr>
          <w:i/>
          <w:spacing w:val="0"/>
        </w:rPr>
        <w:t>Define função como necessidade temporária, emergencial e de excepcional interesse público e auto</w:t>
      </w:r>
      <w:r w:rsidR="0095181A">
        <w:rPr>
          <w:i/>
          <w:spacing w:val="0"/>
        </w:rPr>
        <w:t>riza a contratação de servidor</w:t>
      </w:r>
      <w:r w:rsidRPr="0050465D">
        <w:rPr>
          <w:i/>
          <w:spacing w:val="0"/>
        </w:rPr>
        <w:t xml:space="preserve"> em caráter emergencial</w:t>
      </w:r>
      <w:r w:rsidRPr="0050465D">
        <w:rPr>
          <w:b/>
          <w:i/>
          <w:spacing w:val="0"/>
        </w:rPr>
        <w:t>.</w:t>
      </w:r>
    </w:p>
    <w:p w:rsidR="002317AD" w:rsidRDefault="002317AD" w:rsidP="002317AD">
      <w:pPr>
        <w:ind w:firstLine="540"/>
        <w:jc w:val="both"/>
        <w:rPr>
          <w:spacing w:val="0"/>
        </w:rPr>
      </w:pPr>
    </w:p>
    <w:p w:rsidR="00515367" w:rsidRDefault="00515367" w:rsidP="002317AD">
      <w:pPr>
        <w:ind w:firstLine="540"/>
        <w:jc w:val="both"/>
        <w:rPr>
          <w:spacing w:val="0"/>
        </w:rPr>
      </w:pPr>
    </w:p>
    <w:p w:rsidR="002317AD" w:rsidRPr="00573227" w:rsidRDefault="002317AD" w:rsidP="00515367">
      <w:pPr>
        <w:suppressAutoHyphens/>
        <w:ind w:firstLine="1418"/>
        <w:jc w:val="both"/>
        <w:rPr>
          <w:spacing w:val="0"/>
        </w:rPr>
      </w:pPr>
      <w:r w:rsidRPr="005877BB">
        <w:rPr>
          <w:b/>
          <w:spacing w:val="0"/>
        </w:rPr>
        <w:t>Art. 1</w:t>
      </w:r>
      <w:r w:rsidRPr="005877BB">
        <w:rPr>
          <w:b/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É considerada de necessidade temporária, emergencial e de excepcional interesse público, nos termos do art. 233, III, da Lei Complementar n</w:t>
      </w:r>
      <w:r w:rsidRPr="00573227">
        <w:rPr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001/</w:t>
      </w:r>
      <w:r>
        <w:rPr>
          <w:spacing w:val="0"/>
        </w:rPr>
        <w:t>19</w:t>
      </w:r>
      <w:r w:rsidRPr="00573227">
        <w:rPr>
          <w:spacing w:val="0"/>
        </w:rPr>
        <w:t xml:space="preserve">90, que institui o Regime Jurídico dos Servidores Públicos do Município, a contratação de </w:t>
      </w:r>
      <w:r>
        <w:rPr>
          <w:spacing w:val="0"/>
        </w:rPr>
        <w:t>Auxiliar de Saúde Bucal</w:t>
      </w:r>
      <w:r w:rsidR="0095181A">
        <w:rPr>
          <w:spacing w:val="0"/>
        </w:rPr>
        <w:t>.</w:t>
      </w:r>
    </w:p>
    <w:p w:rsidR="002317AD" w:rsidRDefault="002317AD" w:rsidP="00515367">
      <w:pPr>
        <w:tabs>
          <w:tab w:val="left" w:pos="1904"/>
        </w:tabs>
        <w:suppressAutoHyphens/>
        <w:ind w:firstLine="1418"/>
        <w:jc w:val="both"/>
        <w:rPr>
          <w:spacing w:val="0"/>
        </w:rPr>
      </w:pPr>
    </w:p>
    <w:p w:rsidR="002317AD" w:rsidRPr="00573227" w:rsidRDefault="002317AD" w:rsidP="00515367">
      <w:pPr>
        <w:tabs>
          <w:tab w:val="left" w:pos="1904"/>
        </w:tabs>
        <w:suppressAutoHyphens/>
        <w:ind w:firstLine="1418"/>
        <w:jc w:val="both"/>
        <w:rPr>
          <w:spacing w:val="0"/>
        </w:rPr>
      </w:pPr>
      <w:r w:rsidRPr="005877BB">
        <w:rPr>
          <w:b/>
          <w:spacing w:val="0"/>
        </w:rPr>
        <w:t>Art. 2</w:t>
      </w:r>
      <w:r w:rsidRPr="005877BB">
        <w:rPr>
          <w:b/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Fica o Poder Executivo autorizado a admitir </w:t>
      </w:r>
      <w:r w:rsidR="00F43C7E">
        <w:rPr>
          <w:spacing w:val="0"/>
        </w:rPr>
        <w:t xml:space="preserve">um </w:t>
      </w:r>
      <w:r>
        <w:rPr>
          <w:spacing w:val="0"/>
        </w:rPr>
        <w:t>servidor</w:t>
      </w:r>
      <w:r w:rsidRPr="00573227">
        <w:rPr>
          <w:spacing w:val="0"/>
        </w:rPr>
        <w:t xml:space="preserve">, na atividade de </w:t>
      </w:r>
      <w:r w:rsidR="00863085">
        <w:rPr>
          <w:spacing w:val="0"/>
        </w:rPr>
        <w:t>Auxiliar de Saúde Bucal</w:t>
      </w:r>
      <w:r w:rsidRPr="00573227">
        <w:rPr>
          <w:spacing w:val="0"/>
        </w:rPr>
        <w:t xml:space="preserve">, em caráter temporário e emergencial, pelo prazo de </w:t>
      </w:r>
      <w:proofErr w:type="gramStart"/>
      <w:r w:rsidRPr="00573227">
        <w:rPr>
          <w:spacing w:val="0"/>
        </w:rPr>
        <w:t>6</w:t>
      </w:r>
      <w:proofErr w:type="gramEnd"/>
      <w:r w:rsidRPr="00573227">
        <w:rPr>
          <w:spacing w:val="0"/>
        </w:rPr>
        <w:t xml:space="preserve"> (seis) meses, permitida uma recondução por igual período, mediante processo seletivo simplificado. </w:t>
      </w:r>
    </w:p>
    <w:p w:rsidR="002317AD" w:rsidRDefault="002317AD" w:rsidP="00515367">
      <w:pPr>
        <w:suppressAutoHyphens/>
        <w:ind w:firstLine="1418"/>
        <w:jc w:val="both"/>
        <w:rPr>
          <w:spacing w:val="0"/>
        </w:rPr>
      </w:pPr>
    </w:p>
    <w:p w:rsidR="002317AD" w:rsidRPr="00BE31D6" w:rsidRDefault="002317AD" w:rsidP="00515367">
      <w:pPr>
        <w:suppressAutoHyphens/>
        <w:ind w:firstLine="1418"/>
        <w:jc w:val="both"/>
        <w:rPr>
          <w:spacing w:val="0"/>
        </w:rPr>
      </w:pPr>
      <w:r w:rsidRPr="005877BB">
        <w:rPr>
          <w:b/>
          <w:spacing w:val="0"/>
        </w:rPr>
        <w:t>Art. 3º</w:t>
      </w:r>
      <w:r>
        <w:rPr>
          <w:spacing w:val="0"/>
        </w:rPr>
        <w:t xml:space="preserve"> </w:t>
      </w:r>
      <w:r w:rsidRPr="00573227">
        <w:rPr>
          <w:spacing w:val="0"/>
        </w:rPr>
        <w:t xml:space="preserve">O contrato de que trata o artigo anterior será de natureza administrativa, com carga horária de 40 (quarenta) horas semanais e vencimento equivalente ao resultado da multiplicação do coeficiente </w:t>
      </w:r>
      <w:r w:rsidRPr="001E1665">
        <w:rPr>
          <w:spacing w:val="0"/>
        </w:rPr>
        <w:t xml:space="preserve">“2,40” </w:t>
      </w:r>
      <w:r w:rsidRPr="00573227">
        <w:rPr>
          <w:spacing w:val="0"/>
        </w:rPr>
        <w:t>pelo padrão básico de referência para o Quadro de Cargos e Funções Públicas, com atribuições estabelecidas no Anexo I</w:t>
      </w:r>
      <w:r>
        <w:rPr>
          <w:spacing w:val="0"/>
        </w:rPr>
        <w:t xml:space="preserve"> </w:t>
      </w:r>
      <w:r w:rsidRPr="00573227">
        <w:rPr>
          <w:rStyle w:val="Forte"/>
          <w:spacing w:val="0"/>
        </w:rPr>
        <w:t xml:space="preserve">à </w:t>
      </w:r>
      <w:r w:rsidRPr="00573227">
        <w:rPr>
          <w:spacing w:val="0"/>
        </w:rPr>
        <w:t>Lei Municipal n</w:t>
      </w:r>
      <w:r w:rsidRPr="00573227">
        <w:rPr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1.424</w:t>
      </w:r>
      <w:r>
        <w:rPr>
          <w:spacing w:val="0"/>
        </w:rPr>
        <w:t>, de 19</w:t>
      </w:r>
      <w:r w:rsidRPr="00573227">
        <w:rPr>
          <w:spacing w:val="0"/>
        </w:rPr>
        <w:t xml:space="preserve">90, de acordo com a redação </w:t>
      </w:r>
      <w:r w:rsidRPr="00BE31D6">
        <w:rPr>
          <w:spacing w:val="0"/>
        </w:rPr>
        <w:t>dada pela Lei Municipal n</w:t>
      </w:r>
      <w:r w:rsidRPr="00BE31D6">
        <w:rPr>
          <w:spacing w:val="0"/>
          <w:u w:val="single"/>
          <w:vertAlign w:val="superscript"/>
        </w:rPr>
        <w:t>o</w:t>
      </w:r>
      <w:r w:rsidRPr="00BE31D6">
        <w:rPr>
          <w:spacing w:val="0"/>
        </w:rPr>
        <w:t xml:space="preserve"> 3.570/2010.</w:t>
      </w:r>
    </w:p>
    <w:p w:rsidR="002317AD" w:rsidRDefault="002317AD" w:rsidP="00515367">
      <w:pPr>
        <w:suppressAutoHyphens/>
        <w:ind w:firstLine="1418"/>
        <w:jc w:val="both"/>
        <w:rPr>
          <w:spacing w:val="0"/>
        </w:rPr>
      </w:pPr>
    </w:p>
    <w:p w:rsidR="002317AD" w:rsidRDefault="002317AD" w:rsidP="00515367">
      <w:pPr>
        <w:suppressAutoHyphens/>
        <w:ind w:firstLine="1418"/>
        <w:jc w:val="both"/>
        <w:rPr>
          <w:spacing w:val="0"/>
        </w:rPr>
      </w:pPr>
      <w:r w:rsidRPr="005877BB">
        <w:rPr>
          <w:b/>
          <w:spacing w:val="0"/>
        </w:rPr>
        <w:t>Art. 4</w:t>
      </w:r>
      <w:r w:rsidRPr="005877BB">
        <w:rPr>
          <w:b/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As despesas decorrentes da aplicação desta Lei correrão à conta das seguintes dotações orçamentárias:</w:t>
      </w:r>
    </w:p>
    <w:p w:rsidR="002317AD" w:rsidRPr="00573227" w:rsidRDefault="002317AD" w:rsidP="002317AD">
      <w:pPr>
        <w:suppressAutoHyphens/>
        <w:ind w:firstLine="539"/>
        <w:jc w:val="both"/>
        <w:rPr>
          <w:spacing w:val="0"/>
        </w:rPr>
      </w:pPr>
    </w:p>
    <w:p w:rsidR="002317AD" w:rsidRDefault="00515367" w:rsidP="00515367">
      <w:pPr>
        <w:ind w:firstLine="1418"/>
        <w:jc w:val="both"/>
        <w:rPr>
          <w:spacing w:val="0"/>
        </w:rPr>
      </w:pPr>
      <w:r w:rsidRPr="00515367">
        <w:rPr>
          <w:spacing w:val="0"/>
        </w:rPr>
        <w:t>Órgão</w:t>
      </w:r>
      <w:r>
        <w:rPr>
          <w:spacing w:val="0"/>
        </w:rPr>
        <w:t xml:space="preserve"> 08 – Secretaria Municipal da Saúde</w:t>
      </w:r>
    </w:p>
    <w:p w:rsidR="00515367" w:rsidRDefault="00515367" w:rsidP="00515367">
      <w:pPr>
        <w:ind w:firstLine="1418"/>
        <w:jc w:val="both"/>
        <w:rPr>
          <w:spacing w:val="0"/>
        </w:rPr>
      </w:pPr>
      <w:r>
        <w:rPr>
          <w:spacing w:val="0"/>
        </w:rPr>
        <w:t>Unidade 08.01 – Fundo Municipal da Saúde</w:t>
      </w:r>
    </w:p>
    <w:p w:rsidR="00515367" w:rsidRPr="00515367" w:rsidRDefault="00515367" w:rsidP="00515367">
      <w:pPr>
        <w:ind w:firstLine="1418"/>
        <w:jc w:val="both"/>
        <w:rPr>
          <w:i/>
          <w:spacing w:val="0"/>
        </w:rPr>
      </w:pPr>
      <w:r w:rsidRPr="00515367">
        <w:rPr>
          <w:i/>
          <w:spacing w:val="0"/>
        </w:rPr>
        <w:t>Projeto/Atividade 08.01.2.054 – Equipes de Saúde da Família – ESF/Federal</w:t>
      </w:r>
    </w:p>
    <w:p w:rsidR="00515367" w:rsidRDefault="00515367" w:rsidP="00515367">
      <w:pPr>
        <w:ind w:firstLine="1418"/>
        <w:jc w:val="both"/>
        <w:rPr>
          <w:spacing w:val="0"/>
        </w:rPr>
      </w:pPr>
      <w:r>
        <w:rPr>
          <w:spacing w:val="0"/>
        </w:rPr>
        <w:t>Elemento – 3190.04.00.00.00.00 – Contratação por tempo determinado</w:t>
      </w:r>
    </w:p>
    <w:p w:rsidR="00515367" w:rsidRDefault="00515367" w:rsidP="00515367">
      <w:pPr>
        <w:ind w:firstLine="1418"/>
        <w:jc w:val="both"/>
        <w:rPr>
          <w:spacing w:val="0"/>
        </w:rPr>
      </w:pPr>
      <w:r>
        <w:rPr>
          <w:spacing w:val="0"/>
        </w:rPr>
        <w:t>Elemento – 3190.13.02.00.00.00 – Contribuições Previdenciárias – INSS</w:t>
      </w:r>
    </w:p>
    <w:p w:rsidR="00515367" w:rsidRDefault="00515367" w:rsidP="00515367">
      <w:pPr>
        <w:ind w:firstLine="1418"/>
        <w:jc w:val="both"/>
        <w:rPr>
          <w:spacing w:val="0"/>
        </w:rPr>
      </w:pPr>
    </w:p>
    <w:p w:rsidR="00515367" w:rsidRDefault="00515367" w:rsidP="00515367">
      <w:pPr>
        <w:ind w:firstLine="1418"/>
        <w:jc w:val="both"/>
        <w:rPr>
          <w:spacing w:val="0"/>
        </w:rPr>
      </w:pPr>
      <w:r>
        <w:rPr>
          <w:spacing w:val="0"/>
        </w:rPr>
        <w:t>Órgão 08 – Secretaria Municipal da Saúde</w:t>
      </w:r>
    </w:p>
    <w:p w:rsidR="00515367" w:rsidRDefault="00515367" w:rsidP="00515367">
      <w:pPr>
        <w:ind w:firstLine="1418"/>
        <w:jc w:val="both"/>
        <w:rPr>
          <w:spacing w:val="0"/>
        </w:rPr>
      </w:pPr>
      <w:r>
        <w:rPr>
          <w:spacing w:val="0"/>
        </w:rPr>
        <w:t>Unidade 08.01 – Fundo Municipal da Saúde</w:t>
      </w:r>
    </w:p>
    <w:p w:rsidR="00515367" w:rsidRPr="00515367" w:rsidRDefault="00515367" w:rsidP="00515367">
      <w:pPr>
        <w:ind w:firstLine="1418"/>
        <w:jc w:val="both"/>
        <w:rPr>
          <w:bCs/>
          <w:i/>
          <w:spacing w:val="0"/>
        </w:rPr>
      </w:pPr>
      <w:r w:rsidRPr="00515367">
        <w:rPr>
          <w:bCs/>
          <w:i/>
          <w:spacing w:val="0"/>
        </w:rPr>
        <w:t>Projeto/Atividade 08.01.2.064 – Equipes de Saúde da Família – ESF/Estado</w:t>
      </w:r>
    </w:p>
    <w:p w:rsidR="00515367" w:rsidRDefault="00515367" w:rsidP="00515367">
      <w:pPr>
        <w:ind w:firstLine="1418"/>
        <w:jc w:val="both"/>
        <w:rPr>
          <w:spacing w:val="0"/>
        </w:rPr>
      </w:pPr>
      <w:r>
        <w:rPr>
          <w:spacing w:val="0"/>
        </w:rPr>
        <w:t>Elemento – 3190.04.00.00.00.00 – Contratação por tempo determinado</w:t>
      </w:r>
    </w:p>
    <w:p w:rsidR="00515367" w:rsidRDefault="00515367" w:rsidP="00515367">
      <w:pPr>
        <w:ind w:firstLine="1418"/>
        <w:jc w:val="both"/>
        <w:rPr>
          <w:spacing w:val="0"/>
        </w:rPr>
      </w:pPr>
      <w:r>
        <w:rPr>
          <w:spacing w:val="0"/>
        </w:rPr>
        <w:t>Elemento – 3190.13.02.00.00.00 – Contribuições Previdenciárias – INSS</w:t>
      </w:r>
    </w:p>
    <w:p w:rsidR="00515367" w:rsidRDefault="00515367" w:rsidP="00515367">
      <w:pPr>
        <w:ind w:firstLine="1418"/>
        <w:jc w:val="both"/>
        <w:rPr>
          <w:bCs/>
          <w:spacing w:val="0"/>
        </w:rPr>
      </w:pPr>
    </w:p>
    <w:p w:rsidR="00515367" w:rsidRDefault="00515367" w:rsidP="00515367">
      <w:pPr>
        <w:ind w:firstLine="1418"/>
        <w:jc w:val="both"/>
        <w:rPr>
          <w:spacing w:val="0"/>
        </w:rPr>
      </w:pPr>
      <w:r>
        <w:rPr>
          <w:bCs/>
          <w:spacing w:val="0"/>
        </w:rPr>
        <w:t xml:space="preserve">Órgão 08 - </w:t>
      </w:r>
      <w:r>
        <w:rPr>
          <w:spacing w:val="0"/>
        </w:rPr>
        <w:t>Secretaria Municipal da Saúde</w:t>
      </w:r>
    </w:p>
    <w:p w:rsidR="00515367" w:rsidRDefault="00515367" w:rsidP="00515367">
      <w:pPr>
        <w:ind w:firstLine="1418"/>
        <w:jc w:val="both"/>
        <w:rPr>
          <w:spacing w:val="0"/>
        </w:rPr>
      </w:pPr>
      <w:r>
        <w:rPr>
          <w:spacing w:val="0"/>
        </w:rPr>
        <w:t>Unidade 08.01 – Fundo Municipal da Saúde</w:t>
      </w:r>
    </w:p>
    <w:p w:rsidR="00515367" w:rsidRPr="00515367" w:rsidRDefault="00515367" w:rsidP="00515367">
      <w:pPr>
        <w:ind w:firstLine="1418"/>
        <w:jc w:val="both"/>
        <w:rPr>
          <w:bCs/>
          <w:i/>
          <w:spacing w:val="0"/>
        </w:rPr>
      </w:pPr>
      <w:r w:rsidRPr="00515367">
        <w:rPr>
          <w:bCs/>
          <w:i/>
          <w:spacing w:val="0"/>
        </w:rPr>
        <w:t>Projeto/Atividade 08.01.2.049 – Manutenção das Despesas de Pessoal – ASPS</w:t>
      </w:r>
    </w:p>
    <w:p w:rsidR="00515367" w:rsidRDefault="00515367" w:rsidP="00515367">
      <w:pPr>
        <w:ind w:firstLine="1418"/>
        <w:jc w:val="both"/>
        <w:rPr>
          <w:spacing w:val="0"/>
        </w:rPr>
      </w:pPr>
      <w:r>
        <w:rPr>
          <w:spacing w:val="0"/>
        </w:rPr>
        <w:t>Elemento – 3190.04.00.00.00.00 – Contratação por tempo determinado</w:t>
      </w:r>
    </w:p>
    <w:p w:rsidR="00515367" w:rsidRPr="00515367" w:rsidRDefault="00515367" w:rsidP="00515367">
      <w:pPr>
        <w:ind w:firstLine="1418"/>
        <w:jc w:val="both"/>
        <w:rPr>
          <w:spacing w:val="0"/>
        </w:rPr>
      </w:pPr>
      <w:r>
        <w:rPr>
          <w:spacing w:val="0"/>
        </w:rPr>
        <w:t>Elemento – 3190.13.02.00.00.00 – Contribuições Previdenciárias – INSS</w:t>
      </w:r>
    </w:p>
    <w:p w:rsidR="002317AD" w:rsidRPr="00FA2ABD" w:rsidRDefault="002317AD" w:rsidP="002317AD">
      <w:pPr>
        <w:ind w:firstLine="708"/>
        <w:jc w:val="both"/>
        <w:rPr>
          <w:bCs/>
          <w:spacing w:val="0"/>
        </w:rPr>
      </w:pPr>
    </w:p>
    <w:p w:rsidR="005877BB" w:rsidRDefault="005877BB" w:rsidP="00515367">
      <w:pPr>
        <w:ind w:firstLine="1418"/>
        <w:jc w:val="both"/>
        <w:rPr>
          <w:b/>
          <w:spacing w:val="0"/>
        </w:rPr>
      </w:pPr>
    </w:p>
    <w:p w:rsidR="005877BB" w:rsidRDefault="005877BB" w:rsidP="00515367">
      <w:pPr>
        <w:ind w:firstLine="1418"/>
        <w:jc w:val="both"/>
        <w:rPr>
          <w:b/>
          <w:spacing w:val="0"/>
        </w:rPr>
      </w:pPr>
    </w:p>
    <w:p w:rsidR="002317AD" w:rsidRPr="00FA2ABD" w:rsidRDefault="002317AD" w:rsidP="00515367">
      <w:pPr>
        <w:ind w:firstLine="1418"/>
        <w:jc w:val="both"/>
        <w:rPr>
          <w:spacing w:val="0"/>
        </w:rPr>
      </w:pPr>
      <w:r w:rsidRPr="005877BB">
        <w:rPr>
          <w:b/>
          <w:spacing w:val="0"/>
        </w:rPr>
        <w:t>Art. 5</w:t>
      </w:r>
      <w:r w:rsidRPr="005877BB">
        <w:rPr>
          <w:b/>
          <w:spacing w:val="0"/>
          <w:u w:val="single"/>
          <w:vertAlign w:val="superscript"/>
        </w:rPr>
        <w:t>o</w:t>
      </w:r>
      <w:r w:rsidRPr="00FA2ABD">
        <w:rPr>
          <w:spacing w:val="0"/>
        </w:rPr>
        <w:t xml:space="preserve"> Esta Lei entra em vigor na data de sua publicação.</w:t>
      </w:r>
    </w:p>
    <w:p w:rsidR="002317AD" w:rsidRDefault="002317AD" w:rsidP="002317AD">
      <w:pPr>
        <w:pStyle w:val="Corpodetexto2"/>
        <w:ind w:firstLine="567"/>
        <w:rPr>
          <w:spacing w:val="0"/>
        </w:rPr>
      </w:pPr>
    </w:p>
    <w:p w:rsidR="002317AD" w:rsidRDefault="002317AD" w:rsidP="00515367">
      <w:pPr>
        <w:pStyle w:val="Corpodetexto2"/>
        <w:ind w:firstLine="1418"/>
        <w:rPr>
          <w:spacing w:val="0"/>
        </w:rPr>
      </w:pPr>
      <w:r w:rsidRPr="00FA2ABD">
        <w:rPr>
          <w:spacing w:val="0"/>
        </w:rPr>
        <w:t xml:space="preserve">Gabinete do Prefeito Municipal de Frederico Westphalen/RS, aos </w:t>
      </w:r>
      <w:r>
        <w:rPr>
          <w:spacing w:val="0"/>
        </w:rPr>
        <w:t xml:space="preserve">vinte e </w:t>
      </w:r>
      <w:r w:rsidR="005877BB">
        <w:rPr>
          <w:spacing w:val="0"/>
        </w:rPr>
        <w:t>seis</w:t>
      </w:r>
      <w:r>
        <w:rPr>
          <w:spacing w:val="0"/>
        </w:rPr>
        <w:t xml:space="preserve"> </w:t>
      </w:r>
      <w:r w:rsidRPr="00FA2ABD">
        <w:rPr>
          <w:spacing w:val="0"/>
        </w:rPr>
        <w:t xml:space="preserve">dias do mês de </w:t>
      </w:r>
      <w:r>
        <w:rPr>
          <w:spacing w:val="0"/>
        </w:rPr>
        <w:t>junho</w:t>
      </w:r>
      <w:r w:rsidRPr="00FA2ABD">
        <w:rPr>
          <w:spacing w:val="0"/>
        </w:rPr>
        <w:t xml:space="preserve"> de dois mil e dezessete.</w:t>
      </w:r>
    </w:p>
    <w:p w:rsidR="002317AD" w:rsidRDefault="002317AD" w:rsidP="00E1284D">
      <w:pPr>
        <w:pStyle w:val="Corpodetexto2"/>
        <w:rPr>
          <w:spacing w:val="0"/>
        </w:rPr>
      </w:pPr>
    </w:p>
    <w:p w:rsidR="00515367" w:rsidRDefault="00515367" w:rsidP="00E1284D">
      <w:pPr>
        <w:pStyle w:val="Corpodetexto2"/>
        <w:rPr>
          <w:spacing w:val="0"/>
        </w:rPr>
        <w:sectPr w:rsidR="00515367" w:rsidSect="005877BB">
          <w:type w:val="continuous"/>
          <w:pgSz w:w="11907" w:h="16840" w:code="9"/>
          <w:pgMar w:top="2268" w:right="794" w:bottom="1871" w:left="1304" w:header="680" w:footer="680" w:gutter="0"/>
          <w:cols w:space="708"/>
          <w:docGrid w:linePitch="360"/>
        </w:sectPr>
      </w:pPr>
    </w:p>
    <w:p w:rsidR="005877BB" w:rsidRDefault="005877BB" w:rsidP="002317AD">
      <w:pPr>
        <w:pStyle w:val="Corpodetexto2"/>
        <w:jc w:val="center"/>
        <w:rPr>
          <w:spacing w:val="0"/>
        </w:rPr>
      </w:pPr>
    </w:p>
    <w:p w:rsidR="005877BB" w:rsidRDefault="005877BB" w:rsidP="002317AD">
      <w:pPr>
        <w:pStyle w:val="Corpodetexto2"/>
        <w:jc w:val="center"/>
        <w:rPr>
          <w:spacing w:val="0"/>
        </w:rPr>
      </w:pPr>
    </w:p>
    <w:p w:rsidR="005877BB" w:rsidRDefault="005877BB" w:rsidP="002317AD">
      <w:pPr>
        <w:pStyle w:val="Corpodetexto2"/>
        <w:jc w:val="center"/>
        <w:rPr>
          <w:spacing w:val="0"/>
        </w:rPr>
      </w:pPr>
    </w:p>
    <w:p w:rsidR="005877BB" w:rsidRDefault="005877BB" w:rsidP="002317AD">
      <w:pPr>
        <w:pStyle w:val="Corpodetexto2"/>
        <w:jc w:val="center"/>
        <w:rPr>
          <w:spacing w:val="0"/>
        </w:rPr>
      </w:pPr>
    </w:p>
    <w:p w:rsidR="002317AD" w:rsidRPr="00573227" w:rsidRDefault="002317AD" w:rsidP="002317AD">
      <w:pPr>
        <w:pStyle w:val="Corpodetexto2"/>
        <w:jc w:val="center"/>
        <w:rPr>
          <w:spacing w:val="0"/>
        </w:rPr>
      </w:pPr>
      <w:r>
        <w:rPr>
          <w:spacing w:val="0"/>
        </w:rPr>
        <w:t>_____________________________</w:t>
      </w:r>
    </w:p>
    <w:p w:rsidR="002317AD" w:rsidRPr="00436AAC" w:rsidRDefault="002317AD" w:rsidP="002317AD">
      <w:pPr>
        <w:jc w:val="center"/>
        <w:rPr>
          <w:i/>
          <w:spacing w:val="0"/>
        </w:rPr>
      </w:pPr>
      <w:r w:rsidRPr="00436AAC">
        <w:rPr>
          <w:i/>
          <w:spacing w:val="0"/>
        </w:rPr>
        <w:t>JOSÉ ALBERTO PANOSSO</w:t>
      </w:r>
    </w:p>
    <w:p w:rsidR="002317AD" w:rsidRDefault="002317AD" w:rsidP="002317AD">
      <w:pPr>
        <w:jc w:val="center"/>
        <w:rPr>
          <w:b/>
          <w:i/>
          <w:spacing w:val="0"/>
        </w:rPr>
      </w:pPr>
      <w:r w:rsidRPr="00436AAC">
        <w:rPr>
          <w:b/>
          <w:i/>
          <w:spacing w:val="0"/>
        </w:rPr>
        <w:t xml:space="preserve">Prefeito Municipal </w:t>
      </w:r>
    </w:p>
    <w:p w:rsidR="005877BB" w:rsidRDefault="005877BB" w:rsidP="002317AD">
      <w:pPr>
        <w:jc w:val="center"/>
        <w:rPr>
          <w:b/>
          <w:i/>
          <w:spacing w:val="0"/>
        </w:rPr>
      </w:pPr>
    </w:p>
    <w:p w:rsidR="005877BB" w:rsidRDefault="005877BB" w:rsidP="002317AD">
      <w:pPr>
        <w:jc w:val="center"/>
        <w:rPr>
          <w:b/>
          <w:i/>
          <w:spacing w:val="0"/>
        </w:rPr>
      </w:pPr>
    </w:p>
    <w:p w:rsidR="005877BB" w:rsidRDefault="005877BB" w:rsidP="002317AD">
      <w:pPr>
        <w:jc w:val="center"/>
        <w:rPr>
          <w:b/>
          <w:i/>
          <w:spacing w:val="0"/>
        </w:rPr>
      </w:pPr>
    </w:p>
    <w:p w:rsidR="005877BB" w:rsidRDefault="005877BB" w:rsidP="002317AD">
      <w:pPr>
        <w:jc w:val="center"/>
        <w:rPr>
          <w:b/>
          <w:i/>
          <w:spacing w:val="0"/>
        </w:rPr>
      </w:pPr>
    </w:p>
    <w:p w:rsidR="005877BB" w:rsidRPr="00436AAC" w:rsidRDefault="005877BB" w:rsidP="002317AD">
      <w:pPr>
        <w:jc w:val="center"/>
        <w:rPr>
          <w:b/>
          <w:i/>
          <w:spacing w:val="0"/>
        </w:rPr>
      </w:pPr>
    </w:p>
    <w:p w:rsidR="002317AD" w:rsidRDefault="002317AD" w:rsidP="002317AD">
      <w:pPr>
        <w:jc w:val="center"/>
        <w:rPr>
          <w:spacing w:val="0"/>
        </w:rPr>
      </w:pPr>
      <w:r>
        <w:rPr>
          <w:spacing w:val="0"/>
        </w:rPr>
        <w:t>_______________________________</w:t>
      </w:r>
    </w:p>
    <w:p w:rsidR="002317AD" w:rsidRPr="00436AAC" w:rsidRDefault="002317AD" w:rsidP="002317AD">
      <w:pPr>
        <w:jc w:val="center"/>
        <w:rPr>
          <w:i/>
          <w:spacing w:val="0"/>
        </w:rPr>
      </w:pPr>
      <w:r w:rsidRPr="00436AAC">
        <w:rPr>
          <w:i/>
          <w:spacing w:val="0"/>
        </w:rPr>
        <w:t>LUIZ PAULO GOMES FRANKEN</w:t>
      </w:r>
    </w:p>
    <w:p w:rsidR="002317AD" w:rsidRDefault="002317AD" w:rsidP="002317AD">
      <w:pPr>
        <w:jc w:val="center"/>
        <w:rPr>
          <w:b/>
          <w:i/>
          <w:spacing w:val="0"/>
        </w:rPr>
        <w:sectPr w:rsidR="002317AD" w:rsidSect="005877BB">
          <w:type w:val="continuous"/>
          <w:pgSz w:w="11907" w:h="16840" w:code="9"/>
          <w:pgMar w:top="2268" w:right="794" w:bottom="1871" w:left="1304" w:header="680" w:footer="680" w:gutter="0"/>
          <w:cols w:space="708"/>
          <w:docGrid w:linePitch="360"/>
        </w:sectPr>
      </w:pPr>
      <w:r w:rsidRPr="00436AAC">
        <w:rPr>
          <w:b/>
          <w:i/>
          <w:spacing w:val="0"/>
        </w:rPr>
        <w:t>Sec. Mun. da Administração</w:t>
      </w:r>
    </w:p>
    <w:p w:rsidR="002317AD" w:rsidRDefault="002317AD" w:rsidP="002317AD">
      <w:pPr>
        <w:jc w:val="center"/>
        <w:rPr>
          <w:bCs/>
          <w:spacing w:val="0"/>
        </w:rPr>
      </w:pPr>
    </w:p>
    <w:p w:rsidR="005877BB" w:rsidRDefault="005877BB" w:rsidP="002317AD">
      <w:pPr>
        <w:jc w:val="both"/>
        <w:rPr>
          <w:b/>
          <w:spacing w:val="0"/>
        </w:rPr>
        <w:sectPr w:rsidR="005877BB" w:rsidSect="005877BB">
          <w:type w:val="continuous"/>
          <w:pgSz w:w="11907" w:h="16840" w:code="9"/>
          <w:pgMar w:top="2268" w:right="794" w:bottom="1871" w:left="1304" w:header="680" w:footer="680" w:gutter="0"/>
          <w:cols w:space="708"/>
          <w:docGrid w:linePitch="360"/>
        </w:sect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15367" w:rsidRDefault="00515367" w:rsidP="002317AD">
      <w:pPr>
        <w:jc w:val="both"/>
        <w:rPr>
          <w:b/>
          <w:spacing w:val="0"/>
        </w:rPr>
      </w:pPr>
    </w:p>
    <w:p w:rsidR="005877BB" w:rsidRDefault="005877BB" w:rsidP="002317AD">
      <w:pPr>
        <w:jc w:val="both"/>
        <w:rPr>
          <w:b/>
          <w:spacing w:val="0"/>
        </w:rPr>
      </w:pPr>
    </w:p>
    <w:p w:rsidR="002317AD" w:rsidRPr="00573227" w:rsidRDefault="002317AD" w:rsidP="002317AD">
      <w:pPr>
        <w:jc w:val="both"/>
        <w:rPr>
          <w:spacing w:val="0"/>
        </w:rPr>
      </w:pPr>
      <w:r w:rsidRPr="00437794">
        <w:rPr>
          <w:b/>
          <w:spacing w:val="0"/>
        </w:rPr>
        <w:t>Ofício nº</w:t>
      </w:r>
      <w:r w:rsidR="005877BB">
        <w:rPr>
          <w:b/>
          <w:spacing w:val="0"/>
        </w:rPr>
        <w:t xml:space="preserve"> 486</w:t>
      </w:r>
      <w:r w:rsidRPr="00437794">
        <w:rPr>
          <w:b/>
          <w:spacing w:val="0"/>
        </w:rPr>
        <w:t>/2017</w:t>
      </w:r>
      <w:r>
        <w:rPr>
          <w:b/>
          <w:spacing w:val="0"/>
        </w:rPr>
        <w:t xml:space="preserve"> GAB</w:t>
      </w:r>
      <w:r>
        <w:rPr>
          <w:spacing w:val="0"/>
        </w:rPr>
        <w:t xml:space="preserve">                                           </w:t>
      </w:r>
      <w:r w:rsidRPr="00573227">
        <w:rPr>
          <w:spacing w:val="0"/>
        </w:rPr>
        <w:t>Frederico Westphalen</w:t>
      </w:r>
      <w:r>
        <w:rPr>
          <w:spacing w:val="0"/>
        </w:rPr>
        <w:t>/RS</w:t>
      </w:r>
      <w:r w:rsidRPr="00573227">
        <w:rPr>
          <w:spacing w:val="0"/>
        </w:rPr>
        <w:t xml:space="preserve">, </w:t>
      </w:r>
      <w:r>
        <w:rPr>
          <w:spacing w:val="0"/>
        </w:rPr>
        <w:t>2</w:t>
      </w:r>
      <w:r w:rsidR="005877BB">
        <w:rPr>
          <w:spacing w:val="0"/>
        </w:rPr>
        <w:t>6</w:t>
      </w:r>
      <w:r w:rsidRPr="00573227">
        <w:rPr>
          <w:spacing w:val="0"/>
        </w:rPr>
        <w:t xml:space="preserve"> de </w:t>
      </w:r>
      <w:r>
        <w:rPr>
          <w:spacing w:val="0"/>
        </w:rPr>
        <w:t xml:space="preserve">junho </w:t>
      </w:r>
      <w:r w:rsidRPr="00573227">
        <w:rPr>
          <w:spacing w:val="0"/>
        </w:rPr>
        <w:t>de 201</w:t>
      </w:r>
      <w:r>
        <w:rPr>
          <w:spacing w:val="0"/>
        </w:rPr>
        <w:t>7.</w:t>
      </w:r>
    </w:p>
    <w:p w:rsidR="002317AD" w:rsidRDefault="002317AD" w:rsidP="002317AD">
      <w:pPr>
        <w:jc w:val="center"/>
        <w:rPr>
          <w:spacing w:val="0"/>
        </w:rPr>
      </w:pPr>
    </w:p>
    <w:p w:rsidR="005877BB" w:rsidRDefault="005877BB" w:rsidP="002317AD">
      <w:pPr>
        <w:jc w:val="center"/>
        <w:rPr>
          <w:spacing w:val="0"/>
        </w:rPr>
      </w:pPr>
    </w:p>
    <w:p w:rsidR="002317AD" w:rsidRPr="00436AAC" w:rsidRDefault="002317AD" w:rsidP="002317AD">
      <w:pPr>
        <w:rPr>
          <w:b/>
          <w:spacing w:val="0"/>
        </w:rPr>
      </w:pPr>
      <w:r w:rsidRPr="00436AAC">
        <w:rPr>
          <w:b/>
          <w:spacing w:val="0"/>
        </w:rPr>
        <w:t>EXPOSIÇÃO DE MOTIVOS</w:t>
      </w:r>
    </w:p>
    <w:p w:rsidR="002317AD" w:rsidRDefault="002317AD" w:rsidP="002317AD"/>
    <w:p w:rsidR="005877BB" w:rsidRPr="00436AAC" w:rsidRDefault="005877BB" w:rsidP="002317AD"/>
    <w:p w:rsidR="002317AD" w:rsidRPr="00436AAC" w:rsidRDefault="002317AD" w:rsidP="002317AD">
      <w:pPr>
        <w:pStyle w:val="Ttulo2"/>
        <w:spacing w:line="240" w:lineRule="auto"/>
        <w:ind w:firstLine="1134"/>
        <w:rPr>
          <w:rFonts w:ascii="Times New Roman" w:hAnsi="Times New Roman"/>
          <w:b/>
          <w:spacing w:val="0"/>
        </w:rPr>
      </w:pPr>
      <w:r w:rsidRPr="00436AAC">
        <w:rPr>
          <w:rFonts w:ascii="Times New Roman" w:hAnsi="Times New Roman"/>
          <w:b/>
          <w:spacing w:val="0"/>
        </w:rPr>
        <w:t>Excelentíssimo Senhor:</w:t>
      </w:r>
    </w:p>
    <w:p w:rsidR="002317AD" w:rsidRDefault="002317AD" w:rsidP="002317AD">
      <w:pPr>
        <w:ind w:firstLine="1134"/>
        <w:jc w:val="both"/>
        <w:rPr>
          <w:spacing w:val="0"/>
        </w:rPr>
      </w:pPr>
    </w:p>
    <w:p w:rsidR="007E582D" w:rsidRPr="001B31C7" w:rsidRDefault="007E582D" w:rsidP="007E582D">
      <w:pPr>
        <w:suppressAutoHyphens/>
        <w:ind w:firstLine="1134"/>
        <w:jc w:val="both"/>
        <w:rPr>
          <w:spacing w:val="0"/>
        </w:rPr>
      </w:pPr>
      <w:r w:rsidRPr="00573227">
        <w:rPr>
          <w:spacing w:val="0"/>
        </w:rPr>
        <w:t xml:space="preserve">Com o presente, encaminhamos a Vossa Excelência, para que seja </w:t>
      </w:r>
      <w:r w:rsidRPr="001B31C7">
        <w:rPr>
          <w:spacing w:val="0"/>
        </w:rPr>
        <w:t xml:space="preserve">submetido à apreciação e aprovação dessa Colenda Câmara Municipal, o Projeto de Lei nº 58/2017, que autoriza a Administração Pública a contratar </w:t>
      </w:r>
      <w:r w:rsidR="00F43C7E">
        <w:rPr>
          <w:spacing w:val="0"/>
        </w:rPr>
        <w:t>um</w:t>
      </w:r>
      <w:r w:rsidR="005877BB">
        <w:rPr>
          <w:spacing w:val="0"/>
        </w:rPr>
        <w:t xml:space="preserve"> </w:t>
      </w:r>
      <w:r w:rsidRPr="001B31C7">
        <w:rPr>
          <w:spacing w:val="0"/>
        </w:rPr>
        <w:t>Auxiliar de Saúde Bucal de forma emergencial, como necessidade temporária e de excepcional interesse público.</w:t>
      </w:r>
    </w:p>
    <w:p w:rsidR="005877BB" w:rsidRDefault="005877BB" w:rsidP="007E582D">
      <w:pPr>
        <w:suppressAutoHyphens/>
        <w:ind w:firstLine="1134"/>
        <w:jc w:val="both"/>
      </w:pPr>
    </w:p>
    <w:p w:rsidR="007E582D" w:rsidRPr="00E1284D" w:rsidRDefault="007E582D" w:rsidP="007E582D">
      <w:pPr>
        <w:suppressAutoHyphens/>
        <w:ind w:firstLine="1134"/>
        <w:jc w:val="both"/>
        <w:rPr>
          <w:color w:val="FF0000"/>
          <w:spacing w:val="0"/>
        </w:rPr>
      </w:pPr>
      <w:r>
        <w:t xml:space="preserve">Considerando a </w:t>
      </w:r>
      <w:r>
        <w:rPr>
          <w:b/>
        </w:rPr>
        <w:t xml:space="preserve">Portaria nº 1645, de 02 de outubro de 2015, </w:t>
      </w:r>
      <w:r>
        <w:t>que dispõe sobre o Programa Nacional de Melhoria do Acesso e da Qualidade da Atenção Básica (PMAQ-AB).</w:t>
      </w:r>
    </w:p>
    <w:p w:rsidR="005877BB" w:rsidRDefault="005877BB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582D" w:rsidRDefault="007E582D" w:rsidP="007E582D">
      <w:pPr>
        <w:pStyle w:val="Estilopadro"/>
        <w:spacing w:after="0" w:line="240" w:lineRule="auto"/>
        <w:ind w:firstLine="113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Considerando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Portaria n°650/2006, </w:t>
      </w:r>
      <w:r>
        <w:rPr>
          <w:rFonts w:ascii="Times New Roman" w:hAnsi="Times New Roman" w:cs="Times New Roman"/>
          <w:bCs/>
          <w:sz w:val="24"/>
          <w:szCs w:val="24"/>
        </w:rPr>
        <w:t>que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define valores de financiamento do PAB fixo e variável mediante a revisão de diretrizes e normas para a organização da Atenção Básica, para a estratégia de Saúde da Família e para o Programa de Agentes Comunitários de Saúde, instituídos pela Política Nacional de Atenção Básica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,.</w:t>
      </w:r>
      <w:proofErr w:type="gramEnd"/>
    </w:p>
    <w:p w:rsidR="005877BB" w:rsidRDefault="005877BB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582D" w:rsidRDefault="007E582D" w:rsidP="007E582D">
      <w:pPr>
        <w:pStyle w:val="Estilopadro"/>
        <w:spacing w:after="0" w:line="240" w:lineRule="auto"/>
        <w:ind w:firstLine="1134"/>
        <w:contextualSpacing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Considerando no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artigo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7 Portaria n°650/2006, </w:t>
      </w:r>
      <w:r>
        <w:rPr>
          <w:rFonts w:ascii="Times New Roman" w:hAnsi="Times New Roman" w:cs="Times New Roman"/>
          <w:bCs/>
          <w:sz w:val="24"/>
          <w:szCs w:val="24"/>
        </w:rPr>
        <w:t xml:space="preserve">que define como incentivo financeiro de 1x de R$7.000,00 na implantação da Equipe de Saúde Bucal + R$1.700,00 mês/equipe. </w:t>
      </w:r>
    </w:p>
    <w:p w:rsidR="005877BB" w:rsidRDefault="005877BB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582D" w:rsidRDefault="007E582D" w:rsidP="007E582D">
      <w:pPr>
        <w:pStyle w:val="Estilopadro"/>
        <w:spacing w:after="0" w:line="240" w:lineRule="auto"/>
        <w:ind w:firstLine="1134"/>
        <w:contextualSpacing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Mediante isso, argumentamos e justificamos que c</w:t>
      </w:r>
      <w:r>
        <w:rPr>
          <w:rFonts w:ascii="Times New Roman" w:hAnsi="Times New Roman" w:cs="Times New Roman"/>
          <w:sz w:val="24"/>
          <w:szCs w:val="24"/>
        </w:rPr>
        <w:t xml:space="preserve">om a adesão do Programa Nacional de Melhoria do Acesso e da Qualidade da Atenção Básica (PMAQ-AB), surge a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imprescindibilidade</w:t>
      </w:r>
      <w:r>
        <w:rPr>
          <w:rFonts w:ascii="Times New Roman" w:hAnsi="Times New Roman" w:cs="Times New Roman"/>
          <w:sz w:val="24"/>
          <w:szCs w:val="24"/>
        </w:rPr>
        <w:t xml:space="preserve"> de (re</w:t>
      </w:r>
      <w:proofErr w:type="gramStart"/>
      <w:r>
        <w:rPr>
          <w:rFonts w:ascii="Times New Roman" w:hAnsi="Times New Roman" w:cs="Times New Roman"/>
          <w:sz w:val="24"/>
          <w:szCs w:val="24"/>
        </w:rPr>
        <w:t>)organizar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processo de trabalho, e a composição das equipes em conformidade com os princípios da atenção básica previstos no PMAQ-AB e na Política Nacional de Atenção Básica (PNAB). Dentre este processo de reorganização e adaptação estão os </w:t>
      </w:r>
      <w:r>
        <w:rPr>
          <w:rFonts w:ascii="Times New Roman" w:hAnsi="Times New Roman" w:cs="Times New Roman"/>
          <w:bCs/>
          <w:sz w:val="24"/>
          <w:szCs w:val="24"/>
        </w:rPr>
        <w:t>indicadores de monitoramento para</w:t>
      </w:r>
      <w:r>
        <w:rPr>
          <w:rFonts w:ascii="Times New Roman" w:hAnsi="Times New Roman" w:cs="Times New Roman"/>
          <w:sz w:val="24"/>
          <w:szCs w:val="24"/>
        </w:rPr>
        <w:t xml:space="preserve"> Equipe de Saúde Bucal (ESB)</w:t>
      </w:r>
      <w:r>
        <w:rPr>
          <w:rFonts w:ascii="Times New Roman" w:hAnsi="Times New Roman" w:cs="Times New Roman"/>
          <w:bCs/>
          <w:sz w:val="24"/>
          <w:szCs w:val="24"/>
        </w:rPr>
        <w:t xml:space="preserve"> no terceiro ciclo do PMAQ, e o</w:t>
      </w:r>
      <w:r>
        <w:rPr>
          <w:rFonts w:ascii="Times New Roman" w:hAnsi="Times New Roman" w:cs="Times New Roman"/>
          <w:sz w:val="24"/>
          <w:szCs w:val="24"/>
        </w:rPr>
        <w:t xml:space="preserve"> percentual de serviços ofertados pela ESB.</w:t>
      </w:r>
    </w:p>
    <w:p w:rsidR="005877BB" w:rsidRDefault="005877BB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582D" w:rsidRDefault="007E582D" w:rsidP="007E582D">
      <w:pPr>
        <w:pStyle w:val="Estilopadro"/>
        <w:spacing w:after="0" w:line="240" w:lineRule="auto"/>
        <w:ind w:firstLine="113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Assim, tendo em vista, a não classificação de Auxiliares de Saúde Bucal (ASB), no concurso do edital n° 01 de 2016, e considerando a necessidade de cumprir exigências do Programa Nacional de Melhoria e Qualidade da Atenção Básica—PMAQ-AB, visto a necessidade de ampliar o acesso e a qualidade dos serviços odontológicos, e também no intuito de não perder recursos financeiros provenientes do programa, justifica-se a contratação emergencial de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ASB.</w:t>
      </w:r>
    </w:p>
    <w:p w:rsidR="005877BB" w:rsidRDefault="005877BB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BB" w:rsidRDefault="005877BB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BB" w:rsidRDefault="005877BB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BB" w:rsidRDefault="005877BB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BB" w:rsidRPr="005877BB" w:rsidRDefault="005877BB" w:rsidP="005877BB">
      <w:pPr>
        <w:jc w:val="both"/>
        <w:rPr>
          <w:rStyle w:val="Forte"/>
          <w:b w:val="0"/>
          <w:spacing w:val="0"/>
        </w:rPr>
      </w:pPr>
      <w:r w:rsidRPr="005877BB">
        <w:rPr>
          <w:rStyle w:val="Forte"/>
          <w:b w:val="0"/>
          <w:spacing w:val="0"/>
        </w:rPr>
        <w:t xml:space="preserve">Exmo. </w:t>
      </w:r>
      <w:proofErr w:type="gramStart"/>
      <w:r w:rsidRPr="005877BB">
        <w:rPr>
          <w:rStyle w:val="Forte"/>
          <w:b w:val="0"/>
          <w:spacing w:val="0"/>
        </w:rPr>
        <w:t>Sr.</w:t>
      </w:r>
      <w:proofErr w:type="gramEnd"/>
      <w:r w:rsidRPr="005877BB">
        <w:rPr>
          <w:rStyle w:val="Forte"/>
          <w:b w:val="0"/>
          <w:spacing w:val="0"/>
        </w:rPr>
        <w:t>:</w:t>
      </w:r>
    </w:p>
    <w:p w:rsidR="005877BB" w:rsidRPr="00437794" w:rsidRDefault="005877BB" w:rsidP="005877BB">
      <w:pPr>
        <w:jc w:val="both"/>
        <w:rPr>
          <w:rStyle w:val="Forte"/>
          <w:spacing w:val="0"/>
        </w:rPr>
      </w:pPr>
      <w:r w:rsidRPr="00437794">
        <w:rPr>
          <w:rStyle w:val="Forte"/>
          <w:spacing w:val="0"/>
        </w:rPr>
        <w:t>JACQUES DOUGLAS DE OLIVEIRA</w:t>
      </w:r>
    </w:p>
    <w:p w:rsidR="005877BB" w:rsidRPr="005877BB" w:rsidRDefault="005877BB" w:rsidP="005877BB">
      <w:pPr>
        <w:jc w:val="both"/>
        <w:rPr>
          <w:rStyle w:val="Forte"/>
          <w:b w:val="0"/>
          <w:spacing w:val="0"/>
        </w:rPr>
      </w:pPr>
      <w:r w:rsidRPr="005877BB">
        <w:rPr>
          <w:rStyle w:val="Forte"/>
          <w:b w:val="0"/>
          <w:spacing w:val="0"/>
        </w:rPr>
        <w:t>Presidente da Câmara Municipal de Vereadores</w:t>
      </w:r>
    </w:p>
    <w:p w:rsidR="005877BB" w:rsidRPr="005877BB" w:rsidRDefault="005877BB" w:rsidP="005877BB">
      <w:pPr>
        <w:pStyle w:val="Ttulo3"/>
        <w:spacing w:line="240" w:lineRule="auto"/>
        <w:rPr>
          <w:bCs/>
          <w:spacing w:val="0"/>
          <w:sz w:val="24"/>
          <w:szCs w:val="24"/>
          <w:u w:val="none"/>
        </w:rPr>
      </w:pPr>
      <w:r w:rsidRPr="005877BB">
        <w:rPr>
          <w:rStyle w:val="Forte"/>
          <w:b w:val="0"/>
          <w:spacing w:val="0"/>
          <w:sz w:val="24"/>
          <w:szCs w:val="24"/>
          <w:u w:val="none"/>
        </w:rPr>
        <w:t>Frederico Westphalen/RS</w:t>
      </w:r>
    </w:p>
    <w:p w:rsidR="005877BB" w:rsidRDefault="005877BB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582D" w:rsidRDefault="007E582D" w:rsidP="007E582D">
      <w:pPr>
        <w:pStyle w:val="Estilopadro"/>
        <w:spacing w:after="0" w:line="240" w:lineRule="auto"/>
        <w:ind w:firstLine="113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contratação emergencial se dá pela necessidade dos compromissos assumidos pela gestão municipal na adesão ao PMAQ em </w:t>
      </w:r>
      <w:proofErr w:type="gramStart"/>
      <w:r>
        <w:rPr>
          <w:rFonts w:ascii="Times New Roman" w:hAnsi="Times New Roman" w:cs="Times New Roman"/>
          <w:sz w:val="24"/>
          <w:szCs w:val="24"/>
        </w:rPr>
        <w:t>29 outubro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2015, bem como para que não se perca o incentivo financeiro que será destinado a Estratégia de Saúde da Família- ESF II. A equipe está cadastrada no programa como Equipe de Atenção Básica (EAB) e Equipe de Saúde Bucal (ESB), porém não possui ASB, comprometendo seu desempenho no programa, tendo como consequência a perda total do incentivo financeiro, valor estimado em R$ 52.800,00 em 24 meses (duração de cada ciclo do programa).</w:t>
      </w:r>
    </w:p>
    <w:p w:rsidR="005877BB" w:rsidRDefault="005877BB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582D" w:rsidRDefault="007E582D" w:rsidP="007E582D">
      <w:pPr>
        <w:pStyle w:val="Estilopadro"/>
        <w:spacing w:after="0" w:line="240" w:lineRule="auto"/>
        <w:ind w:firstLine="113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Salientamos que o município possui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equipes de EAB que atuam apenas com o cirurgião dentista sem o ASB, impossibilitando a adesão ao programa das Equipes de Saúde Bucal juntamente com as Equipes de Atenção Básica já aderidas. Segundo a PNAB, configura-se ESB, quando há a presença de um ASB ou THD- (Técnico de Higiene Bucal).</w:t>
      </w:r>
    </w:p>
    <w:p w:rsidR="005877BB" w:rsidRDefault="005877BB" w:rsidP="007E582D">
      <w:pPr>
        <w:suppressAutoHyphens/>
        <w:ind w:firstLine="1134"/>
        <w:jc w:val="both"/>
        <w:rPr>
          <w:spacing w:val="0"/>
        </w:rPr>
      </w:pPr>
    </w:p>
    <w:p w:rsidR="007E582D" w:rsidRDefault="007E582D" w:rsidP="007E582D">
      <w:pPr>
        <w:suppressAutoHyphens/>
        <w:ind w:firstLine="1134"/>
        <w:jc w:val="both"/>
        <w:rPr>
          <w:spacing w:val="0"/>
        </w:rPr>
      </w:pPr>
      <w:r w:rsidRPr="00573227">
        <w:rPr>
          <w:spacing w:val="0"/>
        </w:rPr>
        <w:t>Na certeza da acolhida e aprovação, reiteramos nosso elevado apreço e distinta consideração.</w:t>
      </w:r>
    </w:p>
    <w:p w:rsidR="005877BB" w:rsidRDefault="005877BB" w:rsidP="007E582D">
      <w:pPr>
        <w:suppressAutoHyphens/>
        <w:ind w:firstLine="1134"/>
        <w:jc w:val="both"/>
        <w:rPr>
          <w:spacing w:val="0"/>
        </w:rPr>
      </w:pPr>
    </w:p>
    <w:p w:rsidR="007E582D" w:rsidRPr="00573227" w:rsidRDefault="007E582D" w:rsidP="007E582D">
      <w:pPr>
        <w:ind w:firstLine="1134"/>
        <w:jc w:val="both"/>
        <w:rPr>
          <w:spacing w:val="0"/>
        </w:rPr>
      </w:pPr>
      <w:r>
        <w:rPr>
          <w:spacing w:val="0"/>
        </w:rPr>
        <w:t>Atenciosamente,</w:t>
      </w:r>
    </w:p>
    <w:p w:rsidR="002317AD" w:rsidRDefault="002317AD" w:rsidP="002317AD">
      <w:pPr>
        <w:rPr>
          <w:spacing w:val="0"/>
        </w:rPr>
      </w:pPr>
    </w:p>
    <w:p w:rsidR="005877BB" w:rsidRDefault="005877BB" w:rsidP="002317AD">
      <w:pPr>
        <w:rPr>
          <w:spacing w:val="0"/>
        </w:rPr>
      </w:pPr>
    </w:p>
    <w:p w:rsidR="005877BB" w:rsidRDefault="005877BB" w:rsidP="002317AD">
      <w:pPr>
        <w:rPr>
          <w:spacing w:val="0"/>
        </w:rPr>
      </w:pPr>
    </w:p>
    <w:p w:rsidR="005877BB" w:rsidRDefault="005877BB" w:rsidP="002317AD">
      <w:pPr>
        <w:rPr>
          <w:spacing w:val="0"/>
        </w:rPr>
      </w:pPr>
    </w:p>
    <w:p w:rsidR="005877BB" w:rsidRDefault="005877BB" w:rsidP="002317AD">
      <w:pPr>
        <w:rPr>
          <w:spacing w:val="0"/>
        </w:rPr>
      </w:pPr>
    </w:p>
    <w:p w:rsidR="005877BB" w:rsidRDefault="005877BB" w:rsidP="002317AD">
      <w:pPr>
        <w:rPr>
          <w:spacing w:val="0"/>
        </w:rPr>
      </w:pPr>
    </w:p>
    <w:p w:rsidR="005877BB" w:rsidRPr="00573227" w:rsidRDefault="005877BB" w:rsidP="002317AD">
      <w:pPr>
        <w:rPr>
          <w:spacing w:val="0"/>
        </w:rPr>
      </w:pPr>
    </w:p>
    <w:p w:rsidR="002317AD" w:rsidRPr="00573227" w:rsidRDefault="002317AD" w:rsidP="002317AD">
      <w:pPr>
        <w:jc w:val="center"/>
        <w:rPr>
          <w:spacing w:val="0"/>
        </w:rPr>
      </w:pPr>
      <w:r>
        <w:rPr>
          <w:spacing w:val="0"/>
        </w:rPr>
        <w:t>_____________________________</w:t>
      </w:r>
    </w:p>
    <w:p w:rsidR="002317AD" w:rsidRPr="00437794" w:rsidRDefault="002317AD" w:rsidP="002317AD">
      <w:pPr>
        <w:jc w:val="center"/>
        <w:rPr>
          <w:i/>
          <w:spacing w:val="0"/>
        </w:rPr>
      </w:pPr>
      <w:r w:rsidRPr="00437794">
        <w:rPr>
          <w:i/>
          <w:spacing w:val="0"/>
        </w:rPr>
        <w:t>JOSÉ ALBERTO PANOSSO</w:t>
      </w:r>
    </w:p>
    <w:p w:rsidR="008D474F" w:rsidRPr="008D474F" w:rsidRDefault="002317AD" w:rsidP="008D474F">
      <w:pPr>
        <w:jc w:val="center"/>
        <w:rPr>
          <w:rStyle w:val="Forte"/>
          <w:bCs w:val="0"/>
          <w:i/>
          <w:spacing w:val="0"/>
        </w:rPr>
      </w:pPr>
      <w:r w:rsidRPr="00437794">
        <w:rPr>
          <w:b/>
          <w:i/>
          <w:spacing w:val="0"/>
        </w:rPr>
        <w:t xml:space="preserve">Prefeito Municipal </w:t>
      </w:r>
    </w:p>
    <w:p w:rsidR="005877BB" w:rsidRDefault="005877BB" w:rsidP="002317AD">
      <w:pPr>
        <w:jc w:val="both"/>
        <w:rPr>
          <w:rStyle w:val="Forte"/>
          <w:b w:val="0"/>
          <w:spacing w:val="0"/>
        </w:rPr>
      </w:pPr>
    </w:p>
    <w:p w:rsidR="005877BB" w:rsidRDefault="005877BB" w:rsidP="002317AD">
      <w:pPr>
        <w:jc w:val="both"/>
        <w:rPr>
          <w:rStyle w:val="Forte"/>
          <w:b w:val="0"/>
          <w:spacing w:val="0"/>
        </w:rPr>
      </w:pPr>
    </w:p>
    <w:p w:rsidR="005877BB" w:rsidRDefault="005877BB" w:rsidP="002317AD">
      <w:pPr>
        <w:jc w:val="both"/>
        <w:rPr>
          <w:rStyle w:val="Forte"/>
          <w:b w:val="0"/>
          <w:spacing w:val="0"/>
        </w:rPr>
      </w:pPr>
    </w:p>
    <w:p w:rsidR="005877BB" w:rsidRDefault="005877BB" w:rsidP="002317AD">
      <w:pPr>
        <w:jc w:val="both"/>
        <w:rPr>
          <w:rStyle w:val="Forte"/>
          <w:b w:val="0"/>
          <w:spacing w:val="0"/>
        </w:rPr>
      </w:pPr>
    </w:p>
    <w:p w:rsidR="005877BB" w:rsidRDefault="005877BB" w:rsidP="002317AD">
      <w:pPr>
        <w:jc w:val="both"/>
        <w:rPr>
          <w:rStyle w:val="Forte"/>
          <w:b w:val="0"/>
          <w:spacing w:val="0"/>
        </w:rPr>
      </w:pPr>
    </w:p>
    <w:p w:rsidR="005877BB" w:rsidRDefault="005877BB" w:rsidP="002317AD">
      <w:pPr>
        <w:jc w:val="both"/>
        <w:rPr>
          <w:rStyle w:val="Forte"/>
          <w:b w:val="0"/>
          <w:spacing w:val="0"/>
        </w:rPr>
      </w:pPr>
    </w:p>
    <w:p w:rsidR="005877BB" w:rsidRDefault="005877BB" w:rsidP="002317AD">
      <w:pPr>
        <w:jc w:val="both"/>
        <w:rPr>
          <w:rStyle w:val="Forte"/>
          <w:b w:val="0"/>
          <w:spacing w:val="0"/>
        </w:rPr>
      </w:pPr>
    </w:p>
    <w:sectPr w:rsidR="005877BB" w:rsidSect="005877BB">
      <w:type w:val="continuous"/>
      <w:pgSz w:w="11907" w:h="16840" w:code="9"/>
      <w:pgMar w:top="2268" w:right="794" w:bottom="1871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6688"/>
    <w:rsid w:val="000154ED"/>
    <w:rsid w:val="00046FC0"/>
    <w:rsid w:val="00102CFE"/>
    <w:rsid w:val="001B31C7"/>
    <w:rsid w:val="001E1665"/>
    <w:rsid w:val="002317AD"/>
    <w:rsid w:val="00515367"/>
    <w:rsid w:val="005877BB"/>
    <w:rsid w:val="007E582D"/>
    <w:rsid w:val="007F7AFC"/>
    <w:rsid w:val="00863085"/>
    <w:rsid w:val="008B02A8"/>
    <w:rsid w:val="008C3338"/>
    <w:rsid w:val="008D474F"/>
    <w:rsid w:val="008D6688"/>
    <w:rsid w:val="00937B02"/>
    <w:rsid w:val="0095181A"/>
    <w:rsid w:val="00BE31D6"/>
    <w:rsid w:val="00D44E5D"/>
    <w:rsid w:val="00E1284D"/>
    <w:rsid w:val="00F43C7E"/>
    <w:rsid w:val="00F8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7AD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317AD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qFormat/>
    <w:rsid w:val="002317AD"/>
    <w:pPr>
      <w:keepNext/>
      <w:widowControl w:val="0"/>
      <w:spacing w:line="312" w:lineRule="auto"/>
      <w:jc w:val="both"/>
      <w:outlineLvl w:val="2"/>
    </w:pPr>
    <w:rPr>
      <w:sz w:val="2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317AD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317AD"/>
    <w:rPr>
      <w:rFonts w:ascii="Times New Roman" w:eastAsia="Times New Roman" w:hAnsi="Times New Roman" w:cs="Times New Roman"/>
      <w:spacing w:val="2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rsid w:val="002317AD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2317AD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character" w:styleId="Forte">
    <w:name w:val="Strong"/>
    <w:qFormat/>
    <w:rsid w:val="002317AD"/>
    <w:rPr>
      <w:b/>
      <w:bCs/>
    </w:rPr>
  </w:style>
  <w:style w:type="paragraph" w:customStyle="1" w:styleId="Estilopadro">
    <w:name w:val="Estilo padrão"/>
    <w:rsid w:val="00E1284D"/>
    <w:pPr>
      <w:suppressAutoHyphens/>
      <w:spacing w:after="200" w:line="276" w:lineRule="auto"/>
    </w:pPr>
    <w:rPr>
      <w:rFonts w:ascii="Calibri" w:eastAsia="SimSu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18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81A"/>
    <w:rPr>
      <w:rFonts w:ascii="Segoe UI" w:eastAsia="Times New Roman" w:hAnsi="Segoe UI" w:cs="Segoe UI"/>
      <w:spacing w:val="2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6B915-56C1-4F53-A615-7B094F8D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Usuário</cp:lastModifiedBy>
  <cp:revision>2</cp:revision>
  <cp:lastPrinted>2017-06-26T14:51:00Z</cp:lastPrinted>
  <dcterms:created xsi:type="dcterms:W3CDTF">2017-06-26T17:03:00Z</dcterms:created>
  <dcterms:modified xsi:type="dcterms:W3CDTF">2017-06-26T17:03:00Z</dcterms:modified>
</cp:coreProperties>
</file>