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C5" w:rsidRDefault="004C53C5" w:rsidP="008B455E">
      <w:pPr>
        <w:jc w:val="center"/>
        <w:rPr>
          <w:b/>
          <w:sz w:val="24"/>
          <w:szCs w:val="24"/>
        </w:rPr>
      </w:pPr>
      <w:bookmarkStart w:id="0" w:name="_GoBack"/>
      <w:bookmarkEnd w:id="0"/>
    </w:p>
    <w:p w:rsidR="008B455E" w:rsidRPr="0068321D" w:rsidRDefault="008B455E" w:rsidP="008B455E">
      <w:pPr>
        <w:jc w:val="center"/>
        <w:rPr>
          <w:b/>
          <w:sz w:val="24"/>
          <w:szCs w:val="24"/>
        </w:rPr>
      </w:pPr>
      <w:r w:rsidRPr="004C53C5">
        <w:rPr>
          <w:b/>
          <w:sz w:val="24"/>
          <w:szCs w:val="24"/>
        </w:rPr>
        <w:t xml:space="preserve">PROJETO DE LEI Nº </w:t>
      </w:r>
      <w:r w:rsidR="00F513F4">
        <w:rPr>
          <w:b/>
          <w:sz w:val="24"/>
          <w:szCs w:val="24"/>
        </w:rPr>
        <w:t>28</w:t>
      </w:r>
      <w:r w:rsidR="004C53C5" w:rsidRPr="004C53C5">
        <w:rPr>
          <w:b/>
          <w:sz w:val="24"/>
          <w:szCs w:val="24"/>
        </w:rPr>
        <w:t>/2017</w:t>
      </w:r>
      <w:r w:rsidR="005546E8" w:rsidRPr="004C53C5">
        <w:rPr>
          <w:b/>
          <w:sz w:val="24"/>
          <w:szCs w:val="24"/>
        </w:rPr>
        <w:t xml:space="preserve">, DE </w:t>
      </w:r>
      <w:r w:rsidR="004C53C5" w:rsidRPr="004C53C5">
        <w:rPr>
          <w:b/>
          <w:sz w:val="24"/>
          <w:szCs w:val="24"/>
        </w:rPr>
        <w:t>17 DE MARÇO DE 2017</w:t>
      </w:r>
      <w:r w:rsidR="00FD6183" w:rsidRPr="004C53C5">
        <w:rPr>
          <w:b/>
          <w:sz w:val="24"/>
          <w:szCs w:val="24"/>
        </w:rPr>
        <w:t>.</w:t>
      </w:r>
    </w:p>
    <w:p w:rsidR="007E7EED" w:rsidRDefault="007E7EED" w:rsidP="008B455E">
      <w:pPr>
        <w:pStyle w:val="Corpodetexto"/>
        <w:ind w:left="3828"/>
        <w:rPr>
          <w:rFonts w:ascii="Times New Roman" w:hAnsi="Times New Roman" w:cs="Times New Roman"/>
          <w:szCs w:val="24"/>
        </w:rPr>
      </w:pPr>
    </w:p>
    <w:p w:rsidR="004C53C5" w:rsidRDefault="004C53C5" w:rsidP="008B455E">
      <w:pPr>
        <w:pStyle w:val="Corpodetexto"/>
        <w:ind w:left="3828"/>
        <w:rPr>
          <w:rFonts w:ascii="Times New Roman" w:hAnsi="Times New Roman" w:cs="Times New Roman"/>
          <w:szCs w:val="24"/>
        </w:rPr>
      </w:pPr>
    </w:p>
    <w:p w:rsidR="008B455E" w:rsidRPr="004C53C5" w:rsidRDefault="008B455E" w:rsidP="00EA5C10">
      <w:pPr>
        <w:ind w:left="3969" w:right="-39"/>
        <w:jc w:val="both"/>
        <w:rPr>
          <w:i/>
          <w:sz w:val="24"/>
          <w:szCs w:val="24"/>
        </w:rPr>
      </w:pPr>
      <w:r w:rsidRPr="004C53C5">
        <w:rPr>
          <w:i/>
          <w:sz w:val="24"/>
          <w:szCs w:val="24"/>
        </w:rPr>
        <w:t xml:space="preserve">Autoriza o Poder Executivo Municipal </w:t>
      </w:r>
      <w:r w:rsidR="00437C8D" w:rsidRPr="004C53C5">
        <w:rPr>
          <w:i/>
          <w:sz w:val="24"/>
          <w:szCs w:val="24"/>
        </w:rPr>
        <w:t>reconhecer</w:t>
      </w:r>
      <w:r w:rsidR="00F76C0C" w:rsidRPr="004C53C5">
        <w:rPr>
          <w:i/>
          <w:sz w:val="24"/>
          <w:szCs w:val="24"/>
        </w:rPr>
        <w:t>, empenhar, liquidar</w:t>
      </w:r>
      <w:r w:rsidR="00F513F4">
        <w:rPr>
          <w:i/>
          <w:sz w:val="24"/>
          <w:szCs w:val="24"/>
        </w:rPr>
        <w:t xml:space="preserve"> </w:t>
      </w:r>
      <w:r w:rsidR="007150B3" w:rsidRPr="004C53C5">
        <w:rPr>
          <w:i/>
          <w:sz w:val="24"/>
          <w:szCs w:val="24"/>
        </w:rPr>
        <w:t xml:space="preserve">e pagar </w:t>
      </w:r>
      <w:r w:rsidR="00437C8D" w:rsidRPr="004C53C5">
        <w:rPr>
          <w:i/>
          <w:sz w:val="24"/>
          <w:szCs w:val="24"/>
        </w:rPr>
        <w:t xml:space="preserve">despesas </w:t>
      </w:r>
      <w:r w:rsidR="008F4260" w:rsidRPr="004C53C5">
        <w:rPr>
          <w:i/>
          <w:sz w:val="24"/>
          <w:szCs w:val="24"/>
        </w:rPr>
        <w:t>de exercícios anteriores a 2017</w:t>
      </w:r>
      <w:r w:rsidR="00437C8D" w:rsidRPr="004C53C5">
        <w:rPr>
          <w:i/>
          <w:sz w:val="24"/>
          <w:szCs w:val="24"/>
        </w:rPr>
        <w:t xml:space="preserve">, </w:t>
      </w:r>
      <w:r w:rsidR="00040ABD" w:rsidRPr="004C53C5">
        <w:rPr>
          <w:i/>
          <w:sz w:val="24"/>
          <w:szCs w:val="24"/>
        </w:rPr>
        <w:t>abrir crédito adicional especial para incluir conta</w:t>
      </w:r>
      <w:r w:rsidR="00DC7EA5" w:rsidRPr="004C53C5">
        <w:rPr>
          <w:i/>
          <w:sz w:val="24"/>
          <w:szCs w:val="24"/>
        </w:rPr>
        <w:t xml:space="preserve"> orçamentária</w:t>
      </w:r>
      <w:r w:rsidR="00040ABD" w:rsidRPr="004C53C5">
        <w:rPr>
          <w:i/>
          <w:sz w:val="24"/>
          <w:szCs w:val="24"/>
        </w:rPr>
        <w:t xml:space="preserve"> de despesa (elemento), no orçamento municipal vigente</w:t>
      </w:r>
      <w:r w:rsidR="00F513F4">
        <w:rPr>
          <w:i/>
          <w:sz w:val="24"/>
          <w:szCs w:val="24"/>
        </w:rPr>
        <w:t xml:space="preserve"> </w:t>
      </w:r>
      <w:r w:rsidRPr="004C53C5">
        <w:rPr>
          <w:i/>
          <w:sz w:val="24"/>
          <w:szCs w:val="24"/>
        </w:rPr>
        <w:t>e dá outras providências.</w:t>
      </w:r>
    </w:p>
    <w:p w:rsidR="00033900" w:rsidRDefault="00033900" w:rsidP="00EA5C10">
      <w:pPr>
        <w:ind w:left="3969" w:right="-39"/>
        <w:jc w:val="both"/>
        <w:rPr>
          <w:b/>
          <w:sz w:val="24"/>
          <w:szCs w:val="24"/>
        </w:rPr>
      </w:pPr>
    </w:p>
    <w:p w:rsidR="004C53C5" w:rsidRPr="0068321D" w:rsidRDefault="004C53C5" w:rsidP="00EA5C10">
      <w:pPr>
        <w:ind w:left="3969" w:right="-39"/>
        <w:jc w:val="both"/>
        <w:rPr>
          <w:b/>
          <w:sz w:val="24"/>
          <w:szCs w:val="24"/>
        </w:rPr>
      </w:pPr>
    </w:p>
    <w:p w:rsidR="008B455E" w:rsidRPr="0068321D" w:rsidRDefault="008B455E" w:rsidP="008B455E">
      <w:pPr>
        <w:ind w:firstLine="2835"/>
        <w:jc w:val="both"/>
        <w:rPr>
          <w:sz w:val="24"/>
          <w:szCs w:val="24"/>
        </w:rPr>
      </w:pPr>
    </w:p>
    <w:p w:rsidR="00033900" w:rsidRDefault="00033900" w:rsidP="00836D85">
      <w:pPr>
        <w:ind w:firstLine="1418"/>
        <w:jc w:val="both"/>
        <w:rPr>
          <w:b/>
          <w:sz w:val="24"/>
          <w:szCs w:val="24"/>
        </w:rPr>
      </w:pPr>
      <w:r w:rsidRPr="0068321D">
        <w:rPr>
          <w:b/>
          <w:sz w:val="24"/>
          <w:szCs w:val="24"/>
        </w:rPr>
        <w:t xml:space="preserve">Art. </w:t>
      </w:r>
      <w:r>
        <w:rPr>
          <w:b/>
          <w:sz w:val="24"/>
          <w:szCs w:val="24"/>
        </w:rPr>
        <w:t>1</w:t>
      </w:r>
      <w:r w:rsidRPr="0068321D">
        <w:rPr>
          <w:b/>
          <w:sz w:val="24"/>
          <w:szCs w:val="24"/>
        </w:rPr>
        <w:t>º</w:t>
      </w:r>
      <w:r w:rsidR="00836D85">
        <w:rPr>
          <w:b/>
          <w:sz w:val="24"/>
          <w:szCs w:val="24"/>
        </w:rPr>
        <w:t>.</w:t>
      </w:r>
      <w:r w:rsidRPr="0068321D">
        <w:rPr>
          <w:sz w:val="24"/>
          <w:szCs w:val="24"/>
        </w:rPr>
        <w:t xml:space="preserve"> Fica o Poder Executivo municipal autorizado a reconhecer, empenhar, liquidar e </w:t>
      </w:r>
      <w:proofErr w:type="spellStart"/>
      <w:proofErr w:type="gramStart"/>
      <w:r w:rsidRPr="0068321D">
        <w:rPr>
          <w:sz w:val="24"/>
          <w:szCs w:val="24"/>
        </w:rPr>
        <w:t>pagar</w:t>
      </w:r>
      <w:r>
        <w:rPr>
          <w:sz w:val="24"/>
          <w:szCs w:val="24"/>
        </w:rPr>
        <w:t>,</w:t>
      </w:r>
      <w:proofErr w:type="gramEnd"/>
      <w:r>
        <w:rPr>
          <w:sz w:val="24"/>
          <w:szCs w:val="24"/>
        </w:rPr>
        <w:t>por</w:t>
      </w:r>
      <w:proofErr w:type="spellEnd"/>
      <w:r>
        <w:rPr>
          <w:sz w:val="24"/>
          <w:szCs w:val="24"/>
        </w:rPr>
        <w:t xml:space="preserve"> conta de dotações do exercício de 2017, </w:t>
      </w:r>
      <w:r w:rsidRPr="0068321D">
        <w:rPr>
          <w:sz w:val="24"/>
          <w:szCs w:val="24"/>
        </w:rPr>
        <w:t>despesas do</w:t>
      </w:r>
      <w:r>
        <w:rPr>
          <w:sz w:val="24"/>
          <w:szCs w:val="24"/>
        </w:rPr>
        <w:t>s</w:t>
      </w:r>
      <w:r w:rsidRPr="0068321D">
        <w:rPr>
          <w:sz w:val="24"/>
          <w:szCs w:val="24"/>
        </w:rPr>
        <w:t xml:space="preserve"> exercício</w:t>
      </w:r>
      <w:r>
        <w:rPr>
          <w:sz w:val="24"/>
          <w:szCs w:val="24"/>
        </w:rPr>
        <w:t>s</w:t>
      </w:r>
      <w:r w:rsidRPr="0068321D">
        <w:rPr>
          <w:sz w:val="24"/>
          <w:szCs w:val="24"/>
        </w:rPr>
        <w:t xml:space="preserve"> de </w:t>
      </w:r>
      <w:r>
        <w:rPr>
          <w:sz w:val="24"/>
          <w:szCs w:val="24"/>
        </w:rPr>
        <w:t xml:space="preserve">2015 e </w:t>
      </w:r>
      <w:r w:rsidRPr="0068321D">
        <w:rPr>
          <w:sz w:val="24"/>
          <w:szCs w:val="24"/>
        </w:rPr>
        <w:t xml:space="preserve">2016, </w:t>
      </w:r>
      <w:r w:rsidR="0067086C" w:rsidRPr="00E16CBE">
        <w:rPr>
          <w:sz w:val="24"/>
          <w:szCs w:val="24"/>
        </w:rPr>
        <w:t>que não foram</w:t>
      </w:r>
      <w:r w:rsidR="0067086C">
        <w:rPr>
          <w:sz w:val="24"/>
          <w:szCs w:val="24"/>
        </w:rPr>
        <w:t xml:space="preserve"> empenhadas, liquidadas e pagas em época </w:t>
      </w:r>
      <w:proofErr w:type="spellStart"/>
      <w:r w:rsidR="0067086C">
        <w:rPr>
          <w:sz w:val="24"/>
          <w:szCs w:val="24"/>
        </w:rPr>
        <w:t>própria,</w:t>
      </w:r>
      <w:r>
        <w:rPr>
          <w:sz w:val="24"/>
          <w:szCs w:val="24"/>
        </w:rPr>
        <w:t>no</w:t>
      </w:r>
      <w:proofErr w:type="spellEnd"/>
      <w:r>
        <w:rPr>
          <w:sz w:val="24"/>
          <w:szCs w:val="24"/>
        </w:rPr>
        <w:t xml:space="preserve"> valor de </w:t>
      </w:r>
      <w:r w:rsidRPr="0059140B">
        <w:rPr>
          <w:sz w:val="24"/>
          <w:szCs w:val="24"/>
        </w:rPr>
        <w:t xml:space="preserve">R$ </w:t>
      </w:r>
      <w:r>
        <w:rPr>
          <w:sz w:val="24"/>
          <w:szCs w:val="24"/>
        </w:rPr>
        <w:t>288.639,40</w:t>
      </w:r>
      <w:r w:rsidRPr="0059140B">
        <w:rPr>
          <w:sz w:val="24"/>
          <w:szCs w:val="24"/>
        </w:rPr>
        <w:t xml:space="preserve"> (</w:t>
      </w:r>
      <w:r>
        <w:rPr>
          <w:sz w:val="24"/>
          <w:szCs w:val="24"/>
        </w:rPr>
        <w:t>duzentos e oitenta e oito mil, seiscentos e trinta e nove reais e quarenta centavos</w:t>
      </w:r>
      <w:r w:rsidRPr="0059140B">
        <w:rPr>
          <w:sz w:val="24"/>
          <w:szCs w:val="24"/>
        </w:rPr>
        <w:t>),</w:t>
      </w:r>
      <w:r w:rsidRPr="0068321D">
        <w:rPr>
          <w:sz w:val="24"/>
          <w:szCs w:val="24"/>
        </w:rPr>
        <w:t xml:space="preserve">referente </w:t>
      </w:r>
      <w:r>
        <w:rPr>
          <w:sz w:val="24"/>
          <w:szCs w:val="24"/>
        </w:rPr>
        <w:t>ao Termo Aditivo I ao Contrato Administrativo nº 102/2014</w:t>
      </w:r>
      <w:r w:rsidR="00836D85">
        <w:rPr>
          <w:sz w:val="24"/>
          <w:szCs w:val="24"/>
        </w:rPr>
        <w:t>, celebrado na data de 02 de junho de 2015, oriundo de reequilíbrio econômico-</w:t>
      </w:r>
      <w:r w:rsidR="0067086C">
        <w:rPr>
          <w:sz w:val="24"/>
          <w:szCs w:val="24"/>
        </w:rPr>
        <w:t xml:space="preserve">financeiro do contrato </w:t>
      </w:r>
      <w:r w:rsidR="00836D85">
        <w:rPr>
          <w:sz w:val="24"/>
          <w:szCs w:val="24"/>
        </w:rPr>
        <w:t xml:space="preserve">da obra de </w:t>
      </w:r>
      <w:r w:rsidR="0067086C">
        <w:rPr>
          <w:sz w:val="24"/>
          <w:szCs w:val="24"/>
        </w:rPr>
        <w:t>Pavimentação Asfáltica com concreto Betuminoso Usinado a Quente – CBUQ e execução de obra de drenagem pluvial em diversas ruas e avenidas deste município.</w:t>
      </w:r>
    </w:p>
    <w:p w:rsidR="00033900" w:rsidRDefault="00033900" w:rsidP="006877F5">
      <w:pPr>
        <w:jc w:val="both"/>
        <w:rPr>
          <w:sz w:val="24"/>
          <w:szCs w:val="24"/>
        </w:rPr>
      </w:pPr>
    </w:p>
    <w:p w:rsidR="004C53C5" w:rsidRPr="006877F5" w:rsidRDefault="004C53C5" w:rsidP="006877F5">
      <w:pPr>
        <w:jc w:val="both"/>
        <w:rPr>
          <w:sz w:val="24"/>
          <w:szCs w:val="24"/>
        </w:rPr>
      </w:pPr>
    </w:p>
    <w:p w:rsidR="006877F5" w:rsidRDefault="006877F5" w:rsidP="006877F5">
      <w:pPr>
        <w:ind w:firstLine="1418"/>
        <w:jc w:val="both"/>
        <w:rPr>
          <w:sz w:val="24"/>
          <w:szCs w:val="24"/>
        </w:rPr>
      </w:pPr>
      <w:r w:rsidRPr="006877F5">
        <w:rPr>
          <w:b/>
          <w:sz w:val="24"/>
          <w:szCs w:val="24"/>
        </w:rPr>
        <w:t xml:space="preserve">Art. </w:t>
      </w:r>
      <w:proofErr w:type="gramStart"/>
      <w:r w:rsidR="00836D85">
        <w:rPr>
          <w:b/>
          <w:sz w:val="24"/>
          <w:szCs w:val="24"/>
        </w:rPr>
        <w:t>2</w:t>
      </w:r>
      <w:r w:rsidRPr="006877F5">
        <w:rPr>
          <w:b/>
          <w:sz w:val="24"/>
          <w:szCs w:val="24"/>
        </w:rPr>
        <w:t>º</w:t>
      </w:r>
      <w:r w:rsidR="00836D85">
        <w:rPr>
          <w:b/>
          <w:sz w:val="24"/>
          <w:szCs w:val="24"/>
        </w:rPr>
        <w:t>.</w:t>
      </w:r>
      <w:proofErr w:type="gramEnd"/>
      <w:r w:rsidR="00033900">
        <w:rPr>
          <w:sz w:val="24"/>
          <w:szCs w:val="24"/>
        </w:rPr>
        <w:t xml:space="preserve">Para atender as despesas de que trata o artigo 1º desta Lei, </w:t>
      </w:r>
      <w:r w:rsidR="00040ABD">
        <w:rPr>
          <w:sz w:val="24"/>
          <w:szCs w:val="24"/>
        </w:rPr>
        <w:t>f</w:t>
      </w:r>
      <w:r w:rsidR="00040ABD" w:rsidRPr="0068321D">
        <w:rPr>
          <w:sz w:val="24"/>
          <w:szCs w:val="24"/>
        </w:rPr>
        <w:t>ica o Poder Executivo Municipal autorizado</w:t>
      </w:r>
      <w:r w:rsidR="00040ABD">
        <w:rPr>
          <w:sz w:val="24"/>
          <w:szCs w:val="24"/>
        </w:rPr>
        <w:t xml:space="preserve"> a </w:t>
      </w:r>
      <w:r w:rsidR="00040ABD" w:rsidRPr="0068321D">
        <w:rPr>
          <w:sz w:val="24"/>
          <w:szCs w:val="24"/>
        </w:rPr>
        <w:t>abrir crédito adicional especial para inclusão de conta orçamentária de despesa no orçamento municipal vigente</w:t>
      </w:r>
      <w:r w:rsidRPr="0059140B">
        <w:rPr>
          <w:sz w:val="24"/>
          <w:szCs w:val="24"/>
        </w:rPr>
        <w:t xml:space="preserve">, no valor de R$ </w:t>
      </w:r>
      <w:r w:rsidR="0039527A">
        <w:rPr>
          <w:sz w:val="24"/>
          <w:szCs w:val="24"/>
        </w:rPr>
        <w:t>288.639,40</w:t>
      </w:r>
      <w:r w:rsidRPr="0059140B">
        <w:rPr>
          <w:sz w:val="24"/>
          <w:szCs w:val="24"/>
        </w:rPr>
        <w:t xml:space="preserve"> (</w:t>
      </w:r>
      <w:r w:rsidR="0039527A">
        <w:rPr>
          <w:sz w:val="24"/>
          <w:szCs w:val="24"/>
        </w:rPr>
        <w:t>duzentos e oitenta e oito mil, seiscentos e trinta e nove reais e quarenta centavos</w:t>
      </w:r>
      <w:r w:rsidRPr="0059140B">
        <w:rPr>
          <w:sz w:val="24"/>
          <w:szCs w:val="24"/>
        </w:rPr>
        <w:t>), com a seguinte classificação:</w:t>
      </w:r>
    </w:p>
    <w:p w:rsidR="006877F5" w:rsidRDefault="006877F5" w:rsidP="006877F5">
      <w:pPr>
        <w:ind w:firstLine="1418"/>
        <w:jc w:val="both"/>
        <w:rPr>
          <w:sz w:val="24"/>
          <w:szCs w:val="24"/>
        </w:rPr>
      </w:pPr>
    </w:p>
    <w:p w:rsidR="004C53C5" w:rsidRDefault="004C53C5" w:rsidP="006877F5">
      <w:pPr>
        <w:ind w:firstLine="1418"/>
        <w:jc w:val="both"/>
        <w:rPr>
          <w:sz w:val="24"/>
          <w:szCs w:val="24"/>
        </w:rPr>
      </w:pPr>
    </w:p>
    <w:p w:rsidR="006877F5" w:rsidRPr="00DD5090" w:rsidRDefault="0039527A" w:rsidP="006877F5">
      <w:pPr>
        <w:jc w:val="both"/>
        <w:rPr>
          <w:sz w:val="24"/>
          <w:szCs w:val="24"/>
        </w:rPr>
      </w:pPr>
      <w:r>
        <w:rPr>
          <w:sz w:val="24"/>
          <w:szCs w:val="24"/>
        </w:rPr>
        <w:t xml:space="preserve">SECRETARIA MUNICIPAL DE OBRAS, VIAÇÃO, SERVIÇOS </w:t>
      </w:r>
      <w:proofErr w:type="gramStart"/>
      <w:r>
        <w:rPr>
          <w:sz w:val="24"/>
          <w:szCs w:val="24"/>
        </w:rPr>
        <w:t>URBANOS</w:t>
      </w:r>
      <w:proofErr w:type="gramEnd"/>
      <w:r>
        <w:rPr>
          <w:sz w:val="24"/>
          <w:szCs w:val="24"/>
        </w:rPr>
        <w:t xml:space="preserve"> </w:t>
      </w:r>
    </w:p>
    <w:p w:rsidR="006877F5" w:rsidRPr="0059140B" w:rsidRDefault="006877F5" w:rsidP="006877F5">
      <w:pPr>
        <w:jc w:val="both"/>
        <w:rPr>
          <w:sz w:val="24"/>
          <w:szCs w:val="24"/>
        </w:rPr>
      </w:pPr>
      <w:r w:rsidRPr="00DD5090">
        <w:rPr>
          <w:sz w:val="24"/>
          <w:szCs w:val="24"/>
        </w:rPr>
        <w:t xml:space="preserve">Projeto/Atividade: </w:t>
      </w:r>
      <w:r w:rsidR="0039527A">
        <w:rPr>
          <w:sz w:val="24"/>
          <w:szCs w:val="24"/>
        </w:rPr>
        <w:t>1123–Contrapartida Pavimentação Asfáltica – Pro-Transporte – PAC2</w:t>
      </w:r>
    </w:p>
    <w:p w:rsidR="006877F5" w:rsidRPr="0059140B" w:rsidRDefault="006877F5" w:rsidP="006877F5">
      <w:pPr>
        <w:jc w:val="both"/>
        <w:rPr>
          <w:sz w:val="24"/>
          <w:szCs w:val="24"/>
        </w:rPr>
      </w:pPr>
      <w:r w:rsidRPr="0059140B">
        <w:rPr>
          <w:sz w:val="24"/>
          <w:szCs w:val="24"/>
        </w:rPr>
        <w:t xml:space="preserve">Funcional Programática: </w:t>
      </w:r>
      <w:r w:rsidR="0039527A">
        <w:rPr>
          <w:sz w:val="24"/>
          <w:szCs w:val="24"/>
        </w:rPr>
        <w:t>11</w:t>
      </w:r>
      <w:r w:rsidRPr="0059140B">
        <w:rPr>
          <w:sz w:val="24"/>
          <w:szCs w:val="24"/>
        </w:rPr>
        <w:t>.</w:t>
      </w:r>
      <w:r w:rsidR="0039527A">
        <w:rPr>
          <w:sz w:val="24"/>
          <w:szCs w:val="24"/>
        </w:rPr>
        <w:t>01</w:t>
      </w:r>
      <w:r w:rsidRPr="0059140B">
        <w:rPr>
          <w:sz w:val="24"/>
          <w:szCs w:val="24"/>
        </w:rPr>
        <w:t>.</w:t>
      </w:r>
      <w:r w:rsidR="0039527A">
        <w:rPr>
          <w:sz w:val="24"/>
          <w:szCs w:val="24"/>
        </w:rPr>
        <w:t>15</w:t>
      </w:r>
      <w:r w:rsidRPr="0059140B">
        <w:rPr>
          <w:sz w:val="24"/>
          <w:szCs w:val="24"/>
        </w:rPr>
        <w:t>.</w:t>
      </w:r>
      <w:r w:rsidR="0039527A">
        <w:rPr>
          <w:sz w:val="24"/>
          <w:szCs w:val="24"/>
        </w:rPr>
        <w:t>451</w:t>
      </w:r>
      <w:r w:rsidRPr="0059140B">
        <w:rPr>
          <w:sz w:val="24"/>
          <w:szCs w:val="24"/>
        </w:rPr>
        <w:t>.</w:t>
      </w:r>
      <w:r w:rsidR="0039527A">
        <w:rPr>
          <w:sz w:val="24"/>
          <w:szCs w:val="24"/>
        </w:rPr>
        <w:t>0023</w:t>
      </w:r>
    </w:p>
    <w:p w:rsidR="006877F5" w:rsidRPr="0059140B" w:rsidRDefault="006877F5" w:rsidP="006877F5">
      <w:pPr>
        <w:jc w:val="both"/>
        <w:rPr>
          <w:sz w:val="24"/>
          <w:szCs w:val="24"/>
        </w:rPr>
      </w:pPr>
      <w:r w:rsidRPr="0059140B">
        <w:rPr>
          <w:sz w:val="24"/>
          <w:szCs w:val="24"/>
        </w:rPr>
        <w:t xml:space="preserve">Elemento: </w:t>
      </w:r>
      <w:r w:rsidR="0039527A">
        <w:rPr>
          <w:sz w:val="24"/>
          <w:szCs w:val="24"/>
        </w:rPr>
        <w:t>4</w:t>
      </w:r>
      <w:r w:rsidRPr="0059140B">
        <w:rPr>
          <w:sz w:val="24"/>
          <w:szCs w:val="24"/>
        </w:rPr>
        <w:t>.</w:t>
      </w:r>
      <w:r w:rsidR="0039527A">
        <w:rPr>
          <w:sz w:val="24"/>
          <w:szCs w:val="24"/>
        </w:rPr>
        <w:t>4</w:t>
      </w:r>
      <w:r w:rsidRPr="0059140B">
        <w:rPr>
          <w:sz w:val="24"/>
          <w:szCs w:val="24"/>
        </w:rPr>
        <w:t>.90.</w:t>
      </w:r>
      <w:r w:rsidR="00040ABD">
        <w:rPr>
          <w:sz w:val="24"/>
          <w:szCs w:val="24"/>
        </w:rPr>
        <w:t>92</w:t>
      </w:r>
      <w:r w:rsidRPr="0059140B">
        <w:rPr>
          <w:sz w:val="24"/>
          <w:szCs w:val="24"/>
        </w:rPr>
        <w:t xml:space="preserve">.00.00.00.00. </w:t>
      </w:r>
      <w:r w:rsidR="00040ABD">
        <w:rPr>
          <w:sz w:val="24"/>
          <w:szCs w:val="24"/>
        </w:rPr>
        <w:t>Despesas de Exercícios Anteriores</w:t>
      </w:r>
      <w:r w:rsidRPr="0059140B">
        <w:rPr>
          <w:sz w:val="24"/>
          <w:szCs w:val="24"/>
        </w:rPr>
        <w:tab/>
      </w:r>
      <w:r w:rsidRPr="0059140B">
        <w:rPr>
          <w:sz w:val="24"/>
          <w:szCs w:val="24"/>
        </w:rPr>
        <w:tab/>
        <w:t xml:space="preserve">R$ </w:t>
      </w:r>
      <w:r w:rsidR="00CB02A1">
        <w:rPr>
          <w:sz w:val="24"/>
          <w:szCs w:val="24"/>
        </w:rPr>
        <w:t>2</w:t>
      </w:r>
      <w:r w:rsidR="00F86995">
        <w:rPr>
          <w:sz w:val="24"/>
          <w:szCs w:val="24"/>
        </w:rPr>
        <w:t>8</w:t>
      </w:r>
      <w:r w:rsidR="00CB02A1">
        <w:rPr>
          <w:sz w:val="24"/>
          <w:szCs w:val="24"/>
        </w:rPr>
        <w:t>8.639,40</w:t>
      </w:r>
    </w:p>
    <w:p w:rsidR="00CB02A1" w:rsidRDefault="006877F5" w:rsidP="006877F5">
      <w:pPr>
        <w:jc w:val="both"/>
        <w:rPr>
          <w:sz w:val="24"/>
          <w:szCs w:val="24"/>
        </w:rPr>
      </w:pPr>
      <w:r w:rsidRPr="0059140B">
        <w:rPr>
          <w:sz w:val="24"/>
          <w:szCs w:val="24"/>
        </w:rPr>
        <w:t>Recurso:</w:t>
      </w:r>
      <w:r w:rsidRPr="0059140B">
        <w:rPr>
          <w:sz w:val="24"/>
          <w:szCs w:val="24"/>
        </w:rPr>
        <w:tab/>
      </w:r>
      <w:r>
        <w:rPr>
          <w:sz w:val="24"/>
          <w:szCs w:val="24"/>
        </w:rPr>
        <w:t>0001 Livre</w:t>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r>
      <w:r>
        <w:rPr>
          <w:sz w:val="24"/>
          <w:szCs w:val="24"/>
        </w:rPr>
        <w:tab/>
      </w:r>
      <w:r w:rsidRPr="0059140B">
        <w:rPr>
          <w:sz w:val="24"/>
          <w:szCs w:val="24"/>
        </w:rPr>
        <w:t xml:space="preserve">R$ </w:t>
      </w:r>
      <w:r w:rsidR="00F86995">
        <w:rPr>
          <w:sz w:val="24"/>
          <w:szCs w:val="24"/>
        </w:rPr>
        <w:t>28</w:t>
      </w:r>
      <w:r w:rsidR="00CB02A1">
        <w:rPr>
          <w:sz w:val="24"/>
          <w:szCs w:val="24"/>
        </w:rPr>
        <w:t>8.639,40</w:t>
      </w:r>
    </w:p>
    <w:p w:rsidR="006877F5" w:rsidRDefault="006877F5" w:rsidP="006877F5">
      <w:pPr>
        <w:jc w:val="both"/>
        <w:rPr>
          <w:sz w:val="24"/>
          <w:szCs w:val="24"/>
        </w:rPr>
      </w:pPr>
    </w:p>
    <w:p w:rsidR="004C53C5" w:rsidRPr="0059140B" w:rsidRDefault="004C53C5" w:rsidP="006877F5">
      <w:pPr>
        <w:jc w:val="both"/>
        <w:rPr>
          <w:sz w:val="24"/>
          <w:szCs w:val="24"/>
        </w:rPr>
      </w:pPr>
    </w:p>
    <w:p w:rsidR="006877F5" w:rsidRPr="0059140B" w:rsidRDefault="006877F5" w:rsidP="006877F5">
      <w:pPr>
        <w:ind w:firstLine="1418"/>
        <w:jc w:val="both"/>
        <w:rPr>
          <w:sz w:val="24"/>
          <w:szCs w:val="24"/>
        </w:rPr>
      </w:pPr>
      <w:r w:rsidRPr="006877F5">
        <w:rPr>
          <w:b/>
          <w:sz w:val="24"/>
          <w:szCs w:val="24"/>
        </w:rPr>
        <w:t xml:space="preserve">Art. </w:t>
      </w:r>
      <w:r w:rsidR="0067086C">
        <w:rPr>
          <w:b/>
          <w:sz w:val="24"/>
          <w:szCs w:val="24"/>
        </w:rPr>
        <w:t>3</w:t>
      </w:r>
      <w:r w:rsidRPr="006877F5">
        <w:rPr>
          <w:b/>
          <w:sz w:val="24"/>
          <w:szCs w:val="24"/>
        </w:rPr>
        <w:t>º</w:t>
      </w:r>
      <w:r w:rsidR="00881255">
        <w:rPr>
          <w:b/>
          <w:sz w:val="24"/>
          <w:szCs w:val="24"/>
        </w:rPr>
        <w:t>.</w:t>
      </w:r>
      <w:r w:rsidRPr="0059140B">
        <w:rPr>
          <w:sz w:val="24"/>
          <w:szCs w:val="24"/>
        </w:rPr>
        <w:t xml:space="preserve"> Servirão de recursos para cobertura do crédito adicional </w:t>
      </w:r>
      <w:r w:rsidR="0066493A">
        <w:rPr>
          <w:sz w:val="24"/>
          <w:szCs w:val="24"/>
        </w:rPr>
        <w:t xml:space="preserve">especial </w:t>
      </w:r>
      <w:r w:rsidRPr="0059140B">
        <w:rPr>
          <w:sz w:val="24"/>
          <w:szCs w:val="24"/>
        </w:rPr>
        <w:t xml:space="preserve">previsto no artigo </w:t>
      </w:r>
      <w:r w:rsidR="0066493A">
        <w:rPr>
          <w:sz w:val="24"/>
          <w:szCs w:val="24"/>
        </w:rPr>
        <w:t>2</w:t>
      </w:r>
      <w:r w:rsidRPr="0059140B">
        <w:rPr>
          <w:sz w:val="24"/>
          <w:szCs w:val="24"/>
        </w:rPr>
        <w:t>º dest</w:t>
      </w:r>
      <w:r w:rsidR="0066493A">
        <w:rPr>
          <w:sz w:val="24"/>
          <w:szCs w:val="24"/>
        </w:rPr>
        <w:t>a Lei</w:t>
      </w:r>
      <w:r w:rsidRPr="0059140B">
        <w:rPr>
          <w:sz w:val="24"/>
          <w:szCs w:val="24"/>
        </w:rPr>
        <w:t>, em valores equivalentes, os provenientes da redução por anulação das contas orçamentárias de despesa (elementos) do orçamento municipal vigente, assim classificado:</w:t>
      </w:r>
    </w:p>
    <w:p w:rsidR="006877F5" w:rsidRDefault="006877F5" w:rsidP="006877F5">
      <w:pPr>
        <w:ind w:firstLine="1418"/>
        <w:jc w:val="both"/>
        <w:rPr>
          <w:sz w:val="24"/>
          <w:szCs w:val="24"/>
        </w:rPr>
      </w:pPr>
    </w:p>
    <w:p w:rsidR="004C53C5" w:rsidRPr="0059140B" w:rsidRDefault="004C53C5" w:rsidP="006877F5">
      <w:pPr>
        <w:ind w:firstLine="1418"/>
        <w:jc w:val="both"/>
        <w:rPr>
          <w:sz w:val="24"/>
          <w:szCs w:val="24"/>
        </w:rPr>
      </w:pPr>
    </w:p>
    <w:p w:rsidR="006877F5" w:rsidRPr="0059140B" w:rsidRDefault="006877F5" w:rsidP="006877F5">
      <w:pPr>
        <w:jc w:val="both"/>
        <w:rPr>
          <w:sz w:val="24"/>
          <w:szCs w:val="24"/>
        </w:rPr>
      </w:pPr>
      <w:r w:rsidRPr="0059140B">
        <w:rPr>
          <w:sz w:val="24"/>
          <w:szCs w:val="24"/>
        </w:rPr>
        <w:t>RESERVA DE CONTINGÊNCIA</w:t>
      </w:r>
    </w:p>
    <w:p w:rsidR="006877F5" w:rsidRPr="0059140B" w:rsidRDefault="006877F5" w:rsidP="006877F5">
      <w:pPr>
        <w:jc w:val="both"/>
        <w:rPr>
          <w:sz w:val="24"/>
          <w:szCs w:val="24"/>
        </w:rPr>
      </w:pPr>
      <w:r w:rsidRPr="0059140B">
        <w:rPr>
          <w:sz w:val="24"/>
          <w:szCs w:val="24"/>
        </w:rPr>
        <w:t xml:space="preserve">Projeto/Atividade: 2.117 - </w:t>
      </w:r>
      <w:proofErr w:type="gramStart"/>
      <w:r w:rsidRPr="0059140B">
        <w:rPr>
          <w:sz w:val="24"/>
          <w:szCs w:val="24"/>
        </w:rPr>
        <w:t>Reserva</w:t>
      </w:r>
      <w:proofErr w:type="gramEnd"/>
      <w:r w:rsidRPr="0059140B">
        <w:rPr>
          <w:sz w:val="24"/>
          <w:szCs w:val="24"/>
        </w:rPr>
        <w:t xml:space="preserve"> de Contingência</w:t>
      </w:r>
    </w:p>
    <w:p w:rsidR="006877F5" w:rsidRPr="0059140B" w:rsidRDefault="006877F5" w:rsidP="006877F5">
      <w:pPr>
        <w:jc w:val="both"/>
        <w:rPr>
          <w:sz w:val="24"/>
          <w:szCs w:val="24"/>
        </w:rPr>
      </w:pPr>
      <w:r w:rsidRPr="0059140B">
        <w:rPr>
          <w:sz w:val="24"/>
          <w:szCs w:val="24"/>
        </w:rPr>
        <w:t>Funcional Programática: 15.01.99.999.0028</w:t>
      </w:r>
    </w:p>
    <w:p w:rsidR="006877F5" w:rsidRPr="0059140B" w:rsidRDefault="006877F5" w:rsidP="006877F5">
      <w:pPr>
        <w:jc w:val="both"/>
        <w:rPr>
          <w:sz w:val="24"/>
          <w:szCs w:val="24"/>
        </w:rPr>
      </w:pPr>
      <w:r w:rsidRPr="0059140B">
        <w:rPr>
          <w:sz w:val="24"/>
          <w:szCs w:val="24"/>
        </w:rPr>
        <w:t>Elemento: 9.9.99.99.00.00.00.00. Reserva de Contingência</w:t>
      </w:r>
      <w:r w:rsidRPr="0059140B">
        <w:rPr>
          <w:sz w:val="24"/>
          <w:szCs w:val="24"/>
        </w:rPr>
        <w:tab/>
      </w:r>
      <w:r w:rsidRPr="0059140B">
        <w:rPr>
          <w:sz w:val="24"/>
          <w:szCs w:val="24"/>
        </w:rPr>
        <w:tab/>
      </w:r>
      <w:r w:rsidRPr="0059140B">
        <w:rPr>
          <w:sz w:val="24"/>
          <w:szCs w:val="24"/>
        </w:rPr>
        <w:tab/>
        <w:t xml:space="preserve">R$ </w:t>
      </w:r>
      <w:r w:rsidR="00AE2775">
        <w:rPr>
          <w:sz w:val="24"/>
          <w:szCs w:val="24"/>
        </w:rPr>
        <w:t>2</w:t>
      </w:r>
      <w:r w:rsidR="00F86995">
        <w:rPr>
          <w:sz w:val="24"/>
          <w:szCs w:val="24"/>
        </w:rPr>
        <w:t>8</w:t>
      </w:r>
      <w:r w:rsidR="00AE2775">
        <w:rPr>
          <w:sz w:val="24"/>
          <w:szCs w:val="24"/>
        </w:rPr>
        <w:t>8.639,40</w:t>
      </w:r>
    </w:p>
    <w:p w:rsidR="006877F5" w:rsidRPr="0059140B" w:rsidRDefault="006877F5" w:rsidP="006877F5">
      <w:pPr>
        <w:jc w:val="both"/>
        <w:rPr>
          <w:sz w:val="24"/>
          <w:szCs w:val="24"/>
        </w:rPr>
      </w:pPr>
      <w:r w:rsidRPr="0059140B">
        <w:rPr>
          <w:sz w:val="24"/>
          <w:szCs w:val="24"/>
        </w:rPr>
        <w:t>Recurso:</w:t>
      </w:r>
      <w:r w:rsidRPr="0059140B">
        <w:rPr>
          <w:sz w:val="24"/>
          <w:szCs w:val="24"/>
        </w:rPr>
        <w:tab/>
        <w:t>0001 Livre</w:t>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r>
      <w:r w:rsidRPr="0059140B">
        <w:rPr>
          <w:sz w:val="24"/>
          <w:szCs w:val="24"/>
        </w:rPr>
        <w:tab/>
        <w:t xml:space="preserve">R$ </w:t>
      </w:r>
      <w:r w:rsidR="00AE2775">
        <w:rPr>
          <w:sz w:val="24"/>
          <w:szCs w:val="24"/>
        </w:rPr>
        <w:t>2</w:t>
      </w:r>
      <w:r w:rsidR="00F86995">
        <w:rPr>
          <w:sz w:val="24"/>
          <w:szCs w:val="24"/>
        </w:rPr>
        <w:t>8</w:t>
      </w:r>
      <w:r w:rsidR="00AE2775">
        <w:rPr>
          <w:sz w:val="24"/>
          <w:szCs w:val="24"/>
        </w:rPr>
        <w:t>8.639,40</w:t>
      </w:r>
    </w:p>
    <w:p w:rsidR="001465E1" w:rsidRDefault="001465E1" w:rsidP="001465E1">
      <w:pPr>
        <w:ind w:firstLine="1418"/>
        <w:jc w:val="both"/>
        <w:rPr>
          <w:sz w:val="24"/>
          <w:szCs w:val="24"/>
        </w:rPr>
      </w:pPr>
    </w:p>
    <w:p w:rsidR="004C53C5" w:rsidRPr="0068321D" w:rsidRDefault="004C53C5" w:rsidP="001465E1">
      <w:pPr>
        <w:ind w:firstLine="1418"/>
        <w:jc w:val="both"/>
        <w:rPr>
          <w:sz w:val="24"/>
          <w:szCs w:val="24"/>
        </w:rPr>
      </w:pPr>
    </w:p>
    <w:p w:rsidR="0079046A" w:rsidRPr="0068321D" w:rsidRDefault="0079046A" w:rsidP="00EA5C10">
      <w:pPr>
        <w:ind w:firstLine="1418"/>
        <w:jc w:val="both"/>
        <w:rPr>
          <w:sz w:val="24"/>
          <w:szCs w:val="24"/>
        </w:rPr>
      </w:pPr>
      <w:r w:rsidRPr="0068321D">
        <w:rPr>
          <w:b/>
          <w:sz w:val="24"/>
          <w:szCs w:val="24"/>
        </w:rPr>
        <w:t xml:space="preserve">Parágrafo </w:t>
      </w:r>
      <w:proofErr w:type="spellStart"/>
      <w:proofErr w:type="gramStart"/>
      <w:r w:rsidRPr="0068321D">
        <w:rPr>
          <w:b/>
          <w:sz w:val="24"/>
          <w:szCs w:val="24"/>
        </w:rPr>
        <w:t>único</w:t>
      </w:r>
      <w:r w:rsidR="002C7903" w:rsidRPr="0068321D">
        <w:rPr>
          <w:b/>
          <w:sz w:val="24"/>
          <w:szCs w:val="24"/>
        </w:rPr>
        <w:t>.</w:t>
      </w:r>
      <w:proofErr w:type="gramEnd"/>
      <w:r w:rsidR="0045498D" w:rsidRPr="0068321D">
        <w:rPr>
          <w:sz w:val="24"/>
          <w:szCs w:val="24"/>
        </w:rPr>
        <w:t>A</w:t>
      </w:r>
      <w:r w:rsidR="009F1F1F" w:rsidRPr="0068321D">
        <w:rPr>
          <w:sz w:val="24"/>
          <w:szCs w:val="24"/>
        </w:rPr>
        <w:t>s</w:t>
      </w:r>
      <w:proofErr w:type="spellEnd"/>
      <w:r w:rsidR="00F513F4">
        <w:rPr>
          <w:sz w:val="24"/>
          <w:szCs w:val="24"/>
        </w:rPr>
        <w:t xml:space="preserve"> </w:t>
      </w:r>
      <w:r w:rsidR="000F2EA8" w:rsidRPr="0068321D">
        <w:rPr>
          <w:sz w:val="24"/>
          <w:szCs w:val="24"/>
        </w:rPr>
        <w:t xml:space="preserve">despesas </w:t>
      </w:r>
      <w:r w:rsidRPr="0068321D">
        <w:rPr>
          <w:sz w:val="24"/>
          <w:szCs w:val="24"/>
        </w:rPr>
        <w:t>do presente artigo</w:t>
      </w:r>
      <w:r w:rsidR="00F513F4">
        <w:rPr>
          <w:sz w:val="24"/>
          <w:szCs w:val="24"/>
        </w:rPr>
        <w:t xml:space="preserve"> </w:t>
      </w:r>
      <w:r w:rsidR="002C7903" w:rsidRPr="0068321D">
        <w:rPr>
          <w:sz w:val="24"/>
          <w:szCs w:val="24"/>
        </w:rPr>
        <w:t>ficam incluídas</w:t>
      </w:r>
      <w:r w:rsidRPr="0068321D">
        <w:rPr>
          <w:sz w:val="24"/>
          <w:szCs w:val="24"/>
        </w:rPr>
        <w:t xml:space="preserve"> nas prioridades do Plano Plurianual </w:t>
      </w:r>
      <w:r w:rsidR="003B6EEF" w:rsidRPr="0068321D">
        <w:rPr>
          <w:sz w:val="24"/>
          <w:szCs w:val="24"/>
        </w:rPr>
        <w:t>2014-2017</w:t>
      </w:r>
      <w:r w:rsidR="00EF58BE" w:rsidRPr="0068321D">
        <w:rPr>
          <w:sz w:val="24"/>
          <w:szCs w:val="24"/>
        </w:rPr>
        <w:t xml:space="preserve"> e</w:t>
      </w:r>
      <w:r w:rsidRPr="0068321D">
        <w:rPr>
          <w:sz w:val="24"/>
          <w:szCs w:val="24"/>
        </w:rPr>
        <w:t xml:space="preserve"> da Lei de Diretrizes Orçamentárias de </w:t>
      </w:r>
      <w:r w:rsidR="003B6EEF" w:rsidRPr="0068321D">
        <w:rPr>
          <w:sz w:val="24"/>
          <w:szCs w:val="24"/>
        </w:rPr>
        <w:t>201</w:t>
      </w:r>
      <w:r w:rsidR="009F1F1F" w:rsidRPr="0068321D">
        <w:rPr>
          <w:sz w:val="24"/>
          <w:szCs w:val="24"/>
        </w:rPr>
        <w:t>7</w:t>
      </w:r>
      <w:r w:rsidR="00B95E27" w:rsidRPr="0068321D">
        <w:rPr>
          <w:sz w:val="24"/>
          <w:szCs w:val="24"/>
        </w:rPr>
        <w:t>.</w:t>
      </w:r>
    </w:p>
    <w:p w:rsidR="00791CED" w:rsidRPr="0068321D" w:rsidRDefault="00791CED" w:rsidP="00EA5C10">
      <w:pPr>
        <w:ind w:firstLine="1418"/>
        <w:jc w:val="both"/>
        <w:rPr>
          <w:sz w:val="24"/>
          <w:szCs w:val="24"/>
        </w:rPr>
      </w:pPr>
    </w:p>
    <w:p w:rsidR="0079046A" w:rsidRPr="0068321D" w:rsidRDefault="0079046A" w:rsidP="00EA5C10">
      <w:pPr>
        <w:ind w:firstLine="1418"/>
        <w:jc w:val="both"/>
        <w:rPr>
          <w:sz w:val="24"/>
          <w:szCs w:val="24"/>
        </w:rPr>
      </w:pPr>
      <w:r w:rsidRPr="0068321D">
        <w:rPr>
          <w:b/>
          <w:sz w:val="24"/>
          <w:szCs w:val="24"/>
        </w:rPr>
        <w:t xml:space="preserve">Art. </w:t>
      </w:r>
      <w:proofErr w:type="gramStart"/>
      <w:r w:rsidR="0067086C">
        <w:rPr>
          <w:b/>
          <w:sz w:val="24"/>
          <w:szCs w:val="24"/>
        </w:rPr>
        <w:t>4</w:t>
      </w:r>
      <w:r w:rsidRPr="0068321D">
        <w:rPr>
          <w:b/>
          <w:sz w:val="24"/>
          <w:szCs w:val="24"/>
        </w:rPr>
        <w:t>º</w:t>
      </w:r>
      <w:r w:rsidR="002C7903" w:rsidRPr="0068321D">
        <w:rPr>
          <w:b/>
          <w:sz w:val="24"/>
          <w:szCs w:val="24"/>
        </w:rPr>
        <w:t>.</w:t>
      </w:r>
      <w:proofErr w:type="gramEnd"/>
      <w:r w:rsidRPr="0068321D">
        <w:rPr>
          <w:sz w:val="24"/>
          <w:szCs w:val="24"/>
        </w:rPr>
        <w:t>Esta Lei entra em vigor na data de sua publicação</w:t>
      </w:r>
      <w:r w:rsidR="007A7164" w:rsidRPr="0068321D">
        <w:rPr>
          <w:sz w:val="24"/>
          <w:szCs w:val="24"/>
        </w:rPr>
        <w:t>.</w:t>
      </w:r>
    </w:p>
    <w:p w:rsidR="00CB094B" w:rsidRDefault="00CB094B" w:rsidP="00EA5C10">
      <w:pPr>
        <w:ind w:firstLine="1418"/>
        <w:jc w:val="both"/>
        <w:rPr>
          <w:sz w:val="24"/>
          <w:szCs w:val="24"/>
        </w:rPr>
      </w:pPr>
    </w:p>
    <w:p w:rsidR="004C53C5" w:rsidRPr="00BC63DF" w:rsidRDefault="004C53C5" w:rsidP="004C53C5">
      <w:pPr>
        <w:ind w:firstLine="1418"/>
        <w:jc w:val="both"/>
        <w:rPr>
          <w:sz w:val="24"/>
          <w:szCs w:val="24"/>
        </w:rPr>
      </w:pPr>
      <w:r w:rsidRPr="00BC63DF">
        <w:rPr>
          <w:sz w:val="24"/>
          <w:szCs w:val="24"/>
        </w:rPr>
        <w:t>Gabinete do Prefeito Municipal de Frederico Westphalen</w:t>
      </w:r>
      <w:r>
        <w:rPr>
          <w:sz w:val="24"/>
          <w:szCs w:val="24"/>
        </w:rPr>
        <w:t>/RS</w:t>
      </w:r>
      <w:r w:rsidRPr="00BC63DF">
        <w:rPr>
          <w:sz w:val="24"/>
          <w:szCs w:val="24"/>
        </w:rPr>
        <w:t xml:space="preserve">, </w:t>
      </w:r>
      <w:r>
        <w:rPr>
          <w:sz w:val="24"/>
          <w:szCs w:val="24"/>
        </w:rPr>
        <w:t>aos dezessete dias do mês de março</w:t>
      </w:r>
      <w:r w:rsidRPr="00BC63DF">
        <w:rPr>
          <w:sz w:val="24"/>
          <w:szCs w:val="24"/>
        </w:rPr>
        <w:t xml:space="preserve"> de </w:t>
      </w:r>
      <w:r>
        <w:rPr>
          <w:sz w:val="24"/>
          <w:szCs w:val="24"/>
        </w:rPr>
        <w:t>dois mil e dezessete</w:t>
      </w:r>
      <w:r w:rsidRPr="00BC63DF">
        <w:rPr>
          <w:sz w:val="24"/>
          <w:szCs w:val="24"/>
        </w:rPr>
        <w:t>.</w:t>
      </w:r>
    </w:p>
    <w:p w:rsidR="004C53C5" w:rsidRPr="00BC63DF" w:rsidRDefault="004C53C5" w:rsidP="004C53C5">
      <w:pPr>
        <w:ind w:firstLine="709"/>
        <w:jc w:val="both"/>
        <w:rPr>
          <w:sz w:val="24"/>
          <w:szCs w:val="24"/>
        </w:rPr>
      </w:pPr>
    </w:p>
    <w:p w:rsidR="004C53C5" w:rsidRDefault="004C53C5" w:rsidP="004C53C5">
      <w:pPr>
        <w:tabs>
          <w:tab w:val="left" w:pos="5400"/>
        </w:tabs>
        <w:rPr>
          <w:sz w:val="24"/>
          <w:szCs w:val="24"/>
        </w:rPr>
      </w:pPr>
      <w:r>
        <w:rPr>
          <w:sz w:val="24"/>
          <w:szCs w:val="24"/>
        </w:rPr>
        <w:tab/>
      </w:r>
    </w:p>
    <w:p w:rsidR="004C53C5" w:rsidRDefault="004C53C5" w:rsidP="004C53C5">
      <w:pPr>
        <w:tabs>
          <w:tab w:val="left" w:pos="5400"/>
        </w:tabs>
        <w:rPr>
          <w:sz w:val="24"/>
          <w:szCs w:val="24"/>
        </w:rPr>
      </w:pPr>
    </w:p>
    <w:p w:rsidR="004C53C5" w:rsidRDefault="004C53C5" w:rsidP="004C53C5">
      <w:pPr>
        <w:tabs>
          <w:tab w:val="left" w:pos="5400"/>
        </w:tabs>
        <w:rPr>
          <w:sz w:val="24"/>
          <w:szCs w:val="24"/>
        </w:rPr>
      </w:pPr>
    </w:p>
    <w:p w:rsidR="004C53C5" w:rsidRPr="00537F85" w:rsidRDefault="004C53C5" w:rsidP="004C53C5">
      <w:pPr>
        <w:tabs>
          <w:tab w:val="left" w:pos="5400"/>
        </w:tabs>
        <w:rPr>
          <w:sz w:val="24"/>
          <w:szCs w:val="24"/>
        </w:rPr>
      </w:pPr>
    </w:p>
    <w:p w:rsidR="004C53C5" w:rsidRPr="00537F85" w:rsidRDefault="004C53C5" w:rsidP="004C53C5">
      <w:pPr>
        <w:jc w:val="center"/>
        <w:rPr>
          <w:sz w:val="24"/>
          <w:szCs w:val="24"/>
        </w:rPr>
      </w:pPr>
      <w:r w:rsidRPr="00537F85">
        <w:rPr>
          <w:sz w:val="24"/>
          <w:szCs w:val="24"/>
        </w:rPr>
        <w:t>__________________________________</w:t>
      </w:r>
    </w:p>
    <w:p w:rsidR="004C53C5" w:rsidRPr="00A244D6" w:rsidRDefault="004C53C5" w:rsidP="004C53C5">
      <w:pPr>
        <w:jc w:val="center"/>
        <w:rPr>
          <w:i/>
          <w:sz w:val="24"/>
          <w:szCs w:val="24"/>
        </w:rPr>
      </w:pPr>
      <w:r w:rsidRPr="00A244D6">
        <w:rPr>
          <w:i/>
          <w:sz w:val="24"/>
          <w:szCs w:val="24"/>
        </w:rPr>
        <w:t>JOSÉ ALBERTO PANOSSO</w:t>
      </w:r>
    </w:p>
    <w:p w:rsidR="004C53C5" w:rsidRPr="00A244D6" w:rsidRDefault="004C53C5" w:rsidP="004C53C5">
      <w:pPr>
        <w:jc w:val="center"/>
        <w:rPr>
          <w:b/>
          <w:i/>
          <w:sz w:val="24"/>
          <w:szCs w:val="24"/>
        </w:rPr>
      </w:pPr>
      <w:r w:rsidRPr="00A244D6">
        <w:rPr>
          <w:b/>
          <w:i/>
          <w:sz w:val="24"/>
          <w:szCs w:val="24"/>
        </w:rPr>
        <w:t>Prefeito Municipal</w:t>
      </w:r>
    </w:p>
    <w:p w:rsidR="004C53C5" w:rsidRDefault="004C53C5" w:rsidP="004C53C5">
      <w:pPr>
        <w:jc w:val="center"/>
        <w:rPr>
          <w:sz w:val="24"/>
          <w:szCs w:val="24"/>
        </w:rPr>
      </w:pPr>
    </w:p>
    <w:p w:rsidR="004C53C5" w:rsidRDefault="004C53C5" w:rsidP="004C53C5">
      <w:pPr>
        <w:jc w:val="center"/>
        <w:rPr>
          <w:sz w:val="24"/>
          <w:szCs w:val="24"/>
        </w:rPr>
      </w:pPr>
    </w:p>
    <w:p w:rsidR="004C53C5" w:rsidRDefault="004C53C5" w:rsidP="004C53C5">
      <w:pPr>
        <w:jc w:val="center"/>
        <w:rPr>
          <w:sz w:val="24"/>
          <w:szCs w:val="24"/>
        </w:rPr>
      </w:pPr>
    </w:p>
    <w:p w:rsidR="004C53C5" w:rsidRPr="00537F85" w:rsidRDefault="004C53C5" w:rsidP="004C53C5">
      <w:pPr>
        <w:jc w:val="center"/>
        <w:rPr>
          <w:sz w:val="24"/>
          <w:szCs w:val="24"/>
        </w:rPr>
      </w:pPr>
    </w:p>
    <w:p w:rsidR="004C53C5" w:rsidRPr="00537F85" w:rsidRDefault="004C53C5" w:rsidP="004C53C5">
      <w:pPr>
        <w:jc w:val="center"/>
        <w:rPr>
          <w:sz w:val="24"/>
          <w:szCs w:val="24"/>
        </w:rPr>
      </w:pPr>
      <w:r w:rsidRPr="00537F85">
        <w:rPr>
          <w:sz w:val="24"/>
          <w:szCs w:val="24"/>
        </w:rPr>
        <w:t>_________________________________</w:t>
      </w:r>
    </w:p>
    <w:p w:rsidR="004C53C5" w:rsidRPr="00A244D6" w:rsidRDefault="004C53C5" w:rsidP="004C53C5">
      <w:pPr>
        <w:jc w:val="center"/>
        <w:rPr>
          <w:i/>
          <w:sz w:val="24"/>
          <w:szCs w:val="24"/>
        </w:rPr>
      </w:pPr>
      <w:r>
        <w:rPr>
          <w:i/>
          <w:sz w:val="24"/>
          <w:szCs w:val="24"/>
        </w:rPr>
        <w:t>LUIZ PAULO GOMES FRANKEN</w:t>
      </w:r>
    </w:p>
    <w:p w:rsidR="004C53C5" w:rsidRDefault="004C53C5" w:rsidP="004C53C5">
      <w:pPr>
        <w:jc w:val="center"/>
        <w:rPr>
          <w:sz w:val="24"/>
          <w:szCs w:val="24"/>
        </w:rPr>
      </w:pPr>
      <w:r w:rsidRPr="00B02CCC">
        <w:rPr>
          <w:b/>
          <w:sz w:val="24"/>
          <w:szCs w:val="24"/>
        </w:rPr>
        <w:t>Sec</w:t>
      </w:r>
      <w:r>
        <w:rPr>
          <w:b/>
          <w:sz w:val="24"/>
          <w:szCs w:val="24"/>
        </w:rPr>
        <w:t>.</w:t>
      </w:r>
      <w:r w:rsidRPr="00B02CCC">
        <w:rPr>
          <w:b/>
          <w:sz w:val="24"/>
          <w:szCs w:val="24"/>
        </w:rPr>
        <w:t xml:space="preserve"> Mun</w:t>
      </w:r>
      <w:r>
        <w:rPr>
          <w:b/>
          <w:sz w:val="24"/>
          <w:szCs w:val="24"/>
        </w:rPr>
        <w:t>.</w:t>
      </w:r>
      <w:r w:rsidRPr="00B02CCC">
        <w:rPr>
          <w:b/>
          <w:sz w:val="24"/>
          <w:szCs w:val="24"/>
        </w:rPr>
        <w:t xml:space="preserve"> da </w:t>
      </w:r>
      <w:r>
        <w:rPr>
          <w:b/>
          <w:sz w:val="24"/>
          <w:szCs w:val="24"/>
        </w:rPr>
        <w:t>Administração</w:t>
      </w:r>
      <w:r>
        <w:rPr>
          <w:sz w:val="24"/>
          <w:szCs w:val="24"/>
        </w:rPr>
        <w:br w:type="page"/>
      </w:r>
    </w:p>
    <w:p w:rsidR="004C53C5" w:rsidRPr="004735C8" w:rsidRDefault="004C53C5" w:rsidP="004C53C5">
      <w:pPr>
        <w:jc w:val="both"/>
        <w:rPr>
          <w:sz w:val="24"/>
          <w:szCs w:val="24"/>
        </w:rPr>
      </w:pPr>
      <w:r w:rsidRPr="004735C8">
        <w:rPr>
          <w:b/>
          <w:sz w:val="24"/>
          <w:szCs w:val="24"/>
        </w:rPr>
        <w:lastRenderedPageBreak/>
        <w:t xml:space="preserve">Ofício nº </w:t>
      </w:r>
      <w:r>
        <w:rPr>
          <w:b/>
          <w:sz w:val="24"/>
          <w:szCs w:val="24"/>
        </w:rPr>
        <w:t>23</w:t>
      </w:r>
      <w:r w:rsidR="00F107B7">
        <w:rPr>
          <w:b/>
          <w:sz w:val="24"/>
          <w:szCs w:val="24"/>
        </w:rPr>
        <w:t>8</w:t>
      </w:r>
      <w:r w:rsidRPr="004735C8">
        <w:rPr>
          <w:b/>
          <w:sz w:val="24"/>
          <w:szCs w:val="24"/>
        </w:rPr>
        <w:t>/2017 GAB</w:t>
      </w:r>
      <w:r w:rsidRPr="004735C8">
        <w:rPr>
          <w:sz w:val="24"/>
          <w:szCs w:val="24"/>
        </w:rPr>
        <w:t xml:space="preserve">                                           Frederico Westphalen/RS, </w:t>
      </w:r>
      <w:r>
        <w:rPr>
          <w:sz w:val="24"/>
          <w:szCs w:val="24"/>
        </w:rPr>
        <w:t>17</w:t>
      </w:r>
      <w:r w:rsidRPr="004735C8">
        <w:rPr>
          <w:sz w:val="24"/>
          <w:szCs w:val="24"/>
        </w:rPr>
        <w:t xml:space="preserve"> de março de 2017.</w:t>
      </w:r>
    </w:p>
    <w:p w:rsidR="004C53C5" w:rsidRDefault="004C53C5" w:rsidP="004C53C5">
      <w:pPr>
        <w:jc w:val="both"/>
        <w:rPr>
          <w:sz w:val="24"/>
          <w:szCs w:val="24"/>
        </w:rPr>
      </w:pPr>
    </w:p>
    <w:p w:rsidR="004C53C5" w:rsidRDefault="004C53C5" w:rsidP="004C53C5">
      <w:pPr>
        <w:jc w:val="both"/>
        <w:rPr>
          <w:sz w:val="24"/>
          <w:szCs w:val="24"/>
        </w:rPr>
      </w:pPr>
    </w:p>
    <w:p w:rsidR="004C53C5" w:rsidRPr="004735C8" w:rsidRDefault="004C53C5" w:rsidP="004C53C5">
      <w:pPr>
        <w:rPr>
          <w:b/>
          <w:sz w:val="24"/>
          <w:szCs w:val="24"/>
        </w:rPr>
      </w:pPr>
      <w:r w:rsidRPr="004735C8">
        <w:rPr>
          <w:b/>
          <w:sz w:val="24"/>
          <w:szCs w:val="24"/>
        </w:rPr>
        <w:t>EXPOSIÇÃO DE MOTIVOS</w:t>
      </w:r>
    </w:p>
    <w:p w:rsidR="004C53C5" w:rsidRDefault="004C53C5" w:rsidP="004C53C5">
      <w:pPr>
        <w:rPr>
          <w:b/>
          <w:sz w:val="24"/>
          <w:szCs w:val="24"/>
        </w:rPr>
      </w:pPr>
    </w:p>
    <w:p w:rsidR="004C53C5" w:rsidRPr="004735C8" w:rsidRDefault="004C53C5" w:rsidP="004C53C5">
      <w:pPr>
        <w:rPr>
          <w:b/>
          <w:sz w:val="24"/>
          <w:szCs w:val="24"/>
        </w:rPr>
      </w:pPr>
    </w:p>
    <w:p w:rsidR="004C53C5" w:rsidRPr="004735C8" w:rsidRDefault="004C53C5" w:rsidP="004C53C5">
      <w:pPr>
        <w:pStyle w:val="Ttulo2"/>
        <w:spacing w:line="240" w:lineRule="auto"/>
        <w:ind w:firstLine="1134"/>
        <w:rPr>
          <w:rFonts w:ascii="Times New Roman" w:hAnsi="Times New Roman"/>
          <w:b/>
          <w:spacing w:val="0"/>
          <w:szCs w:val="24"/>
        </w:rPr>
      </w:pPr>
      <w:r w:rsidRPr="004735C8">
        <w:rPr>
          <w:rFonts w:ascii="Times New Roman" w:hAnsi="Times New Roman"/>
          <w:b/>
          <w:spacing w:val="0"/>
          <w:szCs w:val="24"/>
        </w:rPr>
        <w:t>Excelentíssimo Senhor:</w:t>
      </w:r>
    </w:p>
    <w:p w:rsidR="00D51F12" w:rsidRDefault="00D51F12" w:rsidP="00EA5C10">
      <w:pPr>
        <w:ind w:firstLine="1418"/>
        <w:jc w:val="both"/>
        <w:rPr>
          <w:sz w:val="24"/>
          <w:szCs w:val="24"/>
        </w:rPr>
      </w:pPr>
    </w:p>
    <w:p w:rsidR="005546E8" w:rsidRDefault="005546E8" w:rsidP="00F76C0C">
      <w:pPr>
        <w:rPr>
          <w:sz w:val="24"/>
          <w:szCs w:val="24"/>
        </w:rPr>
      </w:pPr>
    </w:p>
    <w:p w:rsidR="00DC7EA5" w:rsidRDefault="005F39FA" w:rsidP="00DC7EA5">
      <w:pPr>
        <w:jc w:val="both"/>
        <w:rPr>
          <w:sz w:val="24"/>
          <w:szCs w:val="24"/>
        </w:rPr>
      </w:pPr>
      <w:r>
        <w:rPr>
          <w:sz w:val="24"/>
          <w:szCs w:val="24"/>
        </w:rPr>
        <w:tab/>
      </w:r>
      <w:r>
        <w:rPr>
          <w:sz w:val="24"/>
          <w:szCs w:val="24"/>
        </w:rPr>
        <w:tab/>
        <w:t xml:space="preserve">Inicialmente referir que </w:t>
      </w:r>
      <w:r w:rsidR="00DC7EA5">
        <w:rPr>
          <w:sz w:val="24"/>
          <w:szCs w:val="24"/>
        </w:rPr>
        <w:t xml:space="preserve">a </w:t>
      </w:r>
      <w:r w:rsidR="00DC7EA5" w:rsidRPr="0068321D">
        <w:rPr>
          <w:sz w:val="24"/>
          <w:szCs w:val="24"/>
        </w:rPr>
        <w:t xml:space="preserve">inclusão das contas de despesa ora proposta é necessária </w:t>
      </w:r>
      <w:r w:rsidR="00DC7EA5">
        <w:rPr>
          <w:sz w:val="24"/>
          <w:szCs w:val="24"/>
        </w:rPr>
        <w:t>a</w:t>
      </w:r>
      <w:r w:rsidR="00DC7EA5" w:rsidRPr="0068321D">
        <w:rPr>
          <w:sz w:val="24"/>
          <w:szCs w:val="24"/>
        </w:rPr>
        <w:t>o</w:t>
      </w:r>
      <w:r w:rsidR="00F513F4">
        <w:rPr>
          <w:sz w:val="24"/>
          <w:szCs w:val="24"/>
        </w:rPr>
        <w:t xml:space="preserve"> </w:t>
      </w:r>
      <w:r w:rsidR="005546E8" w:rsidRPr="0068321D">
        <w:rPr>
          <w:sz w:val="24"/>
          <w:szCs w:val="24"/>
        </w:rPr>
        <w:t xml:space="preserve">atendimento dos dispositivos legais relacionados à escrituração contábil das mesmas, ou seja, </w:t>
      </w:r>
      <w:r w:rsidR="005546E8">
        <w:rPr>
          <w:sz w:val="24"/>
          <w:szCs w:val="24"/>
        </w:rPr>
        <w:t xml:space="preserve">prover a referida conta </w:t>
      </w:r>
      <w:r w:rsidR="005546E8" w:rsidRPr="0068321D">
        <w:rPr>
          <w:sz w:val="24"/>
          <w:szCs w:val="24"/>
        </w:rPr>
        <w:t xml:space="preserve">de recursos necessários para atender às despesas classificadas </w:t>
      </w:r>
      <w:r w:rsidR="005546E8">
        <w:rPr>
          <w:sz w:val="24"/>
          <w:szCs w:val="24"/>
        </w:rPr>
        <w:t>no elemento de despesa ora incluso</w:t>
      </w:r>
      <w:r w:rsidR="005546E8" w:rsidRPr="0068321D">
        <w:rPr>
          <w:sz w:val="24"/>
          <w:szCs w:val="24"/>
        </w:rPr>
        <w:t>, considerando</w:t>
      </w:r>
      <w:r w:rsidR="005546E8">
        <w:rPr>
          <w:sz w:val="24"/>
          <w:szCs w:val="24"/>
        </w:rPr>
        <w:t xml:space="preserve"> que tais</w:t>
      </w:r>
      <w:r w:rsidR="005546E8" w:rsidRPr="0068321D">
        <w:rPr>
          <w:sz w:val="24"/>
          <w:szCs w:val="24"/>
        </w:rPr>
        <w:t xml:space="preserve"> despesas não foram previstas no Orçamento Anual do Município para 201</w:t>
      </w:r>
      <w:r w:rsidR="005546E8">
        <w:rPr>
          <w:sz w:val="24"/>
          <w:szCs w:val="24"/>
        </w:rPr>
        <w:t>7. A motivação est</w:t>
      </w:r>
      <w:r w:rsidR="00DC7EA5">
        <w:rPr>
          <w:sz w:val="24"/>
          <w:szCs w:val="24"/>
        </w:rPr>
        <w:t>á ligada ao fato da constatação</w:t>
      </w:r>
      <w:r w:rsidR="00F513F4">
        <w:rPr>
          <w:sz w:val="24"/>
          <w:szCs w:val="24"/>
        </w:rPr>
        <w:t xml:space="preserve"> </w:t>
      </w:r>
      <w:r w:rsidR="005546E8">
        <w:rPr>
          <w:sz w:val="24"/>
          <w:szCs w:val="24"/>
        </w:rPr>
        <w:t>que</w:t>
      </w:r>
      <w:r w:rsidR="00F513F4">
        <w:rPr>
          <w:sz w:val="24"/>
          <w:szCs w:val="24"/>
        </w:rPr>
        <w:t xml:space="preserve"> </w:t>
      </w:r>
      <w:r w:rsidR="00DC7EA5">
        <w:rPr>
          <w:sz w:val="24"/>
          <w:szCs w:val="24"/>
        </w:rPr>
        <w:t>na obra Pavimentação Asfáltica – Pro-Transporte – PAC2 que se encontra em andamento</w:t>
      </w:r>
      <w:r w:rsidR="005546E8">
        <w:rPr>
          <w:sz w:val="24"/>
          <w:szCs w:val="24"/>
        </w:rPr>
        <w:t xml:space="preserve">, não </w:t>
      </w:r>
      <w:r w:rsidR="00DC7EA5">
        <w:rPr>
          <w:sz w:val="24"/>
          <w:szCs w:val="24"/>
        </w:rPr>
        <w:t>houve o empenho e pagamento na época própria, ou seja, quando da celebração do Termo Aditivo I ao Contrato Administrativo nº 102/2014, na data de 02 de junho de 2015, do valor correspondente a equilíbrio econômico financeiro do contrato.</w:t>
      </w:r>
    </w:p>
    <w:p w:rsidR="004C53C5" w:rsidRDefault="004C53C5" w:rsidP="00DC7EA5">
      <w:pPr>
        <w:jc w:val="both"/>
        <w:rPr>
          <w:sz w:val="24"/>
          <w:szCs w:val="24"/>
        </w:rPr>
      </w:pPr>
    </w:p>
    <w:p w:rsidR="005546E8" w:rsidRDefault="00363DE5" w:rsidP="00DC7EA5">
      <w:pPr>
        <w:jc w:val="both"/>
        <w:rPr>
          <w:sz w:val="24"/>
          <w:szCs w:val="24"/>
        </w:rPr>
      </w:pPr>
      <w:r>
        <w:rPr>
          <w:sz w:val="24"/>
          <w:szCs w:val="24"/>
        </w:rPr>
        <w:tab/>
      </w:r>
      <w:r>
        <w:rPr>
          <w:sz w:val="24"/>
          <w:szCs w:val="24"/>
        </w:rPr>
        <w:tab/>
        <w:t>Frisar que este valor deveria ter sido empenhado e pago ainda no exercício de 2015. Portanto, além de não ter sido empenhado e pago na época própria (exercício de 2015, quando da celebração do Termo Aditivo), conforme determina a legislação, também não houve a inscrição em restos a pagar em 31/12/2016</w:t>
      </w:r>
      <w:r w:rsidR="005546E8">
        <w:rPr>
          <w:sz w:val="24"/>
          <w:szCs w:val="24"/>
        </w:rPr>
        <w:t>, o que requer um</w:t>
      </w:r>
      <w:r w:rsidR="005546E8" w:rsidRPr="002E1056">
        <w:rPr>
          <w:sz w:val="24"/>
          <w:szCs w:val="24"/>
        </w:rPr>
        <w:t xml:space="preserve"> cuidadoso exame técnico e jurídico, para que sejam pagas atendendo </w:t>
      </w:r>
      <w:r w:rsidR="005546E8" w:rsidRPr="00D34EA6">
        <w:rPr>
          <w:sz w:val="24"/>
          <w:szCs w:val="24"/>
        </w:rPr>
        <w:t>os dispositivos da Lei Federal 4.320/1964, e, registrar os dispêndios no elemento de despesa adequado.</w:t>
      </w:r>
    </w:p>
    <w:p w:rsidR="005546E8" w:rsidRPr="00D34EA6" w:rsidRDefault="005546E8" w:rsidP="005546E8">
      <w:pPr>
        <w:ind w:firstLine="1418"/>
        <w:jc w:val="both"/>
        <w:rPr>
          <w:sz w:val="24"/>
          <w:szCs w:val="24"/>
        </w:rPr>
      </w:pPr>
    </w:p>
    <w:p w:rsidR="005546E8" w:rsidRDefault="005546E8" w:rsidP="005546E8">
      <w:pPr>
        <w:ind w:firstLine="1418"/>
        <w:jc w:val="both"/>
        <w:rPr>
          <w:sz w:val="24"/>
          <w:szCs w:val="24"/>
        </w:rPr>
      </w:pPr>
      <w:proofErr w:type="gramStart"/>
      <w:r w:rsidRPr="009A1DDE">
        <w:rPr>
          <w:sz w:val="24"/>
          <w:szCs w:val="24"/>
        </w:rPr>
        <w:t>A presente</w:t>
      </w:r>
      <w:proofErr w:type="gramEnd"/>
      <w:r w:rsidRPr="009A1DDE">
        <w:rPr>
          <w:sz w:val="24"/>
          <w:szCs w:val="24"/>
        </w:rPr>
        <w:t xml:space="preserve"> demanda atende aos princípios legais da contabilidade pública, uma vez que o art. 37 da Lei </w:t>
      </w:r>
      <w:r>
        <w:rPr>
          <w:sz w:val="24"/>
          <w:szCs w:val="24"/>
        </w:rPr>
        <w:t xml:space="preserve">Federal </w:t>
      </w:r>
      <w:r w:rsidRPr="009A1DDE">
        <w:rPr>
          <w:sz w:val="24"/>
          <w:szCs w:val="24"/>
        </w:rPr>
        <w:t>4.320, de 17 de março de 1964, que Estatui Normas Gerais de Direito Financeiro para elaboração e controle dos orçamentos e balanços da União, dos Estados, dos Municípios e do Distrito Federal</w:t>
      </w:r>
      <w:r>
        <w:rPr>
          <w:sz w:val="24"/>
          <w:szCs w:val="24"/>
        </w:rPr>
        <w:t>, prescreve:</w:t>
      </w:r>
    </w:p>
    <w:p w:rsidR="005546E8" w:rsidRDefault="005546E8" w:rsidP="005546E8">
      <w:pPr>
        <w:ind w:firstLine="1418"/>
        <w:jc w:val="both"/>
        <w:rPr>
          <w:sz w:val="24"/>
          <w:szCs w:val="24"/>
        </w:rPr>
      </w:pPr>
    </w:p>
    <w:p w:rsidR="005546E8" w:rsidRPr="009A1DDE" w:rsidRDefault="005546E8" w:rsidP="005546E8">
      <w:pPr>
        <w:ind w:left="1418" w:right="1519"/>
        <w:jc w:val="both"/>
        <w:rPr>
          <w:b/>
          <w:i/>
          <w:sz w:val="22"/>
          <w:szCs w:val="22"/>
        </w:rPr>
      </w:pPr>
      <w:bookmarkStart w:id="1" w:name="art37"/>
      <w:bookmarkEnd w:id="1"/>
      <w:r w:rsidRPr="009A1DDE">
        <w:rPr>
          <w:b/>
          <w:i/>
          <w:sz w:val="22"/>
          <w:szCs w:val="22"/>
        </w:rPr>
        <w:t>"Art. 37. As despesas de exercícios encerrados, para as quais o orçamento respectivo consignava crédito próprio, com saldo suficiente para atendê-las, que não se tenham processado na época própria, bem como os Restos a Pagar com prescrição interrompida e os compromissos reconhecidos após o encerramento do exercício correspondente poderão ser pagos à conta de dotação específica consignada no orçamento, discriminada por elementos, obedecida, sempre qu</w:t>
      </w:r>
      <w:r>
        <w:rPr>
          <w:b/>
          <w:i/>
          <w:sz w:val="22"/>
          <w:szCs w:val="22"/>
        </w:rPr>
        <w:t>e possível, a ordem cronológica."</w:t>
      </w:r>
    </w:p>
    <w:p w:rsidR="005546E8" w:rsidRDefault="005546E8" w:rsidP="005546E8">
      <w:pPr>
        <w:ind w:firstLine="1418"/>
        <w:jc w:val="both"/>
        <w:rPr>
          <w:sz w:val="24"/>
          <w:szCs w:val="24"/>
        </w:rPr>
      </w:pPr>
    </w:p>
    <w:p w:rsidR="00F513F4" w:rsidRDefault="00F513F4" w:rsidP="005546E8">
      <w:pPr>
        <w:ind w:firstLine="1418"/>
        <w:jc w:val="both"/>
        <w:rPr>
          <w:sz w:val="24"/>
          <w:szCs w:val="24"/>
        </w:rPr>
      </w:pPr>
    </w:p>
    <w:p w:rsidR="00F513F4" w:rsidRDefault="00F513F4" w:rsidP="005546E8">
      <w:pPr>
        <w:ind w:firstLine="1418"/>
        <w:jc w:val="both"/>
        <w:rPr>
          <w:sz w:val="24"/>
          <w:szCs w:val="24"/>
        </w:rPr>
      </w:pPr>
    </w:p>
    <w:p w:rsidR="00F513F4" w:rsidRDefault="00F513F4" w:rsidP="00F513F4">
      <w:pPr>
        <w:jc w:val="both"/>
        <w:rPr>
          <w:sz w:val="24"/>
          <w:szCs w:val="24"/>
        </w:rPr>
      </w:pPr>
      <w:r>
        <w:rPr>
          <w:sz w:val="24"/>
          <w:szCs w:val="24"/>
        </w:rPr>
        <w:t xml:space="preserve">Exmo. </w:t>
      </w:r>
      <w:proofErr w:type="gramStart"/>
      <w:r>
        <w:rPr>
          <w:sz w:val="24"/>
          <w:szCs w:val="24"/>
        </w:rPr>
        <w:t>Sr.</w:t>
      </w:r>
      <w:proofErr w:type="gramEnd"/>
    </w:p>
    <w:p w:rsidR="00F513F4" w:rsidRPr="00F513F4" w:rsidRDefault="00F513F4" w:rsidP="00F513F4">
      <w:pPr>
        <w:jc w:val="both"/>
        <w:rPr>
          <w:b/>
          <w:sz w:val="24"/>
          <w:szCs w:val="24"/>
        </w:rPr>
      </w:pPr>
      <w:r w:rsidRPr="00F513F4">
        <w:rPr>
          <w:b/>
          <w:sz w:val="24"/>
          <w:szCs w:val="24"/>
        </w:rPr>
        <w:t>JACQUES DOUGLAS DE OLIVEIRA</w:t>
      </w:r>
    </w:p>
    <w:p w:rsidR="00F513F4" w:rsidRDefault="00F513F4" w:rsidP="00F513F4">
      <w:pPr>
        <w:jc w:val="both"/>
        <w:rPr>
          <w:sz w:val="24"/>
          <w:szCs w:val="24"/>
        </w:rPr>
      </w:pPr>
      <w:r>
        <w:rPr>
          <w:sz w:val="24"/>
          <w:szCs w:val="24"/>
        </w:rPr>
        <w:t>Presidente da Câmara de Vereadores</w:t>
      </w:r>
    </w:p>
    <w:p w:rsidR="00F513F4" w:rsidRDefault="00F513F4" w:rsidP="00F513F4">
      <w:pPr>
        <w:jc w:val="both"/>
        <w:rPr>
          <w:sz w:val="24"/>
          <w:szCs w:val="24"/>
        </w:rPr>
      </w:pPr>
      <w:r>
        <w:rPr>
          <w:sz w:val="24"/>
          <w:szCs w:val="24"/>
        </w:rPr>
        <w:t>Frederico Westphalen/RS</w:t>
      </w:r>
    </w:p>
    <w:p w:rsidR="00F513F4" w:rsidRDefault="00F513F4" w:rsidP="005546E8">
      <w:pPr>
        <w:ind w:firstLine="1418"/>
        <w:jc w:val="both"/>
        <w:rPr>
          <w:sz w:val="24"/>
          <w:szCs w:val="24"/>
        </w:rPr>
      </w:pPr>
    </w:p>
    <w:p w:rsidR="005546E8" w:rsidRDefault="005546E8" w:rsidP="005546E8">
      <w:pPr>
        <w:ind w:firstLine="1418"/>
        <w:jc w:val="both"/>
        <w:rPr>
          <w:sz w:val="24"/>
          <w:szCs w:val="24"/>
        </w:rPr>
      </w:pPr>
      <w:r>
        <w:rPr>
          <w:sz w:val="24"/>
          <w:szCs w:val="24"/>
        </w:rPr>
        <w:lastRenderedPageBreak/>
        <w:t>Na mesma direção aponta o Plano de Contas Aplicado ao Setor Público (PCASP), editado pelo Tribunal de Contas do Estado do Rio Grande do Sul, de uso obrigatório pelos entes jurisdicionados, entre os quais, os Municípios, ao tratar do elemento de despesa em questão, ou seja, Despesas de exercícios anteriores (</w:t>
      </w:r>
      <w:r w:rsidR="00363DE5">
        <w:rPr>
          <w:sz w:val="24"/>
          <w:szCs w:val="24"/>
        </w:rPr>
        <w:t>4</w:t>
      </w:r>
      <w:r w:rsidRPr="008C498A">
        <w:rPr>
          <w:sz w:val="24"/>
          <w:szCs w:val="24"/>
        </w:rPr>
        <w:t>.</w:t>
      </w:r>
      <w:r w:rsidR="00363DE5">
        <w:rPr>
          <w:sz w:val="24"/>
          <w:szCs w:val="24"/>
        </w:rPr>
        <w:t>4</w:t>
      </w:r>
      <w:r w:rsidRPr="008C498A">
        <w:rPr>
          <w:sz w:val="24"/>
          <w:szCs w:val="24"/>
        </w:rPr>
        <w:t>.90.92.00.00.00.00</w:t>
      </w:r>
      <w:r>
        <w:rPr>
          <w:sz w:val="24"/>
          <w:szCs w:val="24"/>
        </w:rPr>
        <w:t>).</w:t>
      </w:r>
    </w:p>
    <w:p w:rsidR="005546E8" w:rsidRDefault="005546E8" w:rsidP="005546E8">
      <w:pPr>
        <w:ind w:firstLine="1418"/>
        <w:jc w:val="both"/>
        <w:rPr>
          <w:sz w:val="24"/>
          <w:szCs w:val="24"/>
        </w:rPr>
      </w:pPr>
    </w:p>
    <w:p w:rsidR="005546E8" w:rsidRPr="0068321D" w:rsidRDefault="005546E8" w:rsidP="005546E8">
      <w:pPr>
        <w:ind w:firstLine="1418"/>
        <w:jc w:val="both"/>
        <w:rPr>
          <w:sz w:val="24"/>
          <w:szCs w:val="24"/>
        </w:rPr>
      </w:pPr>
      <w:r>
        <w:rPr>
          <w:sz w:val="24"/>
          <w:szCs w:val="24"/>
        </w:rPr>
        <w:t>O</w:t>
      </w:r>
      <w:r w:rsidRPr="0068321D">
        <w:rPr>
          <w:sz w:val="24"/>
          <w:szCs w:val="24"/>
        </w:rPr>
        <w:t xml:space="preserve"> Projeto de Lei </w:t>
      </w:r>
      <w:r>
        <w:rPr>
          <w:sz w:val="24"/>
          <w:szCs w:val="24"/>
        </w:rPr>
        <w:t xml:space="preserve">também </w:t>
      </w:r>
      <w:r w:rsidRPr="0068321D">
        <w:rPr>
          <w:sz w:val="24"/>
          <w:szCs w:val="24"/>
        </w:rPr>
        <w:t xml:space="preserve">prevê a inclusão </w:t>
      </w:r>
      <w:r>
        <w:rPr>
          <w:sz w:val="24"/>
          <w:szCs w:val="24"/>
        </w:rPr>
        <w:t>das despesas nas metas d</w:t>
      </w:r>
      <w:r w:rsidRPr="0068321D">
        <w:rPr>
          <w:sz w:val="24"/>
          <w:szCs w:val="24"/>
        </w:rPr>
        <w:t>o Plan</w:t>
      </w:r>
      <w:r>
        <w:rPr>
          <w:sz w:val="24"/>
          <w:szCs w:val="24"/>
        </w:rPr>
        <w:t>o Plurianual de 2014 a 2017, e d</w:t>
      </w:r>
      <w:r w:rsidRPr="0068321D">
        <w:rPr>
          <w:sz w:val="24"/>
          <w:szCs w:val="24"/>
        </w:rPr>
        <w:t>as Diretrizes Orçamentárias de 201</w:t>
      </w:r>
      <w:r>
        <w:rPr>
          <w:sz w:val="24"/>
          <w:szCs w:val="24"/>
        </w:rPr>
        <w:t>7</w:t>
      </w:r>
      <w:r w:rsidRPr="0068321D">
        <w:rPr>
          <w:sz w:val="24"/>
          <w:szCs w:val="24"/>
        </w:rPr>
        <w:t>, pois somente dessa forma é que a Administração Municipal poderá executar o</w:t>
      </w:r>
      <w:r w:rsidR="00363DE5">
        <w:rPr>
          <w:sz w:val="24"/>
          <w:szCs w:val="24"/>
        </w:rPr>
        <w:t>s valores</w:t>
      </w:r>
      <w:r w:rsidRPr="0068321D">
        <w:rPr>
          <w:sz w:val="24"/>
          <w:szCs w:val="24"/>
        </w:rPr>
        <w:t>.</w:t>
      </w:r>
    </w:p>
    <w:p w:rsidR="005546E8" w:rsidRPr="0068321D" w:rsidRDefault="005546E8" w:rsidP="005546E8">
      <w:pPr>
        <w:ind w:firstLine="1418"/>
        <w:jc w:val="both"/>
        <w:rPr>
          <w:sz w:val="24"/>
          <w:szCs w:val="24"/>
        </w:rPr>
      </w:pPr>
    </w:p>
    <w:p w:rsidR="005546E8" w:rsidRPr="0068321D" w:rsidRDefault="005546E8" w:rsidP="005546E8">
      <w:pPr>
        <w:pStyle w:val="Recuodecorpodetexto"/>
        <w:ind w:left="0" w:firstLine="1418"/>
        <w:rPr>
          <w:rFonts w:ascii="Times New Roman" w:hAnsi="Times New Roman" w:cs="Times New Roman"/>
          <w:szCs w:val="24"/>
        </w:rPr>
      </w:pPr>
      <w:r w:rsidRPr="0068321D">
        <w:rPr>
          <w:rFonts w:ascii="Times New Roman" w:hAnsi="Times New Roman" w:cs="Times New Roman"/>
          <w:szCs w:val="24"/>
        </w:rPr>
        <w:t xml:space="preserve">Esta é a razão </w:t>
      </w:r>
      <w:r>
        <w:rPr>
          <w:rFonts w:ascii="Times New Roman" w:hAnsi="Times New Roman" w:cs="Times New Roman"/>
          <w:szCs w:val="24"/>
        </w:rPr>
        <w:t>para apreciação do presente Projeto de Lei</w:t>
      </w:r>
      <w:r w:rsidRPr="00711FC2">
        <w:rPr>
          <w:rFonts w:ascii="Times New Roman" w:hAnsi="Times New Roman" w:cs="Times New Roman"/>
          <w:szCs w:val="24"/>
        </w:rPr>
        <w:t xml:space="preserve">, motivo </w:t>
      </w:r>
      <w:r w:rsidRPr="00711FC2">
        <w:rPr>
          <w:rFonts w:ascii="Times New Roman" w:hAnsi="Times New Roman" w:cs="Times New Roman"/>
        </w:rPr>
        <w:t>pelo</w:t>
      </w:r>
      <w:r w:rsidRPr="00711FC2">
        <w:rPr>
          <w:rFonts w:ascii="Times New Roman" w:hAnsi="Times New Roman" w:cs="Times New Roman"/>
          <w:szCs w:val="24"/>
        </w:rPr>
        <w:t xml:space="preserve"> qual </w:t>
      </w:r>
      <w:r w:rsidRPr="00711FC2">
        <w:rPr>
          <w:rFonts w:ascii="Times New Roman" w:hAnsi="Times New Roman" w:cs="Times New Roman"/>
        </w:rPr>
        <w:t>o Poder Executivo Municipal</w:t>
      </w:r>
      <w:r w:rsidRPr="00711FC2">
        <w:rPr>
          <w:rFonts w:ascii="Times New Roman" w:hAnsi="Times New Roman" w:cs="Times New Roman"/>
          <w:szCs w:val="24"/>
        </w:rPr>
        <w:t xml:space="preserve"> espera a análise</w:t>
      </w:r>
      <w:r w:rsidRPr="0068321D">
        <w:rPr>
          <w:rFonts w:ascii="Times New Roman" w:hAnsi="Times New Roman" w:cs="Times New Roman"/>
          <w:szCs w:val="24"/>
        </w:rPr>
        <w:t xml:space="preserve"> competente </w:t>
      </w:r>
      <w:r>
        <w:rPr>
          <w:rFonts w:ascii="Times New Roman" w:hAnsi="Times New Roman" w:cs="Times New Roman"/>
          <w:szCs w:val="24"/>
        </w:rPr>
        <w:t xml:space="preserve">e criteriosa </w:t>
      </w:r>
      <w:r w:rsidRPr="0068321D">
        <w:rPr>
          <w:rFonts w:ascii="Times New Roman" w:hAnsi="Times New Roman" w:cs="Times New Roman"/>
          <w:szCs w:val="24"/>
        </w:rPr>
        <w:t>por parte da colenda Câma</w:t>
      </w:r>
      <w:r>
        <w:rPr>
          <w:rFonts w:ascii="Times New Roman" w:hAnsi="Times New Roman" w:cs="Times New Roman"/>
          <w:szCs w:val="24"/>
        </w:rPr>
        <w:t xml:space="preserve">ra de Vereadores, </w:t>
      </w:r>
      <w:r w:rsidRPr="0068321D">
        <w:rPr>
          <w:rFonts w:ascii="Times New Roman" w:hAnsi="Times New Roman" w:cs="Times New Roman"/>
          <w:szCs w:val="24"/>
        </w:rPr>
        <w:t xml:space="preserve">e sua </w:t>
      </w:r>
      <w:r>
        <w:rPr>
          <w:rFonts w:ascii="Times New Roman" w:hAnsi="Times New Roman" w:cs="Times New Roman"/>
          <w:szCs w:val="24"/>
        </w:rPr>
        <w:t xml:space="preserve">posterior </w:t>
      </w:r>
      <w:r w:rsidRPr="0068321D">
        <w:rPr>
          <w:rFonts w:ascii="Times New Roman" w:hAnsi="Times New Roman" w:cs="Times New Roman"/>
          <w:szCs w:val="24"/>
        </w:rPr>
        <w:t xml:space="preserve">aprovação em </w:t>
      </w:r>
      <w:r>
        <w:rPr>
          <w:rFonts w:ascii="Times New Roman" w:hAnsi="Times New Roman" w:cs="Times New Roman"/>
          <w:szCs w:val="24"/>
        </w:rPr>
        <w:t>regime</w:t>
      </w:r>
      <w:r w:rsidRPr="0068321D">
        <w:rPr>
          <w:rFonts w:ascii="Times New Roman" w:hAnsi="Times New Roman" w:cs="Times New Roman"/>
          <w:szCs w:val="24"/>
        </w:rPr>
        <w:t xml:space="preserve"> de urgência</w:t>
      </w:r>
      <w:r>
        <w:rPr>
          <w:rFonts w:ascii="Times New Roman" w:hAnsi="Times New Roman" w:cs="Times New Roman"/>
          <w:szCs w:val="24"/>
        </w:rPr>
        <w:t>, nos termos regimentais</w:t>
      </w:r>
      <w:r w:rsidRPr="0068321D">
        <w:rPr>
          <w:rFonts w:ascii="Times New Roman" w:hAnsi="Times New Roman" w:cs="Times New Roman"/>
          <w:szCs w:val="24"/>
        </w:rPr>
        <w:t>.</w:t>
      </w:r>
    </w:p>
    <w:p w:rsidR="005546E8" w:rsidRPr="0068321D" w:rsidRDefault="005546E8" w:rsidP="005546E8">
      <w:pPr>
        <w:jc w:val="center"/>
        <w:rPr>
          <w:b/>
          <w:sz w:val="24"/>
          <w:szCs w:val="24"/>
          <w:highlight w:val="yellow"/>
        </w:rPr>
      </w:pPr>
    </w:p>
    <w:p w:rsidR="005546E8" w:rsidRPr="0068321D" w:rsidRDefault="005546E8" w:rsidP="005546E8">
      <w:pPr>
        <w:jc w:val="center"/>
        <w:rPr>
          <w:sz w:val="24"/>
          <w:szCs w:val="24"/>
        </w:rPr>
      </w:pPr>
    </w:p>
    <w:p w:rsidR="004C53C5" w:rsidRDefault="004C53C5" w:rsidP="005546E8">
      <w:pPr>
        <w:jc w:val="center"/>
        <w:rPr>
          <w:sz w:val="24"/>
          <w:szCs w:val="24"/>
        </w:rPr>
      </w:pPr>
    </w:p>
    <w:p w:rsidR="004C53C5" w:rsidRDefault="004C53C5" w:rsidP="005546E8">
      <w:pPr>
        <w:jc w:val="center"/>
        <w:rPr>
          <w:sz w:val="24"/>
          <w:szCs w:val="24"/>
        </w:rPr>
      </w:pPr>
    </w:p>
    <w:p w:rsidR="004C53C5" w:rsidRPr="00537F85" w:rsidRDefault="004C53C5" w:rsidP="004C53C5">
      <w:pPr>
        <w:jc w:val="center"/>
        <w:rPr>
          <w:sz w:val="24"/>
          <w:szCs w:val="24"/>
        </w:rPr>
      </w:pPr>
      <w:r w:rsidRPr="00537F85">
        <w:rPr>
          <w:sz w:val="24"/>
          <w:szCs w:val="24"/>
        </w:rPr>
        <w:t>__________________________________</w:t>
      </w:r>
    </w:p>
    <w:p w:rsidR="004C53C5" w:rsidRPr="00A244D6" w:rsidRDefault="004C53C5" w:rsidP="004C53C5">
      <w:pPr>
        <w:jc w:val="center"/>
        <w:rPr>
          <w:i/>
          <w:sz w:val="24"/>
          <w:szCs w:val="24"/>
        </w:rPr>
      </w:pPr>
      <w:r w:rsidRPr="00A244D6">
        <w:rPr>
          <w:i/>
          <w:sz w:val="24"/>
          <w:szCs w:val="24"/>
        </w:rPr>
        <w:t>JOSÉ ALBERTO PANOSSO</w:t>
      </w:r>
    </w:p>
    <w:p w:rsidR="004C53C5" w:rsidRPr="00A244D6" w:rsidRDefault="004C53C5" w:rsidP="004C53C5">
      <w:pPr>
        <w:jc w:val="center"/>
        <w:rPr>
          <w:b/>
          <w:i/>
          <w:sz w:val="24"/>
          <w:szCs w:val="24"/>
        </w:rPr>
      </w:pPr>
      <w:r w:rsidRPr="00A244D6">
        <w:rPr>
          <w:b/>
          <w:i/>
          <w:sz w:val="24"/>
          <w:szCs w:val="24"/>
        </w:rPr>
        <w:t>Prefeito Municipal</w:t>
      </w:r>
    </w:p>
    <w:sectPr w:rsidR="004C53C5" w:rsidRPr="00A244D6" w:rsidSect="004C53C5">
      <w:footerReference w:type="even" r:id="rId9"/>
      <w:footerReference w:type="default" r:id="rId10"/>
      <w:pgSz w:w="11907" w:h="16840" w:code="9"/>
      <w:pgMar w:top="2268" w:right="794" w:bottom="187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CA" w:rsidRDefault="007F1DCA">
      <w:r>
        <w:separator/>
      </w:r>
    </w:p>
  </w:endnote>
  <w:endnote w:type="continuationSeparator" w:id="0">
    <w:p w:rsidR="007F1DCA" w:rsidRDefault="007F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F5" w:rsidRDefault="00E001C8" w:rsidP="003D7165">
    <w:pPr>
      <w:pStyle w:val="Rodap"/>
      <w:framePr w:wrap="around" w:vAnchor="text" w:hAnchor="margin" w:xAlign="right" w:y="1"/>
      <w:rPr>
        <w:rStyle w:val="Nmerodepgina"/>
      </w:rPr>
    </w:pPr>
    <w:r>
      <w:rPr>
        <w:rStyle w:val="Nmerodepgina"/>
      </w:rPr>
      <w:fldChar w:fldCharType="begin"/>
    </w:r>
    <w:r w:rsidR="004664F5">
      <w:rPr>
        <w:rStyle w:val="Nmerodepgina"/>
      </w:rPr>
      <w:instrText xml:space="preserve">PAGE  </w:instrText>
    </w:r>
    <w:r>
      <w:rPr>
        <w:rStyle w:val="Nmerodepgina"/>
      </w:rPr>
      <w:fldChar w:fldCharType="end"/>
    </w:r>
  </w:p>
  <w:p w:rsidR="004664F5" w:rsidRDefault="004664F5" w:rsidP="00414B9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F5" w:rsidRDefault="00E001C8" w:rsidP="003D7165">
    <w:pPr>
      <w:pStyle w:val="Rodap"/>
      <w:framePr w:wrap="around" w:vAnchor="text" w:hAnchor="margin" w:xAlign="right" w:y="1"/>
      <w:rPr>
        <w:rStyle w:val="Nmerodepgina"/>
      </w:rPr>
    </w:pPr>
    <w:r>
      <w:rPr>
        <w:rStyle w:val="Nmerodepgina"/>
      </w:rPr>
      <w:fldChar w:fldCharType="begin"/>
    </w:r>
    <w:r w:rsidR="004664F5">
      <w:rPr>
        <w:rStyle w:val="Nmerodepgina"/>
      </w:rPr>
      <w:instrText xml:space="preserve">PAGE  </w:instrText>
    </w:r>
    <w:r>
      <w:rPr>
        <w:rStyle w:val="Nmerodepgina"/>
      </w:rPr>
      <w:fldChar w:fldCharType="separate"/>
    </w:r>
    <w:r w:rsidR="00572AA3">
      <w:rPr>
        <w:rStyle w:val="Nmerodepgina"/>
        <w:noProof/>
      </w:rPr>
      <w:t>1</w:t>
    </w:r>
    <w:r>
      <w:rPr>
        <w:rStyle w:val="Nmerodepgina"/>
      </w:rPr>
      <w:fldChar w:fldCharType="end"/>
    </w:r>
  </w:p>
  <w:p w:rsidR="004664F5" w:rsidRDefault="004664F5" w:rsidP="00414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CA" w:rsidRDefault="007F1DCA">
      <w:r>
        <w:separator/>
      </w:r>
    </w:p>
  </w:footnote>
  <w:footnote w:type="continuationSeparator" w:id="0">
    <w:p w:rsidR="007F1DCA" w:rsidRDefault="007F1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2F51"/>
    <w:rsid w:val="00007394"/>
    <w:rsid w:val="00010D93"/>
    <w:rsid w:val="00013724"/>
    <w:rsid w:val="00014E28"/>
    <w:rsid w:val="000214D6"/>
    <w:rsid w:val="00021537"/>
    <w:rsid w:val="000268E1"/>
    <w:rsid w:val="00033900"/>
    <w:rsid w:val="000405ED"/>
    <w:rsid w:val="00040748"/>
    <w:rsid w:val="00040ABD"/>
    <w:rsid w:val="00052123"/>
    <w:rsid w:val="00052B0C"/>
    <w:rsid w:val="0005449C"/>
    <w:rsid w:val="00054997"/>
    <w:rsid w:val="0006031E"/>
    <w:rsid w:val="000606E5"/>
    <w:rsid w:val="00070D12"/>
    <w:rsid w:val="00073CD7"/>
    <w:rsid w:val="00076846"/>
    <w:rsid w:val="000801FB"/>
    <w:rsid w:val="00084621"/>
    <w:rsid w:val="00087644"/>
    <w:rsid w:val="00095D9A"/>
    <w:rsid w:val="000A0284"/>
    <w:rsid w:val="000A136C"/>
    <w:rsid w:val="000B1691"/>
    <w:rsid w:val="000B6E04"/>
    <w:rsid w:val="000C786B"/>
    <w:rsid w:val="000D238D"/>
    <w:rsid w:val="000D719A"/>
    <w:rsid w:val="000E3D20"/>
    <w:rsid w:val="000E4215"/>
    <w:rsid w:val="000F09DF"/>
    <w:rsid w:val="000F2EA8"/>
    <w:rsid w:val="000F6790"/>
    <w:rsid w:val="00114062"/>
    <w:rsid w:val="00127390"/>
    <w:rsid w:val="00132A4B"/>
    <w:rsid w:val="00136569"/>
    <w:rsid w:val="001424EB"/>
    <w:rsid w:val="00142F30"/>
    <w:rsid w:val="00145774"/>
    <w:rsid w:val="001465E1"/>
    <w:rsid w:val="0015615D"/>
    <w:rsid w:val="0016057A"/>
    <w:rsid w:val="0016065B"/>
    <w:rsid w:val="00161709"/>
    <w:rsid w:val="00165B9A"/>
    <w:rsid w:val="00171835"/>
    <w:rsid w:val="00173F72"/>
    <w:rsid w:val="001766CB"/>
    <w:rsid w:val="0018534C"/>
    <w:rsid w:val="0018696B"/>
    <w:rsid w:val="0019169C"/>
    <w:rsid w:val="00193C57"/>
    <w:rsid w:val="001B0DC6"/>
    <w:rsid w:val="001B1F8D"/>
    <w:rsid w:val="001B2810"/>
    <w:rsid w:val="001B2DB0"/>
    <w:rsid w:val="001B467C"/>
    <w:rsid w:val="001C1D80"/>
    <w:rsid w:val="001C20C0"/>
    <w:rsid w:val="001C4835"/>
    <w:rsid w:val="001D27A1"/>
    <w:rsid w:val="001D4348"/>
    <w:rsid w:val="001E7948"/>
    <w:rsid w:val="001F0635"/>
    <w:rsid w:val="001F1F3C"/>
    <w:rsid w:val="001F7AA1"/>
    <w:rsid w:val="00200785"/>
    <w:rsid w:val="002014E3"/>
    <w:rsid w:val="00213BC8"/>
    <w:rsid w:val="002145FD"/>
    <w:rsid w:val="0021470D"/>
    <w:rsid w:val="00214DA3"/>
    <w:rsid w:val="00216BF5"/>
    <w:rsid w:val="002275EB"/>
    <w:rsid w:val="002307BA"/>
    <w:rsid w:val="00243D63"/>
    <w:rsid w:val="0025771F"/>
    <w:rsid w:val="002624D8"/>
    <w:rsid w:val="002666E4"/>
    <w:rsid w:val="00273096"/>
    <w:rsid w:val="00276287"/>
    <w:rsid w:val="0028018C"/>
    <w:rsid w:val="00292F51"/>
    <w:rsid w:val="0029333F"/>
    <w:rsid w:val="002A5074"/>
    <w:rsid w:val="002C4A9D"/>
    <w:rsid w:val="002C592D"/>
    <w:rsid w:val="002C7903"/>
    <w:rsid w:val="002D3F15"/>
    <w:rsid w:val="002D696B"/>
    <w:rsid w:val="002E1974"/>
    <w:rsid w:val="002E1B21"/>
    <w:rsid w:val="002E7E61"/>
    <w:rsid w:val="002F298D"/>
    <w:rsid w:val="002F669C"/>
    <w:rsid w:val="00302DC0"/>
    <w:rsid w:val="0033703E"/>
    <w:rsid w:val="003410B0"/>
    <w:rsid w:val="003535FE"/>
    <w:rsid w:val="00360238"/>
    <w:rsid w:val="00363DE5"/>
    <w:rsid w:val="0037564B"/>
    <w:rsid w:val="00376FF5"/>
    <w:rsid w:val="00383EDA"/>
    <w:rsid w:val="00386A75"/>
    <w:rsid w:val="0039527A"/>
    <w:rsid w:val="00395623"/>
    <w:rsid w:val="00397326"/>
    <w:rsid w:val="003A0A81"/>
    <w:rsid w:val="003A3447"/>
    <w:rsid w:val="003A3AE8"/>
    <w:rsid w:val="003B6EEF"/>
    <w:rsid w:val="003C1A2D"/>
    <w:rsid w:val="003C5BB7"/>
    <w:rsid w:val="003C6B3B"/>
    <w:rsid w:val="003D537B"/>
    <w:rsid w:val="003D7165"/>
    <w:rsid w:val="003F6044"/>
    <w:rsid w:val="003F72C8"/>
    <w:rsid w:val="0040169C"/>
    <w:rsid w:val="00405402"/>
    <w:rsid w:val="00405E90"/>
    <w:rsid w:val="00414B9C"/>
    <w:rsid w:val="004161A0"/>
    <w:rsid w:val="004209E4"/>
    <w:rsid w:val="00427CFF"/>
    <w:rsid w:val="0043051F"/>
    <w:rsid w:val="00431075"/>
    <w:rsid w:val="00434141"/>
    <w:rsid w:val="00437C8D"/>
    <w:rsid w:val="00440F0F"/>
    <w:rsid w:val="00450173"/>
    <w:rsid w:val="00452F72"/>
    <w:rsid w:val="0045498D"/>
    <w:rsid w:val="00455352"/>
    <w:rsid w:val="004563EB"/>
    <w:rsid w:val="00465727"/>
    <w:rsid w:val="004660B4"/>
    <w:rsid w:val="004664F5"/>
    <w:rsid w:val="0046652D"/>
    <w:rsid w:val="00466EB0"/>
    <w:rsid w:val="004675F1"/>
    <w:rsid w:val="00471CB4"/>
    <w:rsid w:val="00476451"/>
    <w:rsid w:val="00476F31"/>
    <w:rsid w:val="004806E4"/>
    <w:rsid w:val="00486191"/>
    <w:rsid w:val="00490A61"/>
    <w:rsid w:val="00491A00"/>
    <w:rsid w:val="00492164"/>
    <w:rsid w:val="004921C9"/>
    <w:rsid w:val="00493B29"/>
    <w:rsid w:val="00493FD3"/>
    <w:rsid w:val="004A7CA9"/>
    <w:rsid w:val="004B2683"/>
    <w:rsid w:val="004C53C5"/>
    <w:rsid w:val="004D6E8B"/>
    <w:rsid w:val="004E035F"/>
    <w:rsid w:val="004E57B4"/>
    <w:rsid w:val="004F20C6"/>
    <w:rsid w:val="004F6FE4"/>
    <w:rsid w:val="00500663"/>
    <w:rsid w:val="0050226F"/>
    <w:rsid w:val="00504F2F"/>
    <w:rsid w:val="00505022"/>
    <w:rsid w:val="00507790"/>
    <w:rsid w:val="00510B75"/>
    <w:rsid w:val="005128FE"/>
    <w:rsid w:val="005156B5"/>
    <w:rsid w:val="005160CB"/>
    <w:rsid w:val="005206EB"/>
    <w:rsid w:val="00523374"/>
    <w:rsid w:val="0054429C"/>
    <w:rsid w:val="005477B4"/>
    <w:rsid w:val="005546E8"/>
    <w:rsid w:val="00555630"/>
    <w:rsid w:val="00564E35"/>
    <w:rsid w:val="005678A5"/>
    <w:rsid w:val="00572AA3"/>
    <w:rsid w:val="00574448"/>
    <w:rsid w:val="00576EDF"/>
    <w:rsid w:val="00595C76"/>
    <w:rsid w:val="005960B6"/>
    <w:rsid w:val="005A4FCA"/>
    <w:rsid w:val="005B41C3"/>
    <w:rsid w:val="005B4916"/>
    <w:rsid w:val="005B4FC9"/>
    <w:rsid w:val="005B6830"/>
    <w:rsid w:val="005B7025"/>
    <w:rsid w:val="005B7B68"/>
    <w:rsid w:val="005C660F"/>
    <w:rsid w:val="005C7268"/>
    <w:rsid w:val="005E19D6"/>
    <w:rsid w:val="005F09CE"/>
    <w:rsid w:val="005F28AB"/>
    <w:rsid w:val="005F39FA"/>
    <w:rsid w:val="005F3E9E"/>
    <w:rsid w:val="005F42CD"/>
    <w:rsid w:val="005F71B0"/>
    <w:rsid w:val="00601828"/>
    <w:rsid w:val="0060256E"/>
    <w:rsid w:val="00607A9D"/>
    <w:rsid w:val="0061182D"/>
    <w:rsid w:val="00616A9E"/>
    <w:rsid w:val="0061775F"/>
    <w:rsid w:val="00623588"/>
    <w:rsid w:val="00626482"/>
    <w:rsid w:val="0063157A"/>
    <w:rsid w:val="006325C3"/>
    <w:rsid w:val="006339A1"/>
    <w:rsid w:val="00633C3B"/>
    <w:rsid w:val="006624D7"/>
    <w:rsid w:val="0066493A"/>
    <w:rsid w:val="0067086C"/>
    <w:rsid w:val="006729C7"/>
    <w:rsid w:val="00675030"/>
    <w:rsid w:val="0067790B"/>
    <w:rsid w:val="006823A2"/>
    <w:rsid w:val="00682DFF"/>
    <w:rsid w:val="0068321D"/>
    <w:rsid w:val="00683EFA"/>
    <w:rsid w:val="006870A9"/>
    <w:rsid w:val="006877F5"/>
    <w:rsid w:val="00690E6B"/>
    <w:rsid w:val="006A2168"/>
    <w:rsid w:val="006A3293"/>
    <w:rsid w:val="006A5D89"/>
    <w:rsid w:val="006B22F2"/>
    <w:rsid w:val="006B3E33"/>
    <w:rsid w:val="006B4BFB"/>
    <w:rsid w:val="006B6F78"/>
    <w:rsid w:val="006C57AD"/>
    <w:rsid w:val="006D0732"/>
    <w:rsid w:val="006D7A71"/>
    <w:rsid w:val="006F0C55"/>
    <w:rsid w:val="006F7D8C"/>
    <w:rsid w:val="00700505"/>
    <w:rsid w:val="00703D41"/>
    <w:rsid w:val="00711FC2"/>
    <w:rsid w:val="007150B3"/>
    <w:rsid w:val="00717993"/>
    <w:rsid w:val="00723137"/>
    <w:rsid w:val="007322F6"/>
    <w:rsid w:val="00732B2D"/>
    <w:rsid w:val="00734C11"/>
    <w:rsid w:val="00735399"/>
    <w:rsid w:val="00740577"/>
    <w:rsid w:val="00741947"/>
    <w:rsid w:val="007520A7"/>
    <w:rsid w:val="007577EE"/>
    <w:rsid w:val="00765E4D"/>
    <w:rsid w:val="00784CAB"/>
    <w:rsid w:val="0079046A"/>
    <w:rsid w:val="00791CED"/>
    <w:rsid w:val="00797876"/>
    <w:rsid w:val="007A2547"/>
    <w:rsid w:val="007A7164"/>
    <w:rsid w:val="007A72D0"/>
    <w:rsid w:val="007C24EA"/>
    <w:rsid w:val="007C3300"/>
    <w:rsid w:val="007E07F1"/>
    <w:rsid w:val="007E7796"/>
    <w:rsid w:val="007E7EED"/>
    <w:rsid w:val="007F1DCA"/>
    <w:rsid w:val="00804AE7"/>
    <w:rsid w:val="0080532A"/>
    <w:rsid w:val="00811773"/>
    <w:rsid w:val="0081185E"/>
    <w:rsid w:val="00836D85"/>
    <w:rsid w:val="00837711"/>
    <w:rsid w:val="00841D9A"/>
    <w:rsid w:val="00843341"/>
    <w:rsid w:val="00847F19"/>
    <w:rsid w:val="00853A31"/>
    <w:rsid w:val="008540DD"/>
    <w:rsid w:val="00854A99"/>
    <w:rsid w:val="00855984"/>
    <w:rsid w:val="0086415C"/>
    <w:rsid w:val="008653E4"/>
    <w:rsid w:val="00865D6C"/>
    <w:rsid w:val="0087055F"/>
    <w:rsid w:val="00870B5A"/>
    <w:rsid w:val="00874E79"/>
    <w:rsid w:val="00881255"/>
    <w:rsid w:val="0088244E"/>
    <w:rsid w:val="0088693C"/>
    <w:rsid w:val="008A0F76"/>
    <w:rsid w:val="008A61B5"/>
    <w:rsid w:val="008B1D0E"/>
    <w:rsid w:val="008B455E"/>
    <w:rsid w:val="008B4DDD"/>
    <w:rsid w:val="008C0435"/>
    <w:rsid w:val="008C1ACB"/>
    <w:rsid w:val="008C498A"/>
    <w:rsid w:val="008E3195"/>
    <w:rsid w:val="008E4BAF"/>
    <w:rsid w:val="008E5EDB"/>
    <w:rsid w:val="008F4260"/>
    <w:rsid w:val="0090276B"/>
    <w:rsid w:val="009035DD"/>
    <w:rsid w:val="0090375A"/>
    <w:rsid w:val="0090766C"/>
    <w:rsid w:val="009103BC"/>
    <w:rsid w:val="00912CB1"/>
    <w:rsid w:val="00914A3E"/>
    <w:rsid w:val="00915099"/>
    <w:rsid w:val="00931D6E"/>
    <w:rsid w:val="009331C1"/>
    <w:rsid w:val="009355E5"/>
    <w:rsid w:val="009407F3"/>
    <w:rsid w:val="00946A74"/>
    <w:rsid w:val="00946B8C"/>
    <w:rsid w:val="009472C3"/>
    <w:rsid w:val="0094756E"/>
    <w:rsid w:val="00952EF5"/>
    <w:rsid w:val="009536AE"/>
    <w:rsid w:val="00955C82"/>
    <w:rsid w:val="009638BC"/>
    <w:rsid w:val="009644CB"/>
    <w:rsid w:val="00964704"/>
    <w:rsid w:val="009742DB"/>
    <w:rsid w:val="009758A5"/>
    <w:rsid w:val="00982284"/>
    <w:rsid w:val="00986F99"/>
    <w:rsid w:val="0099020D"/>
    <w:rsid w:val="00991AA8"/>
    <w:rsid w:val="00993230"/>
    <w:rsid w:val="009949C7"/>
    <w:rsid w:val="009A1DDE"/>
    <w:rsid w:val="009A2219"/>
    <w:rsid w:val="009A2D61"/>
    <w:rsid w:val="009B3851"/>
    <w:rsid w:val="009B7106"/>
    <w:rsid w:val="009C1A3C"/>
    <w:rsid w:val="009C67E3"/>
    <w:rsid w:val="009D22B3"/>
    <w:rsid w:val="009D3F86"/>
    <w:rsid w:val="009E7A24"/>
    <w:rsid w:val="009F03E1"/>
    <w:rsid w:val="009F0C2B"/>
    <w:rsid w:val="009F1F1F"/>
    <w:rsid w:val="009F5961"/>
    <w:rsid w:val="00A10B2E"/>
    <w:rsid w:val="00A23E1E"/>
    <w:rsid w:val="00A26F9A"/>
    <w:rsid w:val="00A434D0"/>
    <w:rsid w:val="00A4525C"/>
    <w:rsid w:val="00A54591"/>
    <w:rsid w:val="00A5615D"/>
    <w:rsid w:val="00A5793D"/>
    <w:rsid w:val="00A62BE9"/>
    <w:rsid w:val="00A6390B"/>
    <w:rsid w:val="00A707F1"/>
    <w:rsid w:val="00A70C8F"/>
    <w:rsid w:val="00A71522"/>
    <w:rsid w:val="00A82D37"/>
    <w:rsid w:val="00A85845"/>
    <w:rsid w:val="00A90464"/>
    <w:rsid w:val="00A93E31"/>
    <w:rsid w:val="00A96FAC"/>
    <w:rsid w:val="00AA2F3F"/>
    <w:rsid w:val="00AA740B"/>
    <w:rsid w:val="00AA7FC0"/>
    <w:rsid w:val="00AB2563"/>
    <w:rsid w:val="00AB49EF"/>
    <w:rsid w:val="00AC0A06"/>
    <w:rsid w:val="00AC1A33"/>
    <w:rsid w:val="00AC2C7B"/>
    <w:rsid w:val="00AE0F0A"/>
    <w:rsid w:val="00AE11A2"/>
    <w:rsid w:val="00AE2065"/>
    <w:rsid w:val="00AE2775"/>
    <w:rsid w:val="00AE3C94"/>
    <w:rsid w:val="00AE4F66"/>
    <w:rsid w:val="00AF0D34"/>
    <w:rsid w:val="00AF1E46"/>
    <w:rsid w:val="00B01502"/>
    <w:rsid w:val="00B03055"/>
    <w:rsid w:val="00B07780"/>
    <w:rsid w:val="00B10979"/>
    <w:rsid w:val="00B11E25"/>
    <w:rsid w:val="00B15FFA"/>
    <w:rsid w:val="00B26603"/>
    <w:rsid w:val="00B372DF"/>
    <w:rsid w:val="00B438CC"/>
    <w:rsid w:val="00B44B60"/>
    <w:rsid w:val="00B52521"/>
    <w:rsid w:val="00B53CD8"/>
    <w:rsid w:val="00B67CC2"/>
    <w:rsid w:val="00B71FDA"/>
    <w:rsid w:val="00B720B8"/>
    <w:rsid w:val="00B73281"/>
    <w:rsid w:val="00B80564"/>
    <w:rsid w:val="00B813B8"/>
    <w:rsid w:val="00B8601C"/>
    <w:rsid w:val="00B925E7"/>
    <w:rsid w:val="00B946A1"/>
    <w:rsid w:val="00B951F4"/>
    <w:rsid w:val="00B95E27"/>
    <w:rsid w:val="00B975E4"/>
    <w:rsid w:val="00B97E37"/>
    <w:rsid w:val="00B97F6E"/>
    <w:rsid w:val="00BA259B"/>
    <w:rsid w:val="00BA322A"/>
    <w:rsid w:val="00BA78BC"/>
    <w:rsid w:val="00BA7E99"/>
    <w:rsid w:val="00BB1401"/>
    <w:rsid w:val="00BB19D2"/>
    <w:rsid w:val="00BB4871"/>
    <w:rsid w:val="00BB4B2D"/>
    <w:rsid w:val="00BC0BB0"/>
    <w:rsid w:val="00BC1DCB"/>
    <w:rsid w:val="00BC38FA"/>
    <w:rsid w:val="00BC39AC"/>
    <w:rsid w:val="00BD3CE0"/>
    <w:rsid w:val="00BD7B15"/>
    <w:rsid w:val="00BE48D0"/>
    <w:rsid w:val="00BE4910"/>
    <w:rsid w:val="00BE61B9"/>
    <w:rsid w:val="00BE6CA0"/>
    <w:rsid w:val="00C0340D"/>
    <w:rsid w:val="00C051FA"/>
    <w:rsid w:val="00C073DA"/>
    <w:rsid w:val="00C076F1"/>
    <w:rsid w:val="00C127A2"/>
    <w:rsid w:val="00C150E7"/>
    <w:rsid w:val="00C1738E"/>
    <w:rsid w:val="00C17608"/>
    <w:rsid w:val="00C23F3E"/>
    <w:rsid w:val="00C244BE"/>
    <w:rsid w:val="00C249C1"/>
    <w:rsid w:val="00C272DE"/>
    <w:rsid w:val="00C3273F"/>
    <w:rsid w:val="00C34728"/>
    <w:rsid w:val="00C354C3"/>
    <w:rsid w:val="00C35B7F"/>
    <w:rsid w:val="00C56513"/>
    <w:rsid w:val="00C5725F"/>
    <w:rsid w:val="00C57C5E"/>
    <w:rsid w:val="00C6041A"/>
    <w:rsid w:val="00C6126B"/>
    <w:rsid w:val="00C622C7"/>
    <w:rsid w:val="00C64AA2"/>
    <w:rsid w:val="00C7459A"/>
    <w:rsid w:val="00C779A2"/>
    <w:rsid w:val="00C9467C"/>
    <w:rsid w:val="00CB02A1"/>
    <w:rsid w:val="00CB094B"/>
    <w:rsid w:val="00CB7573"/>
    <w:rsid w:val="00CC2DE8"/>
    <w:rsid w:val="00CD4B4E"/>
    <w:rsid w:val="00CE07D0"/>
    <w:rsid w:val="00CE31F4"/>
    <w:rsid w:val="00CF2672"/>
    <w:rsid w:val="00D02319"/>
    <w:rsid w:val="00D07A76"/>
    <w:rsid w:val="00D10AB7"/>
    <w:rsid w:val="00D15E24"/>
    <w:rsid w:val="00D20D88"/>
    <w:rsid w:val="00D22B9F"/>
    <w:rsid w:val="00D237A8"/>
    <w:rsid w:val="00D2426D"/>
    <w:rsid w:val="00D246E8"/>
    <w:rsid w:val="00D26D39"/>
    <w:rsid w:val="00D32952"/>
    <w:rsid w:val="00D34EA6"/>
    <w:rsid w:val="00D35B76"/>
    <w:rsid w:val="00D37EDC"/>
    <w:rsid w:val="00D40C8C"/>
    <w:rsid w:val="00D4733E"/>
    <w:rsid w:val="00D51F12"/>
    <w:rsid w:val="00D5323B"/>
    <w:rsid w:val="00D65266"/>
    <w:rsid w:val="00D83A4E"/>
    <w:rsid w:val="00D8583F"/>
    <w:rsid w:val="00D904CF"/>
    <w:rsid w:val="00D94AC2"/>
    <w:rsid w:val="00D9607E"/>
    <w:rsid w:val="00DA05BC"/>
    <w:rsid w:val="00DA1ACB"/>
    <w:rsid w:val="00DA2F01"/>
    <w:rsid w:val="00DB1384"/>
    <w:rsid w:val="00DB29F0"/>
    <w:rsid w:val="00DB7BE7"/>
    <w:rsid w:val="00DC1637"/>
    <w:rsid w:val="00DC7EA5"/>
    <w:rsid w:val="00DD40F3"/>
    <w:rsid w:val="00DD4F8A"/>
    <w:rsid w:val="00DD5090"/>
    <w:rsid w:val="00DE1F2B"/>
    <w:rsid w:val="00DE4BEE"/>
    <w:rsid w:val="00DF2B9C"/>
    <w:rsid w:val="00DF42D7"/>
    <w:rsid w:val="00DF57E0"/>
    <w:rsid w:val="00DF6F2B"/>
    <w:rsid w:val="00E001C8"/>
    <w:rsid w:val="00E05121"/>
    <w:rsid w:val="00E0785C"/>
    <w:rsid w:val="00E12134"/>
    <w:rsid w:val="00E12AD0"/>
    <w:rsid w:val="00E1608B"/>
    <w:rsid w:val="00E1696A"/>
    <w:rsid w:val="00E16CBE"/>
    <w:rsid w:val="00E2220E"/>
    <w:rsid w:val="00E2360F"/>
    <w:rsid w:val="00E26114"/>
    <w:rsid w:val="00E47CD3"/>
    <w:rsid w:val="00E5332C"/>
    <w:rsid w:val="00E56B67"/>
    <w:rsid w:val="00E5792E"/>
    <w:rsid w:val="00E60FED"/>
    <w:rsid w:val="00E62E0F"/>
    <w:rsid w:val="00E6571D"/>
    <w:rsid w:val="00E800F4"/>
    <w:rsid w:val="00E8336C"/>
    <w:rsid w:val="00E83988"/>
    <w:rsid w:val="00E902B8"/>
    <w:rsid w:val="00E90DD1"/>
    <w:rsid w:val="00E935DE"/>
    <w:rsid w:val="00E9579F"/>
    <w:rsid w:val="00E97D24"/>
    <w:rsid w:val="00EA0FDD"/>
    <w:rsid w:val="00EA22FC"/>
    <w:rsid w:val="00EA355A"/>
    <w:rsid w:val="00EA476F"/>
    <w:rsid w:val="00EA4BE7"/>
    <w:rsid w:val="00EA500D"/>
    <w:rsid w:val="00EA5AFD"/>
    <w:rsid w:val="00EA5C10"/>
    <w:rsid w:val="00EB6FA1"/>
    <w:rsid w:val="00EC27B2"/>
    <w:rsid w:val="00ED59F0"/>
    <w:rsid w:val="00EE4923"/>
    <w:rsid w:val="00EF2582"/>
    <w:rsid w:val="00EF58BE"/>
    <w:rsid w:val="00F003E2"/>
    <w:rsid w:val="00F03672"/>
    <w:rsid w:val="00F073CD"/>
    <w:rsid w:val="00F107B7"/>
    <w:rsid w:val="00F16322"/>
    <w:rsid w:val="00F174BC"/>
    <w:rsid w:val="00F30F1F"/>
    <w:rsid w:val="00F32DEB"/>
    <w:rsid w:val="00F34B41"/>
    <w:rsid w:val="00F3586A"/>
    <w:rsid w:val="00F41C98"/>
    <w:rsid w:val="00F42E9B"/>
    <w:rsid w:val="00F447E6"/>
    <w:rsid w:val="00F47BE9"/>
    <w:rsid w:val="00F513F4"/>
    <w:rsid w:val="00F542A4"/>
    <w:rsid w:val="00F61249"/>
    <w:rsid w:val="00F667B8"/>
    <w:rsid w:val="00F66A8D"/>
    <w:rsid w:val="00F713CF"/>
    <w:rsid w:val="00F762B3"/>
    <w:rsid w:val="00F76C0C"/>
    <w:rsid w:val="00F776DD"/>
    <w:rsid w:val="00F86995"/>
    <w:rsid w:val="00F86A29"/>
    <w:rsid w:val="00F93309"/>
    <w:rsid w:val="00F938AA"/>
    <w:rsid w:val="00F94393"/>
    <w:rsid w:val="00F956A9"/>
    <w:rsid w:val="00FA0E76"/>
    <w:rsid w:val="00FA3698"/>
    <w:rsid w:val="00FA387E"/>
    <w:rsid w:val="00FA3E8C"/>
    <w:rsid w:val="00FA7590"/>
    <w:rsid w:val="00FB00EE"/>
    <w:rsid w:val="00FB3438"/>
    <w:rsid w:val="00FB4D55"/>
    <w:rsid w:val="00FB6CEF"/>
    <w:rsid w:val="00FD0443"/>
    <w:rsid w:val="00FD0538"/>
    <w:rsid w:val="00FD6183"/>
    <w:rsid w:val="00FD6341"/>
    <w:rsid w:val="00FE6082"/>
    <w:rsid w:val="00FE73AA"/>
    <w:rsid w:val="00FE75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76"/>
  </w:style>
  <w:style w:type="paragraph" w:styleId="Ttulo2">
    <w:name w:val="heading 2"/>
    <w:basedOn w:val="Normal"/>
    <w:next w:val="Normal"/>
    <w:link w:val="Ttulo2Char"/>
    <w:qFormat/>
    <w:rsid w:val="004C53C5"/>
    <w:pPr>
      <w:keepNext/>
      <w:spacing w:line="360" w:lineRule="auto"/>
      <w:jc w:val="both"/>
      <w:outlineLvl w:val="1"/>
    </w:pPr>
    <w:rPr>
      <w:rFonts w:ascii="Arial Narrow" w:hAnsi="Arial Narrow"/>
      <w:spacing w:val="8"/>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character" w:customStyle="1" w:styleId="highlightedsearchterm">
    <w:name w:val="highlightedsearchterm"/>
    <w:basedOn w:val="Fontepargpadro"/>
    <w:rsid w:val="00F174BC"/>
  </w:style>
  <w:style w:type="paragraph" w:styleId="PargrafodaLista">
    <w:name w:val="List Paragraph"/>
    <w:basedOn w:val="Normal"/>
    <w:uiPriority w:val="34"/>
    <w:qFormat/>
    <w:rsid w:val="00FE73AA"/>
    <w:pPr>
      <w:spacing w:before="100" w:beforeAutospacing="1" w:after="100" w:afterAutospacing="1"/>
    </w:pPr>
    <w:rPr>
      <w:sz w:val="24"/>
      <w:szCs w:val="24"/>
    </w:rPr>
  </w:style>
  <w:style w:type="character" w:customStyle="1" w:styleId="st1">
    <w:name w:val="st1"/>
    <w:basedOn w:val="Fontepargpadro"/>
    <w:rsid w:val="00BA322A"/>
  </w:style>
  <w:style w:type="table" w:styleId="Tabelacomgrade">
    <w:name w:val="Table Grid"/>
    <w:basedOn w:val="Tabelanormal"/>
    <w:rsid w:val="001D43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77F5"/>
    <w:pPr>
      <w:autoSpaceDE w:val="0"/>
      <w:autoSpaceDN w:val="0"/>
      <w:adjustRightInd w:val="0"/>
    </w:pPr>
    <w:rPr>
      <w:rFonts w:eastAsia="Calibri"/>
      <w:color w:val="000000"/>
      <w:sz w:val="24"/>
      <w:szCs w:val="24"/>
    </w:rPr>
  </w:style>
  <w:style w:type="character" w:customStyle="1" w:styleId="Ttulo2Char">
    <w:name w:val="Título 2 Char"/>
    <w:basedOn w:val="Fontepargpadro"/>
    <w:link w:val="Ttulo2"/>
    <w:rsid w:val="004C53C5"/>
    <w:rPr>
      <w:rFonts w:ascii="Arial Narrow" w:hAnsi="Arial Narrow"/>
      <w:spacing w:val="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79">
      <w:bodyDiv w:val="1"/>
      <w:marLeft w:val="0"/>
      <w:marRight w:val="0"/>
      <w:marTop w:val="0"/>
      <w:marBottom w:val="0"/>
      <w:divBdr>
        <w:top w:val="none" w:sz="0" w:space="0" w:color="auto"/>
        <w:left w:val="none" w:sz="0" w:space="0" w:color="auto"/>
        <w:bottom w:val="none" w:sz="0" w:space="0" w:color="auto"/>
        <w:right w:val="none" w:sz="0" w:space="0" w:color="auto"/>
      </w:divBdr>
    </w:div>
    <w:div w:id="91704250">
      <w:bodyDiv w:val="1"/>
      <w:marLeft w:val="0"/>
      <w:marRight w:val="0"/>
      <w:marTop w:val="0"/>
      <w:marBottom w:val="0"/>
      <w:divBdr>
        <w:top w:val="none" w:sz="0" w:space="0" w:color="auto"/>
        <w:left w:val="none" w:sz="0" w:space="0" w:color="auto"/>
        <w:bottom w:val="none" w:sz="0" w:space="0" w:color="auto"/>
        <w:right w:val="none" w:sz="0" w:space="0" w:color="auto"/>
      </w:divBdr>
    </w:div>
    <w:div w:id="170728349">
      <w:bodyDiv w:val="1"/>
      <w:marLeft w:val="0"/>
      <w:marRight w:val="0"/>
      <w:marTop w:val="0"/>
      <w:marBottom w:val="0"/>
      <w:divBdr>
        <w:top w:val="none" w:sz="0" w:space="0" w:color="auto"/>
        <w:left w:val="none" w:sz="0" w:space="0" w:color="auto"/>
        <w:bottom w:val="none" w:sz="0" w:space="0" w:color="auto"/>
        <w:right w:val="none" w:sz="0" w:space="0" w:color="auto"/>
      </w:divBdr>
    </w:div>
    <w:div w:id="759134577">
      <w:bodyDiv w:val="1"/>
      <w:marLeft w:val="0"/>
      <w:marRight w:val="0"/>
      <w:marTop w:val="0"/>
      <w:marBottom w:val="0"/>
      <w:divBdr>
        <w:top w:val="none" w:sz="0" w:space="0" w:color="auto"/>
        <w:left w:val="none" w:sz="0" w:space="0" w:color="auto"/>
        <w:bottom w:val="none" w:sz="0" w:space="0" w:color="auto"/>
        <w:right w:val="none" w:sz="0" w:space="0" w:color="auto"/>
      </w:divBdr>
    </w:div>
    <w:div w:id="1143079253">
      <w:bodyDiv w:val="1"/>
      <w:marLeft w:val="0"/>
      <w:marRight w:val="0"/>
      <w:marTop w:val="0"/>
      <w:marBottom w:val="0"/>
      <w:divBdr>
        <w:top w:val="none" w:sz="0" w:space="0" w:color="auto"/>
        <w:left w:val="none" w:sz="0" w:space="0" w:color="auto"/>
        <w:bottom w:val="none" w:sz="0" w:space="0" w:color="auto"/>
        <w:right w:val="none" w:sz="0" w:space="0" w:color="auto"/>
      </w:divBdr>
    </w:div>
    <w:div w:id="1473986278">
      <w:bodyDiv w:val="1"/>
      <w:marLeft w:val="0"/>
      <w:marRight w:val="0"/>
      <w:marTop w:val="0"/>
      <w:marBottom w:val="0"/>
      <w:divBdr>
        <w:top w:val="none" w:sz="0" w:space="0" w:color="auto"/>
        <w:left w:val="none" w:sz="0" w:space="0" w:color="auto"/>
        <w:bottom w:val="none" w:sz="0" w:space="0" w:color="auto"/>
        <w:right w:val="none" w:sz="0" w:space="0" w:color="auto"/>
      </w:divBdr>
    </w:div>
    <w:div w:id="1532109280">
      <w:bodyDiv w:val="1"/>
      <w:marLeft w:val="0"/>
      <w:marRight w:val="0"/>
      <w:marTop w:val="0"/>
      <w:marBottom w:val="0"/>
      <w:divBdr>
        <w:top w:val="none" w:sz="0" w:space="0" w:color="auto"/>
        <w:left w:val="none" w:sz="0" w:space="0" w:color="auto"/>
        <w:bottom w:val="none" w:sz="0" w:space="0" w:color="auto"/>
        <w:right w:val="none" w:sz="0" w:space="0" w:color="auto"/>
      </w:divBdr>
      <w:divsChild>
        <w:div w:id="382487870">
          <w:marLeft w:val="0"/>
          <w:marRight w:val="0"/>
          <w:marTop w:val="0"/>
          <w:marBottom w:val="0"/>
          <w:divBdr>
            <w:top w:val="none" w:sz="0" w:space="0" w:color="auto"/>
            <w:left w:val="none" w:sz="0" w:space="0" w:color="auto"/>
            <w:bottom w:val="none" w:sz="0" w:space="0" w:color="auto"/>
            <w:right w:val="none" w:sz="0" w:space="0" w:color="auto"/>
          </w:divBdr>
          <w:divsChild>
            <w:div w:id="521482544">
              <w:marLeft w:val="0"/>
              <w:marRight w:val="0"/>
              <w:marTop w:val="100"/>
              <w:marBottom w:val="100"/>
              <w:divBdr>
                <w:top w:val="none" w:sz="0" w:space="0" w:color="auto"/>
                <w:left w:val="none" w:sz="0" w:space="0" w:color="auto"/>
                <w:bottom w:val="none" w:sz="0" w:space="0" w:color="auto"/>
                <w:right w:val="none" w:sz="0" w:space="0" w:color="auto"/>
              </w:divBdr>
              <w:divsChild>
                <w:div w:id="2020307296">
                  <w:marLeft w:val="0"/>
                  <w:marRight w:val="0"/>
                  <w:marTop w:val="0"/>
                  <w:marBottom w:val="0"/>
                  <w:divBdr>
                    <w:top w:val="none" w:sz="0" w:space="0" w:color="auto"/>
                    <w:left w:val="none" w:sz="0" w:space="0" w:color="auto"/>
                    <w:bottom w:val="none" w:sz="0" w:space="0" w:color="auto"/>
                    <w:right w:val="none" w:sz="0" w:space="0" w:color="auto"/>
                  </w:divBdr>
                  <w:divsChild>
                    <w:div w:id="1315599738">
                      <w:marLeft w:val="0"/>
                      <w:marRight w:val="0"/>
                      <w:marTop w:val="0"/>
                      <w:marBottom w:val="0"/>
                      <w:divBdr>
                        <w:top w:val="none" w:sz="0" w:space="0" w:color="auto"/>
                        <w:left w:val="none" w:sz="0" w:space="0" w:color="auto"/>
                        <w:bottom w:val="none" w:sz="0" w:space="0" w:color="auto"/>
                        <w:right w:val="none" w:sz="0" w:space="0" w:color="auto"/>
                      </w:divBdr>
                      <w:divsChild>
                        <w:div w:id="1009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F2FD6-AA9E-4DBA-BD3A-3D332D5E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PL</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c:title>
  <dc:creator>Adm</dc:creator>
  <cp:lastModifiedBy>Usuário</cp:lastModifiedBy>
  <cp:revision>2</cp:revision>
  <cp:lastPrinted>2017-03-20T13:36:00Z</cp:lastPrinted>
  <dcterms:created xsi:type="dcterms:W3CDTF">2017-03-20T19:54:00Z</dcterms:created>
  <dcterms:modified xsi:type="dcterms:W3CDTF">2017-03-20T19:54:00Z</dcterms:modified>
</cp:coreProperties>
</file>