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87" w:rsidRDefault="007A28CD" w:rsidP="007A28CD">
      <w:pPr>
        <w:jc w:val="center"/>
        <w:rPr>
          <w:b/>
        </w:rPr>
      </w:pPr>
      <w:r w:rsidRPr="00752D15">
        <w:rPr>
          <w:b/>
        </w:rPr>
        <w:t>PROJETO DE LEI N</w:t>
      </w:r>
      <w:r w:rsidR="00D53987" w:rsidRPr="00752D15">
        <w:rPr>
          <w:b/>
        </w:rPr>
        <w:t>º</w:t>
      </w:r>
      <w:r w:rsidR="008A607F" w:rsidRPr="00752D15">
        <w:rPr>
          <w:b/>
        </w:rPr>
        <w:t xml:space="preserve"> </w:t>
      </w:r>
      <w:r w:rsidR="00752D15">
        <w:rPr>
          <w:b/>
        </w:rPr>
        <w:t>0</w:t>
      </w:r>
      <w:r w:rsidR="002A67D0">
        <w:rPr>
          <w:b/>
        </w:rPr>
        <w:t>1</w:t>
      </w:r>
      <w:r w:rsidR="00A71BC5">
        <w:rPr>
          <w:b/>
        </w:rPr>
        <w:t>8</w:t>
      </w:r>
      <w:r w:rsidR="00A02A8E" w:rsidRPr="00752D15">
        <w:rPr>
          <w:b/>
        </w:rPr>
        <w:t>/201</w:t>
      </w:r>
      <w:r w:rsidR="00947338" w:rsidRPr="00752D15">
        <w:rPr>
          <w:b/>
        </w:rPr>
        <w:t>7</w:t>
      </w:r>
      <w:r w:rsidR="00752D15">
        <w:rPr>
          <w:b/>
        </w:rPr>
        <w:t xml:space="preserve"> </w:t>
      </w:r>
      <w:r w:rsidR="00792E91">
        <w:rPr>
          <w:b/>
        </w:rPr>
        <w:t xml:space="preserve">DE </w:t>
      </w:r>
      <w:r w:rsidR="008A595C">
        <w:rPr>
          <w:b/>
        </w:rPr>
        <w:t>0</w:t>
      </w:r>
      <w:r w:rsidR="002A67D0">
        <w:rPr>
          <w:b/>
        </w:rPr>
        <w:t>3</w:t>
      </w:r>
      <w:r w:rsidR="00792E91">
        <w:rPr>
          <w:b/>
        </w:rPr>
        <w:t xml:space="preserve"> DE </w:t>
      </w:r>
      <w:r w:rsidR="008A595C">
        <w:rPr>
          <w:b/>
        </w:rPr>
        <w:t xml:space="preserve">MARÇO </w:t>
      </w:r>
      <w:r w:rsidR="00792E91">
        <w:rPr>
          <w:b/>
        </w:rPr>
        <w:t>DE 2017</w:t>
      </w:r>
      <w:r w:rsidR="00792E91" w:rsidRPr="00752D15">
        <w:rPr>
          <w:b/>
        </w:rPr>
        <w:t>.</w:t>
      </w:r>
    </w:p>
    <w:p w:rsidR="009C137E" w:rsidRDefault="009C137E">
      <w:pPr>
        <w:rPr>
          <w:b/>
        </w:rPr>
      </w:pPr>
    </w:p>
    <w:p w:rsidR="00752D15" w:rsidRPr="007303EF" w:rsidRDefault="00752D15">
      <w:pPr>
        <w:rPr>
          <w:b/>
        </w:rPr>
      </w:pPr>
    </w:p>
    <w:p w:rsidR="00D53987" w:rsidRPr="008D2303" w:rsidRDefault="00477964" w:rsidP="00D50DF3">
      <w:pPr>
        <w:ind w:left="4111"/>
        <w:jc w:val="both"/>
        <w:rPr>
          <w:i/>
        </w:rPr>
      </w:pPr>
      <w:r w:rsidRPr="008D2303">
        <w:rPr>
          <w:i/>
        </w:rPr>
        <w:t>A</w:t>
      </w:r>
      <w:r w:rsidR="007A28CD" w:rsidRPr="008D2303">
        <w:rPr>
          <w:i/>
        </w:rPr>
        <w:t>utoriza o Poder Executivo Municipal realizar</w:t>
      </w:r>
      <w:r w:rsidRPr="008D2303">
        <w:rPr>
          <w:i/>
        </w:rPr>
        <w:t xml:space="preserve"> </w:t>
      </w:r>
      <w:r w:rsidR="007A28CD" w:rsidRPr="008D2303">
        <w:rPr>
          <w:i/>
        </w:rPr>
        <w:t xml:space="preserve">cedência mútua de máquinas e equipamentos </w:t>
      </w:r>
      <w:bookmarkStart w:id="0" w:name="_GoBack"/>
      <w:bookmarkEnd w:id="0"/>
      <w:r w:rsidR="007A28CD" w:rsidRPr="008D2303">
        <w:rPr>
          <w:i/>
        </w:rPr>
        <w:t>rodoviários e veículos com municípios da</w:t>
      </w:r>
      <w:r w:rsidR="00737379" w:rsidRPr="008D2303">
        <w:rPr>
          <w:i/>
        </w:rPr>
        <w:t xml:space="preserve"> AMZOP</w:t>
      </w:r>
      <w:r w:rsidR="007A28CD" w:rsidRPr="008D2303">
        <w:rPr>
          <w:i/>
        </w:rPr>
        <w:t>, e dá outras providências</w:t>
      </w:r>
      <w:r w:rsidR="00D53987" w:rsidRPr="008D2303">
        <w:rPr>
          <w:i/>
        </w:rPr>
        <w:t>.</w:t>
      </w:r>
    </w:p>
    <w:p w:rsidR="00752D15" w:rsidRPr="007A28CD" w:rsidRDefault="00752D15" w:rsidP="00D50DF3">
      <w:pPr>
        <w:ind w:left="4111"/>
        <w:jc w:val="both"/>
        <w:rPr>
          <w:b/>
        </w:rPr>
      </w:pPr>
    </w:p>
    <w:p w:rsidR="00D53987" w:rsidRPr="007303EF" w:rsidRDefault="00D53987" w:rsidP="00D53987">
      <w:pPr>
        <w:jc w:val="both"/>
        <w:rPr>
          <w:b/>
        </w:rPr>
      </w:pPr>
    </w:p>
    <w:p w:rsidR="00747B05" w:rsidRDefault="00D53987" w:rsidP="008774A3">
      <w:pPr>
        <w:ind w:firstLine="1701"/>
        <w:jc w:val="both"/>
      </w:pPr>
      <w:r w:rsidRPr="007303EF">
        <w:rPr>
          <w:b/>
        </w:rPr>
        <w:t>Art. 1.º</w:t>
      </w:r>
      <w:r w:rsidR="00477964" w:rsidRPr="007303EF">
        <w:t xml:space="preserve"> - Fica o </w:t>
      </w:r>
      <w:r w:rsidR="00A07C47" w:rsidRPr="007303EF">
        <w:t xml:space="preserve">Poder Executivo </w:t>
      </w:r>
      <w:r w:rsidR="00477964" w:rsidRPr="007303EF">
        <w:t>Municipal autorizado a</w:t>
      </w:r>
      <w:r w:rsidR="00747B05" w:rsidRPr="007303EF">
        <w:t xml:space="preserve"> realizar a </w:t>
      </w:r>
      <w:r w:rsidR="00737379" w:rsidRPr="007303EF">
        <w:t>cedência</w:t>
      </w:r>
      <w:r w:rsidR="00477964" w:rsidRPr="007303EF">
        <w:t xml:space="preserve"> mutua de máquinas </w:t>
      </w:r>
      <w:r w:rsidR="007A28CD">
        <w:t xml:space="preserve">e equipamentos rodoviários </w:t>
      </w:r>
      <w:r w:rsidR="00747B05" w:rsidRPr="007303EF">
        <w:t xml:space="preserve">e veículos de propriedade do Município de </w:t>
      </w:r>
      <w:r w:rsidR="00947338" w:rsidRPr="007303EF">
        <w:t>Frederico Westphalen</w:t>
      </w:r>
      <w:r w:rsidR="009C137E">
        <w:t>/RS,</w:t>
      </w:r>
      <w:r w:rsidR="00947338" w:rsidRPr="007303EF">
        <w:t xml:space="preserve"> </w:t>
      </w:r>
      <w:r w:rsidR="00737379" w:rsidRPr="007303EF">
        <w:t xml:space="preserve">com os Municípios que integram a Associação dos </w:t>
      </w:r>
      <w:r w:rsidR="007303EF" w:rsidRPr="007303EF">
        <w:t>Municípios</w:t>
      </w:r>
      <w:r w:rsidR="00947338" w:rsidRPr="007303EF">
        <w:t xml:space="preserve"> da Zona da Produção – AMZOP</w:t>
      </w:r>
      <w:r w:rsidR="00737379" w:rsidRPr="007303EF">
        <w:t>.</w:t>
      </w:r>
    </w:p>
    <w:p w:rsidR="00752D15" w:rsidRPr="007303EF" w:rsidRDefault="00752D15" w:rsidP="008774A3">
      <w:pPr>
        <w:ind w:firstLine="1701"/>
        <w:jc w:val="both"/>
      </w:pPr>
    </w:p>
    <w:p w:rsidR="008774A3" w:rsidRDefault="00304388" w:rsidP="008774A3">
      <w:pPr>
        <w:ind w:firstLine="1701"/>
        <w:jc w:val="both"/>
      </w:pPr>
      <w:r w:rsidRPr="007303EF">
        <w:rPr>
          <w:b/>
        </w:rPr>
        <w:t>§ 1</w:t>
      </w:r>
      <w:r w:rsidR="00876288" w:rsidRPr="007303EF">
        <w:rPr>
          <w:b/>
        </w:rPr>
        <w:t>º</w:t>
      </w:r>
      <w:r w:rsidR="00DC702D">
        <w:rPr>
          <w:b/>
        </w:rPr>
        <w:t>.</w:t>
      </w:r>
      <w:r w:rsidRPr="007303EF">
        <w:t xml:space="preserve"> </w:t>
      </w:r>
      <w:r w:rsidR="00876288" w:rsidRPr="007303EF">
        <w:t>As máquinas</w:t>
      </w:r>
      <w:r w:rsidR="007A28CD">
        <w:t>, equipamentos</w:t>
      </w:r>
      <w:r w:rsidR="00876288" w:rsidRPr="007303EF">
        <w:t xml:space="preserve"> e/ou veícul</w:t>
      </w:r>
      <w:r w:rsidR="00737379" w:rsidRPr="007303EF">
        <w:t>os cedidos ou obtidos por cedência</w:t>
      </w:r>
      <w:r w:rsidR="000E1BC7">
        <w:t>, para os fins desta lei</w:t>
      </w:r>
      <w:r w:rsidR="00B206CC">
        <w:t>, são</w:t>
      </w:r>
      <w:r w:rsidR="000E1BC7">
        <w:t xml:space="preserve"> denominados bens,</w:t>
      </w:r>
      <w:r w:rsidR="00876288" w:rsidRPr="007303EF">
        <w:t xml:space="preserve"> </w:t>
      </w:r>
      <w:r w:rsidR="00B206CC">
        <w:t xml:space="preserve">e </w:t>
      </w:r>
      <w:r w:rsidR="00876288" w:rsidRPr="007303EF">
        <w:t xml:space="preserve">serão </w:t>
      </w:r>
      <w:r w:rsidR="00DC702D">
        <w:t>operado</w:t>
      </w:r>
      <w:r w:rsidR="008774A3">
        <w:t>s</w:t>
      </w:r>
      <w:r w:rsidR="00DC702D">
        <w:t>/conduzidos</w:t>
      </w:r>
      <w:r w:rsidR="008774A3">
        <w:t xml:space="preserve"> por</w:t>
      </w:r>
      <w:r w:rsidR="00876288" w:rsidRPr="007303EF">
        <w:t xml:space="preserve"> </w:t>
      </w:r>
      <w:r w:rsidR="008774A3">
        <w:t>servidores, devidamente habilitados, do município de origem/cedente.</w:t>
      </w:r>
    </w:p>
    <w:p w:rsidR="00752D15" w:rsidRDefault="00752D15" w:rsidP="008774A3">
      <w:pPr>
        <w:ind w:firstLine="1701"/>
        <w:jc w:val="both"/>
      </w:pPr>
    </w:p>
    <w:p w:rsidR="008774A3" w:rsidRDefault="008774A3" w:rsidP="008774A3">
      <w:pPr>
        <w:ind w:firstLine="1701"/>
        <w:jc w:val="both"/>
      </w:pPr>
      <w:r w:rsidRPr="007303EF">
        <w:rPr>
          <w:b/>
        </w:rPr>
        <w:t xml:space="preserve">§ </w:t>
      </w:r>
      <w:r w:rsidR="00DC702D">
        <w:rPr>
          <w:b/>
        </w:rPr>
        <w:t>2</w:t>
      </w:r>
      <w:r w:rsidRPr="007303EF">
        <w:rPr>
          <w:b/>
        </w:rPr>
        <w:t>º</w:t>
      </w:r>
      <w:r w:rsidR="00DC702D">
        <w:rPr>
          <w:b/>
        </w:rPr>
        <w:t>.</w:t>
      </w:r>
      <w:r>
        <w:t xml:space="preserve"> Compete ao município recebedor/beneficiário</w:t>
      </w:r>
      <w:r w:rsidR="00DC702D">
        <w:t xml:space="preserve">, durante o período </w:t>
      </w:r>
      <w:proofErr w:type="gramStart"/>
      <w:r w:rsidR="00DC702D">
        <w:t>de</w:t>
      </w:r>
      <w:proofErr w:type="gramEnd"/>
      <w:r w:rsidR="00DC702D">
        <w:t xml:space="preserve"> </w:t>
      </w:r>
      <w:proofErr w:type="gramStart"/>
      <w:r w:rsidR="00DC702D">
        <w:t>cedência</w:t>
      </w:r>
      <w:proofErr w:type="gramEnd"/>
      <w:r w:rsidR="00DC702D">
        <w:t>/uso dos bens, custear as despesas com:</w:t>
      </w:r>
    </w:p>
    <w:p w:rsidR="00752D15" w:rsidRDefault="00752D15" w:rsidP="008774A3">
      <w:pPr>
        <w:ind w:firstLine="1701"/>
        <w:jc w:val="both"/>
      </w:pPr>
    </w:p>
    <w:p w:rsidR="000E1BC7" w:rsidRDefault="000E1BC7" w:rsidP="008774A3">
      <w:pPr>
        <w:ind w:firstLine="1701"/>
        <w:jc w:val="both"/>
      </w:pPr>
      <w:r w:rsidRPr="00DC702D">
        <w:rPr>
          <w:b/>
        </w:rPr>
        <w:t>I -</w:t>
      </w:r>
      <w:r>
        <w:t xml:space="preserve"> O transporte com o deslocamento </w:t>
      </w:r>
      <w:r w:rsidR="00B206CC">
        <w:t xml:space="preserve">dos bens </w:t>
      </w:r>
      <w:r>
        <w:t>entre os municípios, quando necess</w:t>
      </w:r>
      <w:r w:rsidR="00B206CC">
        <w:t>ário;</w:t>
      </w:r>
    </w:p>
    <w:p w:rsidR="00752D15" w:rsidRDefault="00752D15" w:rsidP="008774A3">
      <w:pPr>
        <w:ind w:firstLine="1701"/>
        <w:jc w:val="both"/>
      </w:pPr>
    </w:p>
    <w:p w:rsidR="00DC702D" w:rsidRDefault="000E1BC7" w:rsidP="008774A3">
      <w:pPr>
        <w:ind w:firstLine="1701"/>
        <w:jc w:val="both"/>
      </w:pPr>
      <w:r>
        <w:rPr>
          <w:b/>
        </w:rPr>
        <w:t>I</w:t>
      </w:r>
      <w:r w:rsidR="00DC702D" w:rsidRPr="00DC702D">
        <w:rPr>
          <w:b/>
        </w:rPr>
        <w:t>I -</w:t>
      </w:r>
      <w:r w:rsidR="00DC702D">
        <w:t xml:space="preserve"> O consumo de combustíveis, lubrificantes</w:t>
      </w:r>
      <w:r w:rsidR="009862C0" w:rsidRPr="007303EF">
        <w:t xml:space="preserve"> </w:t>
      </w:r>
      <w:r w:rsidR="00DC702D">
        <w:t>e serviços de lavagem</w:t>
      </w:r>
      <w:r>
        <w:t xml:space="preserve">, </w:t>
      </w:r>
      <w:r w:rsidR="00DC702D">
        <w:t>lubrificação dos bens</w:t>
      </w:r>
      <w:r>
        <w:t xml:space="preserve"> e conserto de pneus</w:t>
      </w:r>
      <w:r w:rsidR="00DC702D">
        <w:t>.</w:t>
      </w:r>
    </w:p>
    <w:p w:rsidR="00752D15" w:rsidRDefault="00752D15" w:rsidP="008774A3">
      <w:pPr>
        <w:ind w:firstLine="1701"/>
        <w:jc w:val="both"/>
      </w:pPr>
    </w:p>
    <w:p w:rsidR="00876288" w:rsidRDefault="00DC702D" w:rsidP="008774A3">
      <w:pPr>
        <w:ind w:firstLine="1701"/>
        <w:jc w:val="both"/>
      </w:pPr>
      <w:r w:rsidRPr="00DC702D">
        <w:rPr>
          <w:b/>
        </w:rPr>
        <w:t>I</w:t>
      </w:r>
      <w:r w:rsidR="000E1BC7">
        <w:rPr>
          <w:b/>
        </w:rPr>
        <w:t>I</w:t>
      </w:r>
      <w:r w:rsidRPr="00DC702D">
        <w:rPr>
          <w:b/>
        </w:rPr>
        <w:t>I -</w:t>
      </w:r>
      <w:r w:rsidR="009862C0" w:rsidRPr="007303EF">
        <w:t xml:space="preserve"> </w:t>
      </w:r>
      <w:r>
        <w:t>A a</w:t>
      </w:r>
      <w:r w:rsidR="009862C0" w:rsidRPr="007303EF">
        <w:t xml:space="preserve">limentação e hospedagem dos </w:t>
      </w:r>
      <w:r>
        <w:t>servidores que estão operando/conduzindo os bens</w:t>
      </w:r>
      <w:r w:rsidR="009862C0" w:rsidRPr="007303EF">
        <w:t>.</w:t>
      </w:r>
    </w:p>
    <w:p w:rsidR="00752D15" w:rsidRPr="007303EF" w:rsidRDefault="00752D15" w:rsidP="008774A3">
      <w:pPr>
        <w:ind w:firstLine="1701"/>
        <w:jc w:val="both"/>
      </w:pPr>
    </w:p>
    <w:p w:rsidR="009862C0" w:rsidRDefault="009862C0" w:rsidP="008774A3">
      <w:pPr>
        <w:ind w:firstLine="1701"/>
        <w:jc w:val="both"/>
      </w:pPr>
      <w:r w:rsidRPr="007303EF">
        <w:rPr>
          <w:b/>
        </w:rPr>
        <w:t xml:space="preserve">§ </w:t>
      </w:r>
      <w:r w:rsidR="00DC702D">
        <w:rPr>
          <w:b/>
        </w:rPr>
        <w:t>3</w:t>
      </w:r>
      <w:r w:rsidRPr="007303EF">
        <w:rPr>
          <w:b/>
        </w:rPr>
        <w:t>º</w:t>
      </w:r>
      <w:r w:rsidR="00DC702D">
        <w:rPr>
          <w:b/>
        </w:rPr>
        <w:t>.</w:t>
      </w:r>
      <w:r w:rsidR="00304388" w:rsidRPr="007303EF">
        <w:rPr>
          <w:b/>
        </w:rPr>
        <w:t xml:space="preserve"> </w:t>
      </w:r>
      <w:r w:rsidRPr="007303EF">
        <w:t>As despesas com eventuais consertos por danos são de responsabilidade</w:t>
      </w:r>
      <w:r w:rsidR="00304388" w:rsidRPr="007303EF">
        <w:t xml:space="preserve"> do municí</w:t>
      </w:r>
      <w:r w:rsidRPr="007303EF">
        <w:t>pio</w:t>
      </w:r>
      <w:r w:rsidR="00DC702D">
        <w:t xml:space="preserve"> de origem/</w:t>
      </w:r>
      <w:r w:rsidRPr="007303EF">
        <w:t>cedente.</w:t>
      </w:r>
    </w:p>
    <w:p w:rsidR="00752D15" w:rsidRPr="007303EF" w:rsidRDefault="00752D15" w:rsidP="008774A3">
      <w:pPr>
        <w:ind w:firstLine="1701"/>
        <w:jc w:val="both"/>
      </w:pPr>
    </w:p>
    <w:p w:rsidR="00737379" w:rsidRDefault="009862C0" w:rsidP="008774A3">
      <w:pPr>
        <w:ind w:firstLine="1701"/>
        <w:jc w:val="both"/>
      </w:pPr>
      <w:r w:rsidRPr="007303EF">
        <w:rPr>
          <w:b/>
        </w:rPr>
        <w:t xml:space="preserve">§ </w:t>
      </w:r>
      <w:r w:rsidR="00DC702D">
        <w:rPr>
          <w:b/>
        </w:rPr>
        <w:t>4</w:t>
      </w:r>
      <w:r w:rsidR="00304388" w:rsidRPr="007303EF">
        <w:rPr>
          <w:b/>
        </w:rPr>
        <w:t>º</w:t>
      </w:r>
      <w:r w:rsidR="00DC702D">
        <w:rPr>
          <w:b/>
        </w:rPr>
        <w:t>.</w:t>
      </w:r>
      <w:r w:rsidR="00304388" w:rsidRPr="007303EF">
        <w:rPr>
          <w:b/>
        </w:rPr>
        <w:t xml:space="preserve"> </w:t>
      </w:r>
      <w:r w:rsidR="00876288" w:rsidRPr="007303EF">
        <w:t>A</w:t>
      </w:r>
      <w:r w:rsidR="005108C9">
        <w:t>s</w:t>
      </w:r>
      <w:r w:rsidR="00876288" w:rsidRPr="007303EF">
        <w:t xml:space="preserve"> Administraç</w:t>
      </w:r>
      <w:r w:rsidR="005108C9">
        <w:t>ões manterão</w:t>
      </w:r>
      <w:r w:rsidR="00876288" w:rsidRPr="007303EF">
        <w:t xml:space="preserve"> planilhas de controle </w:t>
      </w:r>
      <w:r w:rsidR="000E1BC7">
        <w:t>dos bens</w:t>
      </w:r>
      <w:r w:rsidR="00737379" w:rsidRPr="007303EF">
        <w:t xml:space="preserve"> </w:t>
      </w:r>
      <w:r w:rsidR="005108C9">
        <w:t xml:space="preserve">cedidos </w:t>
      </w:r>
      <w:r w:rsidR="00737379" w:rsidRPr="007303EF">
        <w:t>e</w:t>
      </w:r>
      <w:r w:rsidR="000E1BC7">
        <w:t>/ou</w:t>
      </w:r>
      <w:r w:rsidR="00FB31C8">
        <w:t xml:space="preserve"> obtido</w:t>
      </w:r>
      <w:r w:rsidR="00737379" w:rsidRPr="007303EF">
        <w:t>s por cedência</w:t>
      </w:r>
      <w:r w:rsidR="00876288" w:rsidRPr="007303EF">
        <w:t xml:space="preserve">, </w:t>
      </w:r>
      <w:r w:rsidR="005108C9">
        <w:t xml:space="preserve">individualizadas </w:t>
      </w:r>
      <w:r w:rsidR="00876288" w:rsidRPr="007303EF">
        <w:t>por município, em que reste evidenciado</w:t>
      </w:r>
      <w:r w:rsidR="00737379" w:rsidRPr="007303EF">
        <w:t xml:space="preserve"> o</w:t>
      </w:r>
      <w:r w:rsidR="00876288" w:rsidRPr="007303EF">
        <w:t xml:space="preserve"> equilíbrio das cedências realizadas, apurado pel</w:t>
      </w:r>
      <w:r w:rsidR="000E1BC7">
        <w:t>a quantidade de horas realizadas por cada bem</w:t>
      </w:r>
      <w:r w:rsidR="0061148F">
        <w:t>, reduzido a termo e firmado pelas Administrações de ambos os Municípios.</w:t>
      </w:r>
    </w:p>
    <w:p w:rsidR="00752D15" w:rsidRPr="007303EF" w:rsidRDefault="00752D15" w:rsidP="008774A3">
      <w:pPr>
        <w:ind w:firstLine="1701"/>
        <w:jc w:val="both"/>
      </w:pPr>
    </w:p>
    <w:p w:rsidR="007303EF" w:rsidRDefault="009862C0" w:rsidP="008774A3">
      <w:pPr>
        <w:ind w:firstLine="1701"/>
        <w:jc w:val="both"/>
      </w:pPr>
      <w:r w:rsidRPr="007303EF">
        <w:rPr>
          <w:b/>
        </w:rPr>
        <w:t xml:space="preserve">§ </w:t>
      </w:r>
      <w:r w:rsidR="00DC702D">
        <w:rPr>
          <w:b/>
        </w:rPr>
        <w:t>5</w:t>
      </w:r>
      <w:r w:rsidR="00737379" w:rsidRPr="007303EF">
        <w:rPr>
          <w:b/>
        </w:rPr>
        <w:t>º</w:t>
      </w:r>
      <w:r w:rsidR="00DC702D">
        <w:rPr>
          <w:b/>
        </w:rPr>
        <w:t>.</w:t>
      </w:r>
      <w:r w:rsidR="00304388" w:rsidRPr="007303EF">
        <w:rPr>
          <w:b/>
        </w:rPr>
        <w:t xml:space="preserve"> </w:t>
      </w:r>
      <w:r w:rsidRPr="007303EF">
        <w:t>A contraprestação e o equilíbrio entre as horas d</w:t>
      </w:r>
      <w:r w:rsidR="000E1BC7">
        <w:t xml:space="preserve">os bens </w:t>
      </w:r>
      <w:r w:rsidRPr="007303EF">
        <w:t>recebid</w:t>
      </w:r>
      <w:r w:rsidR="000E1BC7">
        <w:t>o</w:t>
      </w:r>
      <w:r w:rsidRPr="007303EF">
        <w:t xml:space="preserve">s e as </w:t>
      </w:r>
      <w:r w:rsidR="00A63357">
        <w:t>horas dos bens concedido</w:t>
      </w:r>
      <w:r w:rsidRPr="007303EF">
        <w:t xml:space="preserve">s </w:t>
      </w:r>
      <w:r w:rsidR="00304388" w:rsidRPr="007303EF">
        <w:t xml:space="preserve">dar-se-ão </w:t>
      </w:r>
      <w:r w:rsidRPr="007303EF">
        <w:t>dentro do mandato de cada gestor, podendo, haver o r</w:t>
      </w:r>
      <w:r w:rsidR="00304388" w:rsidRPr="007303EF">
        <w:t xml:space="preserve">essarcimento em pecúnia </w:t>
      </w:r>
      <w:r w:rsidRPr="007303EF">
        <w:t>em caso de impossibilidade da contraprestação em serviços</w:t>
      </w:r>
      <w:r w:rsidR="00947338" w:rsidRPr="007303EF">
        <w:t xml:space="preserve">, </w:t>
      </w:r>
      <w:r w:rsidR="00A63357">
        <w:t xml:space="preserve">caso em que deverá ser </w:t>
      </w:r>
      <w:r w:rsidR="00947338" w:rsidRPr="007303EF">
        <w:t>observado o preço fixado</w:t>
      </w:r>
      <w:r w:rsidR="00DC702D">
        <w:t xml:space="preserve"> </w:t>
      </w:r>
      <w:r w:rsidR="005108C9">
        <w:t xml:space="preserve">por hora </w:t>
      </w:r>
      <w:r w:rsidR="00DC702D">
        <w:t>em norma própria do</w:t>
      </w:r>
      <w:r w:rsidR="007303EF" w:rsidRPr="007303EF">
        <w:t xml:space="preserve"> município</w:t>
      </w:r>
      <w:r w:rsidR="00622128">
        <w:t xml:space="preserve"> de origem/cedente</w:t>
      </w:r>
      <w:r w:rsidR="00EA5790">
        <w:t xml:space="preserve"> para a prestação de serviços </w:t>
      </w:r>
      <w:proofErr w:type="gramStart"/>
      <w:r w:rsidR="00465AB5">
        <w:t>à</w:t>
      </w:r>
      <w:proofErr w:type="gramEnd"/>
      <w:r w:rsidR="00465AB5">
        <w:t xml:space="preserve"> t</w:t>
      </w:r>
      <w:r w:rsidR="00EA5790">
        <w:t>erceiros</w:t>
      </w:r>
      <w:r w:rsidR="00622128">
        <w:t>, e recolhidos aos cofres do Ente.</w:t>
      </w:r>
    </w:p>
    <w:p w:rsidR="007303EF" w:rsidRDefault="007303EF" w:rsidP="008774A3">
      <w:pPr>
        <w:ind w:firstLine="1701"/>
        <w:jc w:val="both"/>
      </w:pPr>
    </w:p>
    <w:p w:rsidR="006B2115" w:rsidRDefault="006B2115" w:rsidP="006B2115">
      <w:pPr>
        <w:ind w:firstLine="1701"/>
        <w:jc w:val="both"/>
        <w:rPr>
          <w:color w:val="000000"/>
          <w:sz w:val="27"/>
          <w:szCs w:val="27"/>
        </w:rPr>
      </w:pPr>
      <w:r w:rsidRPr="006B2115">
        <w:rPr>
          <w:b/>
          <w:color w:val="000000"/>
          <w:sz w:val="27"/>
          <w:szCs w:val="27"/>
        </w:rPr>
        <w:lastRenderedPageBreak/>
        <w:t>Art. 2º</w:t>
      </w:r>
      <w:r w:rsidRPr="006B2115">
        <w:rPr>
          <w:color w:val="000000"/>
          <w:sz w:val="27"/>
          <w:szCs w:val="27"/>
        </w:rPr>
        <w:t xml:space="preserve">. O município recebedor/beneficiário, durante o período de cedência/uso dos bens, deverá manter em sistema próprio de controle de frotas, o registro e controle de </w:t>
      </w:r>
      <w:proofErr w:type="gramStart"/>
      <w:r w:rsidRPr="006B2115">
        <w:rPr>
          <w:color w:val="000000"/>
          <w:sz w:val="27"/>
          <w:szCs w:val="27"/>
        </w:rPr>
        <w:t>todos</w:t>
      </w:r>
      <w:proofErr w:type="gramEnd"/>
      <w:r w:rsidRPr="006B2115">
        <w:rPr>
          <w:color w:val="000000"/>
          <w:sz w:val="27"/>
          <w:szCs w:val="27"/>
        </w:rPr>
        <w:t xml:space="preserve"> insumos utilizados/consumidos.</w:t>
      </w:r>
    </w:p>
    <w:p w:rsidR="006B2115" w:rsidRDefault="006B2115" w:rsidP="006B2115">
      <w:pPr>
        <w:ind w:firstLine="1701"/>
        <w:jc w:val="both"/>
        <w:rPr>
          <w:color w:val="000000"/>
          <w:sz w:val="27"/>
          <w:szCs w:val="27"/>
        </w:rPr>
      </w:pPr>
    </w:p>
    <w:p w:rsidR="006B2115" w:rsidRDefault="006B2115" w:rsidP="006B2115">
      <w:pPr>
        <w:ind w:firstLine="1701"/>
        <w:jc w:val="both"/>
        <w:rPr>
          <w:color w:val="000000"/>
          <w:sz w:val="27"/>
          <w:szCs w:val="27"/>
        </w:rPr>
      </w:pPr>
      <w:r w:rsidRPr="006B2115">
        <w:rPr>
          <w:b/>
          <w:color w:val="000000"/>
          <w:sz w:val="27"/>
          <w:szCs w:val="27"/>
        </w:rPr>
        <w:t xml:space="preserve">Art. 3.º </w:t>
      </w:r>
      <w:r w:rsidRPr="006B2115">
        <w:rPr>
          <w:color w:val="000000"/>
          <w:sz w:val="27"/>
          <w:szCs w:val="27"/>
        </w:rPr>
        <w:t>- As despesas decorrentes da aplicação desta lei serão atendidas por dotações orçamentárias próprias do orçamento municipal.</w:t>
      </w:r>
    </w:p>
    <w:p w:rsidR="00792E91" w:rsidRDefault="00792E91" w:rsidP="006B2115">
      <w:pPr>
        <w:ind w:firstLine="1701"/>
        <w:jc w:val="both"/>
        <w:rPr>
          <w:color w:val="000000"/>
          <w:sz w:val="27"/>
          <w:szCs w:val="27"/>
        </w:rPr>
      </w:pPr>
    </w:p>
    <w:p w:rsidR="006B2115" w:rsidRPr="006B2115" w:rsidRDefault="006B2115" w:rsidP="006B2115">
      <w:pPr>
        <w:ind w:firstLine="1701"/>
        <w:jc w:val="both"/>
        <w:rPr>
          <w:color w:val="000000"/>
          <w:sz w:val="27"/>
          <w:szCs w:val="27"/>
        </w:rPr>
      </w:pPr>
      <w:r w:rsidRPr="006B2115">
        <w:rPr>
          <w:b/>
          <w:color w:val="000000"/>
          <w:sz w:val="27"/>
          <w:szCs w:val="27"/>
        </w:rPr>
        <w:t>Art. 4.º</w:t>
      </w:r>
      <w:r w:rsidRPr="006B2115">
        <w:rPr>
          <w:color w:val="000000"/>
          <w:sz w:val="27"/>
          <w:szCs w:val="27"/>
        </w:rPr>
        <w:t xml:space="preserve"> - Esta Lei entra em vigor na data de sua publicação.</w:t>
      </w:r>
    </w:p>
    <w:p w:rsidR="007303EF" w:rsidRPr="00752D15" w:rsidRDefault="007303EF" w:rsidP="008774A3">
      <w:pPr>
        <w:ind w:firstLine="1701"/>
        <w:jc w:val="both"/>
      </w:pPr>
    </w:p>
    <w:p w:rsidR="007303EF" w:rsidRPr="00792E91" w:rsidRDefault="007303EF" w:rsidP="0061148F">
      <w:pPr>
        <w:jc w:val="center"/>
      </w:pPr>
      <w:r w:rsidRPr="00792E91">
        <w:t>Gabinete do Prefeito Municipal</w:t>
      </w:r>
      <w:r w:rsidR="0061148F" w:rsidRPr="00792E91">
        <w:t xml:space="preserve"> de Frederico </w:t>
      </w:r>
      <w:proofErr w:type="gramStart"/>
      <w:r w:rsidR="0061148F" w:rsidRPr="00792E91">
        <w:t>Westphalen,</w:t>
      </w:r>
      <w:proofErr w:type="gramEnd"/>
      <w:r w:rsidR="0061148F" w:rsidRPr="00792E91">
        <w:t>RS</w:t>
      </w:r>
      <w:r w:rsidRPr="00792E91">
        <w:t xml:space="preserve">, </w:t>
      </w:r>
      <w:r w:rsidR="008A595C">
        <w:t>0</w:t>
      </w:r>
      <w:r w:rsidR="002A67D0">
        <w:t>3</w:t>
      </w:r>
      <w:r w:rsidRPr="00792E91">
        <w:t xml:space="preserve"> de </w:t>
      </w:r>
      <w:r w:rsidR="008A595C">
        <w:t xml:space="preserve">março </w:t>
      </w:r>
      <w:r w:rsidR="0061148F" w:rsidRPr="00792E91">
        <w:t>de</w:t>
      </w:r>
      <w:r w:rsidR="00792E91" w:rsidRPr="00792E91">
        <w:t xml:space="preserve"> </w:t>
      </w:r>
      <w:r w:rsidR="0061148F" w:rsidRPr="00792E91">
        <w:t>2017</w:t>
      </w:r>
      <w:r w:rsidRPr="00792E91">
        <w:t>.</w:t>
      </w:r>
    </w:p>
    <w:p w:rsidR="0061148F" w:rsidRPr="00792E91" w:rsidRDefault="0061148F" w:rsidP="0061148F">
      <w:pPr>
        <w:jc w:val="center"/>
      </w:pPr>
    </w:p>
    <w:p w:rsidR="00792E91" w:rsidRPr="00792E91" w:rsidRDefault="00792E91" w:rsidP="0061148F">
      <w:pPr>
        <w:jc w:val="center"/>
      </w:pPr>
    </w:p>
    <w:p w:rsidR="004C2A61" w:rsidRPr="00792E91" w:rsidRDefault="004C2A61" w:rsidP="0061148F">
      <w:pPr>
        <w:jc w:val="center"/>
      </w:pPr>
    </w:p>
    <w:p w:rsidR="007303EF" w:rsidRPr="004C2A61" w:rsidRDefault="007303EF" w:rsidP="0061148F">
      <w:pPr>
        <w:jc w:val="center"/>
        <w:rPr>
          <w:i/>
        </w:rPr>
      </w:pPr>
      <w:r w:rsidRPr="004C2A61">
        <w:rPr>
          <w:i/>
        </w:rPr>
        <w:t>JOSÉ ALBERTO PANOSSO</w:t>
      </w:r>
      <w:r w:rsidR="00BD4A1A">
        <w:rPr>
          <w:i/>
        </w:rPr>
        <w:t>,</w:t>
      </w:r>
    </w:p>
    <w:p w:rsidR="007303EF" w:rsidRPr="00792E91" w:rsidRDefault="007303EF" w:rsidP="0061148F">
      <w:pPr>
        <w:jc w:val="center"/>
        <w:rPr>
          <w:b/>
          <w:i/>
        </w:rPr>
      </w:pPr>
      <w:r w:rsidRPr="00792E91">
        <w:rPr>
          <w:b/>
          <w:i/>
        </w:rPr>
        <w:t>Prefeito Municipal</w:t>
      </w:r>
      <w:r w:rsidR="00BD4A1A" w:rsidRPr="00792E91">
        <w:rPr>
          <w:b/>
          <w:i/>
        </w:rPr>
        <w:t>.</w:t>
      </w:r>
    </w:p>
    <w:p w:rsidR="0061148F" w:rsidRDefault="0061148F" w:rsidP="0061148F">
      <w:pPr>
        <w:jc w:val="center"/>
        <w:rPr>
          <w:b/>
        </w:rPr>
      </w:pPr>
    </w:p>
    <w:p w:rsidR="008A595C" w:rsidRPr="00792E91" w:rsidRDefault="008A595C" w:rsidP="0061148F">
      <w:pPr>
        <w:jc w:val="center"/>
        <w:rPr>
          <w:b/>
        </w:rPr>
      </w:pPr>
    </w:p>
    <w:p w:rsidR="004C2A61" w:rsidRPr="004C2A61" w:rsidRDefault="004C2A61" w:rsidP="0061148F">
      <w:pPr>
        <w:jc w:val="center"/>
      </w:pPr>
    </w:p>
    <w:p w:rsidR="007303EF" w:rsidRPr="004C2A61" w:rsidRDefault="007303EF" w:rsidP="0061148F">
      <w:pPr>
        <w:jc w:val="center"/>
        <w:rPr>
          <w:i/>
        </w:rPr>
      </w:pPr>
      <w:r w:rsidRPr="004C2A61">
        <w:rPr>
          <w:i/>
        </w:rPr>
        <w:t>LUIZ PAULO GOMES FRANKEN</w:t>
      </w:r>
      <w:r w:rsidR="00BD4A1A">
        <w:rPr>
          <w:i/>
        </w:rPr>
        <w:t>,</w:t>
      </w:r>
    </w:p>
    <w:p w:rsidR="007303EF" w:rsidRPr="00792E91" w:rsidRDefault="007303EF" w:rsidP="0061148F">
      <w:pPr>
        <w:jc w:val="center"/>
        <w:rPr>
          <w:b/>
        </w:rPr>
      </w:pPr>
      <w:r w:rsidRPr="00792E91">
        <w:rPr>
          <w:b/>
          <w:i/>
        </w:rPr>
        <w:t>Sec</w:t>
      </w:r>
      <w:r w:rsidR="004C2A61" w:rsidRPr="00792E91">
        <w:rPr>
          <w:b/>
          <w:i/>
        </w:rPr>
        <w:t>retário Municipal</w:t>
      </w:r>
      <w:r w:rsidRPr="00792E91">
        <w:rPr>
          <w:b/>
          <w:i/>
        </w:rPr>
        <w:t xml:space="preserve"> da Administração</w:t>
      </w:r>
      <w:r w:rsidR="00BD4A1A" w:rsidRPr="00792E91">
        <w:rPr>
          <w:b/>
          <w:i/>
        </w:rPr>
        <w:t>.</w:t>
      </w:r>
    </w:p>
    <w:p w:rsidR="009C137E" w:rsidRPr="004F71AB" w:rsidRDefault="007303EF" w:rsidP="004C2A61">
      <w:pPr>
        <w:jc w:val="center"/>
      </w:pPr>
      <w:r w:rsidRPr="007303EF">
        <w:br w:type="page"/>
      </w:r>
      <w:r w:rsidR="009C137E" w:rsidRPr="008A595C">
        <w:rPr>
          <w:b/>
        </w:rPr>
        <w:lastRenderedPageBreak/>
        <w:t>Oficio</w:t>
      </w:r>
      <w:r w:rsidR="008A595C" w:rsidRPr="008A595C">
        <w:rPr>
          <w:b/>
        </w:rPr>
        <w:t xml:space="preserve">/GAB </w:t>
      </w:r>
      <w:r w:rsidR="009C137E" w:rsidRPr="008A595C">
        <w:rPr>
          <w:b/>
        </w:rPr>
        <w:t xml:space="preserve">nº </w:t>
      </w:r>
      <w:r w:rsidR="008A595C" w:rsidRPr="008A595C">
        <w:rPr>
          <w:b/>
        </w:rPr>
        <w:t>0166</w:t>
      </w:r>
      <w:r w:rsidR="009C137E" w:rsidRPr="008A595C">
        <w:rPr>
          <w:b/>
        </w:rPr>
        <w:t>/2017</w:t>
      </w:r>
      <w:r w:rsidR="009C137E" w:rsidRPr="008A595C">
        <w:t xml:space="preserve">                         Frederico Westphalen/RS, </w:t>
      </w:r>
      <w:r w:rsidR="008A595C" w:rsidRPr="008A595C">
        <w:t>0</w:t>
      </w:r>
      <w:r w:rsidR="002A67D0">
        <w:t>3</w:t>
      </w:r>
      <w:r w:rsidR="009C137E" w:rsidRPr="008A595C">
        <w:t xml:space="preserve"> de </w:t>
      </w:r>
      <w:r w:rsidR="008A595C" w:rsidRPr="008A595C">
        <w:t xml:space="preserve">março </w:t>
      </w:r>
      <w:r w:rsidR="002A67D0">
        <w:t>d</w:t>
      </w:r>
      <w:r w:rsidR="008A595C" w:rsidRPr="008A595C">
        <w:t xml:space="preserve">e </w:t>
      </w:r>
      <w:r w:rsidR="009C137E" w:rsidRPr="008A595C">
        <w:t>2017.</w:t>
      </w:r>
    </w:p>
    <w:p w:rsidR="004C2A61" w:rsidRDefault="004C2A61" w:rsidP="004C2A61">
      <w:pPr>
        <w:jc w:val="both"/>
      </w:pPr>
    </w:p>
    <w:p w:rsidR="004C2A61" w:rsidRDefault="004C2A61" w:rsidP="004C2A61">
      <w:pPr>
        <w:jc w:val="both"/>
      </w:pPr>
    </w:p>
    <w:p w:rsidR="004C2A61" w:rsidRDefault="004C2A61" w:rsidP="004C2A61">
      <w:pPr>
        <w:jc w:val="both"/>
      </w:pPr>
    </w:p>
    <w:p w:rsidR="009C137E" w:rsidRPr="001F6BEE" w:rsidRDefault="009C137E" w:rsidP="004C2A61">
      <w:pPr>
        <w:jc w:val="both"/>
        <w:rPr>
          <w:b/>
        </w:rPr>
      </w:pPr>
      <w:r w:rsidRPr="001F6BEE">
        <w:rPr>
          <w:b/>
        </w:rPr>
        <w:t>EXPOSIÇÃO DE MOTIVOS</w:t>
      </w:r>
    </w:p>
    <w:p w:rsidR="009C137E" w:rsidRDefault="009C137E" w:rsidP="004C2A61">
      <w:pPr>
        <w:jc w:val="both"/>
      </w:pPr>
    </w:p>
    <w:p w:rsidR="004C2A61" w:rsidRPr="004F71AB" w:rsidRDefault="004C2A61" w:rsidP="004C2A61">
      <w:pPr>
        <w:jc w:val="both"/>
      </w:pPr>
    </w:p>
    <w:p w:rsidR="009C137E" w:rsidRDefault="009C137E" w:rsidP="004C2A61">
      <w:pPr>
        <w:jc w:val="both"/>
        <w:rPr>
          <w:b/>
        </w:rPr>
      </w:pPr>
      <w:r w:rsidRPr="001F6BEE">
        <w:rPr>
          <w:b/>
        </w:rPr>
        <w:t>Senhor Presidente e Nobres Vereadores:</w:t>
      </w:r>
    </w:p>
    <w:p w:rsidR="000C19E3" w:rsidRPr="000C19E3" w:rsidRDefault="000C19E3" w:rsidP="004C2A61">
      <w:pPr>
        <w:jc w:val="both"/>
        <w:rPr>
          <w:b/>
        </w:rPr>
      </w:pPr>
    </w:p>
    <w:p w:rsidR="001376D0" w:rsidRDefault="009C137E" w:rsidP="001376D0">
      <w:pPr>
        <w:spacing w:before="240" w:after="240"/>
        <w:ind w:firstLine="1134"/>
        <w:jc w:val="both"/>
      </w:pPr>
      <w:r w:rsidRPr="004F71AB">
        <w:t xml:space="preserve">Encaminhamos para a apreciação e deliberação dessa Egrégia Casa </w:t>
      </w:r>
      <w:r>
        <w:t>Legislativa</w:t>
      </w:r>
      <w:r w:rsidRPr="004F71AB">
        <w:t xml:space="preserve"> o presente Projeto de Lei, que “</w:t>
      </w:r>
      <w:r w:rsidRPr="009C137E">
        <w:t>AUTORIZA A REALIZAR CEDÊNCIA MÚTUA DE MÁQUINAS E VEICULOS COM MUNICIPIOS DA AMZOP E DÁ OUTRAS PROVIDENCIAS</w:t>
      </w:r>
      <w:r w:rsidRPr="004F71AB">
        <w:t>”.</w:t>
      </w:r>
    </w:p>
    <w:p w:rsidR="000C19E3" w:rsidRDefault="004E1C85" w:rsidP="000C19E3">
      <w:pPr>
        <w:spacing w:before="240" w:after="240"/>
        <w:ind w:firstLine="1134"/>
        <w:jc w:val="both"/>
      </w:pPr>
      <w:r w:rsidRPr="007135E6">
        <w:t>Primeiramente queremos destacar a importância d</w:t>
      </w:r>
      <w:r w:rsidR="00D03159" w:rsidRPr="007135E6">
        <w:t xml:space="preserve">esta </w:t>
      </w:r>
      <w:r w:rsidRPr="007135E6">
        <w:t>parceria nas atividades entre os Municípios da Região da AMZOP</w:t>
      </w:r>
      <w:r w:rsidR="00D03159" w:rsidRPr="007135E6">
        <w:t xml:space="preserve">, </w:t>
      </w:r>
      <w:r w:rsidR="007135E6" w:rsidRPr="007135E6">
        <w:t xml:space="preserve">visando sempre o princípio da economicidade, e também </w:t>
      </w:r>
      <w:proofErr w:type="gramStart"/>
      <w:r w:rsidR="007135E6" w:rsidRPr="007135E6">
        <w:t>deve-se</w:t>
      </w:r>
      <w:proofErr w:type="gramEnd"/>
      <w:r w:rsidR="007135E6" w:rsidRPr="007135E6">
        <w:t xml:space="preserve"> considerar que no momento,</w:t>
      </w:r>
      <w:r w:rsidR="00D03159" w:rsidRPr="007135E6">
        <w:t xml:space="preserve"> o parque de máquinas do município, </w:t>
      </w:r>
      <w:r w:rsidR="007135E6" w:rsidRPr="007135E6">
        <w:t>encontra-se</w:t>
      </w:r>
      <w:r w:rsidR="00D03159" w:rsidRPr="007135E6">
        <w:t xml:space="preserve"> situação </w:t>
      </w:r>
      <w:r w:rsidR="007135E6" w:rsidRPr="007135E6">
        <w:t>precária</w:t>
      </w:r>
      <w:r w:rsidR="00C66075" w:rsidRPr="007135E6">
        <w:t>, necessitando gastos de levada monta para a sua recuperação</w:t>
      </w:r>
      <w:r w:rsidR="007135E6" w:rsidRPr="007135E6">
        <w:t xml:space="preserve">, e que </w:t>
      </w:r>
      <w:r w:rsidR="00FB31C8">
        <w:t>n</w:t>
      </w:r>
      <w:r w:rsidR="007135E6" w:rsidRPr="007135E6">
        <w:t>um primeiro momento o Município de Federico Westphalen se beneficiará dos serviços, e que após a sua recuperação, devolverá esses mesmos serviços ao municípios que o auxiliou.</w:t>
      </w:r>
    </w:p>
    <w:p w:rsidR="000C19E3" w:rsidRDefault="000C19E3" w:rsidP="000C19E3">
      <w:pPr>
        <w:spacing w:before="240" w:after="240"/>
        <w:ind w:firstLine="1134"/>
        <w:jc w:val="both"/>
      </w:pPr>
      <w:r>
        <w:t xml:space="preserve">Logo, esta parceria será </w:t>
      </w:r>
      <w:r w:rsidRPr="00E72AF6">
        <w:t>de suma importância para o Município</w:t>
      </w:r>
      <w:r>
        <w:t xml:space="preserve">, haja vista que permitirá </w:t>
      </w:r>
      <w:r w:rsidRPr="00E72AF6">
        <w:t xml:space="preserve">a </w:t>
      </w:r>
      <w:r>
        <w:t>permuta/</w:t>
      </w:r>
      <w:r w:rsidRPr="00E72AF6">
        <w:t>troca de serviços de máquina</w:t>
      </w:r>
      <w:r>
        <w:t>/equipamentos rodoviários e caminhões caçamba com muni</w:t>
      </w:r>
      <w:r w:rsidRPr="00E72AF6">
        <w:t>cípios vizinhos</w:t>
      </w:r>
      <w:r>
        <w:t>, sempre visando a</w:t>
      </w:r>
      <w:r w:rsidRPr="00E72AF6">
        <w:t xml:space="preserve">tender </w:t>
      </w:r>
      <w:r>
        <w:t>a necessidade</w:t>
      </w:r>
      <w:r w:rsidR="00E2039A">
        <w:t>s no serviço público municipal.</w:t>
      </w:r>
    </w:p>
    <w:p w:rsidR="000C19E3" w:rsidRDefault="00E2039A" w:rsidP="000C19E3">
      <w:pPr>
        <w:spacing w:before="240" w:after="240"/>
        <w:ind w:firstLine="1134"/>
        <w:jc w:val="both"/>
      </w:pPr>
      <w:proofErr w:type="gramStart"/>
      <w:r>
        <w:t>Todos sabemos</w:t>
      </w:r>
      <w:proofErr w:type="gramEnd"/>
      <w:r w:rsidR="000C19E3">
        <w:t xml:space="preserve"> das dificuldades enfrentadas pelos municípios </w:t>
      </w:r>
      <w:r>
        <w:t>nessa área</w:t>
      </w:r>
      <w:r w:rsidR="000C19E3">
        <w:t xml:space="preserve">, e, por isso, através </w:t>
      </w:r>
      <w:r>
        <w:t>desta</w:t>
      </w:r>
      <w:r w:rsidR="000C19E3">
        <w:t xml:space="preserve"> parceria, poderá haver uma troca de serviços, os quais muitas vezes não possíveis </w:t>
      </w:r>
      <w:r>
        <w:t>de execução</w:t>
      </w:r>
      <w:r w:rsidR="000C19E3">
        <w:t xml:space="preserve"> pela falta ou pela carência de algum ti</w:t>
      </w:r>
      <w:r>
        <w:t>po de equipamento no município.</w:t>
      </w:r>
    </w:p>
    <w:p w:rsidR="000C19E3" w:rsidRDefault="00E2039A" w:rsidP="000C19E3">
      <w:pPr>
        <w:spacing w:before="240" w:after="240"/>
        <w:ind w:firstLine="1134"/>
        <w:jc w:val="both"/>
      </w:pPr>
      <w:r>
        <w:t>Também</w:t>
      </w:r>
      <w:r w:rsidR="000C19E3">
        <w:t xml:space="preserve">, esta parceria resulta em economia quando os serviços de manutenção da malha viária ocorrem próximos às divisas dos Municípios, uma vez que reduz distâncias e deslocamentos desnecessários. Além disso, esta parceria </w:t>
      </w:r>
      <w:r w:rsidR="000C19E3" w:rsidRPr="00E72AF6">
        <w:t xml:space="preserve">evitará </w:t>
      </w:r>
      <w:r w:rsidR="000C19E3">
        <w:t>a</w:t>
      </w:r>
      <w:r w:rsidR="000C19E3" w:rsidRPr="00E72AF6">
        <w:t xml:space="preserve"> </w:t>
      </w:r>
      <w:r w:rsidR="000C19E3">
        <w:t xml:space="preserve">contratação </w:t>
      </w:r>
      <w:r>
        <w:t>de</w:t>
      </w:r>
      <w:r w:rsidR="000C19E3" w:rsidRPr="00E72AF6">
        <w:t xml:space="preserve"> serviços </w:t>
      </w:r>
      <w:r>
        <w:t xml:space="preserve">terceirizados, </w:t>
      </w:r>
      <w:r w:rsidR="000C19E3">
        <w:t xml:space="preserve">que certamente aumentariam os custos para o município. </w:t>
      </w:r>
      <w:r>
        <w:t>A</w:t>
      </w:r>
      <w:r w:rsidR="000C19E3">
        <w:t xml:space="preserve">ssim, </w:t>
      </w:r>
      <w:r w:rsidR="000C19E3" w:rsidRPr="00E72AF6">
        <w:t>estaremos</w:t>
      </w:r>
      <w:r w:rsidR="000C19E3">
        <w:t>,</w:t>
      </w:r>
      <w:r w:rsidR="000C19E3" w:rsidRPr="00E72AF6">
        <w:t xml:space="preserve"> inclusive</w:t>
      </w:r>
      <w:r w:rsidR="000C19E3">
        <w:t>,</w:t>
      </w:r>
      <w:r w:rsidR="000C19E3" w:rsidRPr="00E72AF6">
        <w:t xml:space="preserve"> atende</w:t>
      </w:r>
      <w:r w:rsidR="000C19E3">
        <w:t>ndo</w:t>
      </w:r>
      <w:r w:rsidR="000C19E3" w:rsidRPr="00E72AF6">
        <w:t xml:space="preserve"> os princípios da Lei de Responsabilidade Fiscal que é de manter o</w:t>
      </w:r>
      <w:r>
        <w:t xml:space="preserve"> equilíbrio </w:t>
      </w:r>
      <w:proofErr w:type="gramStart"/>
      <w:r>
        <w:t>na contas</w:t>
      </w:r>
      <w:proofErr w:type="gramEnd"/>
      <w:r>
        <w:t xml:space="preserve"> públicas.</w:t>
      </w:r>
    </w:p>
    <w:p w:rsidR="00752D15" w:rsidRDefault="00752D15" w:rsidP="000C19E3">
      <w:pPr>
        <w:spacing w:before="240" w:after="240"/>
        <w:ind w:firstLine="1134"/>
        <w:jc w:val="both"/>
      </w:pPr>
    </w:p>
    <w:p w:rsidR="00752D15" w:rsidRDefault="00752D15" w:rsidP="00752D15">
      <w:pPr>
        <w:jc w:val="both"/>
      </w:pPr>
    </w:p>
    <w:p w:rsidR="00752D15" w:rsidRDefault="00752D15" w:rsidP="00752D15">
      <w:pPr>
        <w:jc w:val="both"/>
      </w:pPr>
    </w:p>
    <w:p w:rsidR="008A595C" w:rsidRDefault="008A595C" w:rsidP="00752D15">
      <w:pPr>
        <w:jc w:val="both"/>
      </w:pPr>
    </w:p>
    <w:p w:rsidR="00752D15" w:rsidRDefault="00752D15" w:rsidP="00752D15">
      <w:pPr>
        <w:jc w:val="both"/>
      </w:pPr>
      <w:r>
        <w:t xml:space="preserve">Exmo. </w:t>
      </w:r>
      <w:proofErr w:type="gramStart"/>
      <w:r>
        <w:t>Sr.</w:t>
      </w:r>
      <w:proofErr w:type="gramEnd"/>
    </w:p>
    <w:p w:rsidR="00752D15" w:rsidRPr="001F6BEE" w:rsidRDefault="00752D15" w:rsidP="00752D15">
      <w:pPr>
        <w:jc w:val="both"/>
        <w:rPr>
          <w:b/>
        </w:rPr>
      </w:pPr>
      <w:r w:rsidRPr="001F6BEE">
        <w:rPr>
          <w:b/>
        </w:rPr>
        <w:t>JACQUES DOUGLAS DE OLIVEIRA</w:t>
      </w:r>
    </w:p>
    <w:p w:rsidR="00752D15" w:rsidRDefault="00752D15" w:rsidP="00752D15">
      <w:pPr>
        <w:jc w:val="both"/>
      </w:pPr>
      <w:r>
        <w:t>Presidente da Câmara Municipal de Vereadores</w:t>
      </w:r>
    </w:p>
    <w:p w:rsidR="00752D15" w:rsidRDefault="00752D15" w:rsidP="00752D15">
      <w:pPr>
        <w:jc w:val="both"/>
      </w:pPr>
      <w:r>
        <w:t>Frederico Westphalen/RS</w:t>
      </w:r>
    </w:p>
    <w:p w:rsidR="000C19E3" w:rsidRDefault="000C19E3" w:rsidP="000C19E3">
      <w:pPr>
        <w:spacing w:before="240" w:after="240"/>
        <w:ind w:firstLine="1134"/>
        <w:jc w:val="both"/>
      </w:pPr>
      <w:r>
        <w:lastRenderedPageBreak/>
        <w:t xml:space="preserve">Através deste e outros programas desenvolvidos pelo </w:t>
      </w:r>
      <w:r w:rsidRPr="00E72AF6">
        <w:t>Município</w:t>
      </w:r>
      <w:r>
        <w:t>, juntamente com o apoio desta Casa Legislativa</w:t>
      </w:r>
      <w:r w:rsidRPr="00E72AF6">
        <w:t xml:space="preserve">, e também </w:t>
      </w:r>
      <w:r>
        <w:t xml:space="preserve">em parceria </w:t>
      </w:r>
      <w:r w:rsidRPr="00E72AF6">
        <w:t>com os Municípios vizinhos</w:t>
      </w:r>
      <w:r>
        <w:t>,</w:t>
      </w:r>
      <w:r w:rsidRPr="00E72AF6">
        <w:t xml:space="preserve"> </w:t>
      </w:r>
      <w:r>
        <w:t xml:space="preserve">estamos atendendo </w:t>
      </w:r>
      <w:r w:rsidRPr="00E72AF6">
        <w:t>nossas necessidade</w:t>
      </w:r>
      <w:r>
        <w:t>s</w:t>
      </w:r>
      <w:r w:rsidRPr="00E72AF6">
        <w:t xml:space="preserve"> </w:t>
      </w:r>
      <w:r>
        <w:t xml:space="preserve">e ao mesmo tempo buscando alternativas para o desenvolvimento conjunto da </w:t>
      </w:r>
      <w:r w:rsidRPr="00E72AF6">
        <w:t>nossa região</w:t>
      </w:r>
      <w:r>
        <w:t>.</w:t>
      </w:r>
    </w:p>
    <w:p w:rsidR="00C751E0" w:rsidRDefault="000C19E3" w:rsidP="000C19E3">
      <w:pPr>
        <w:spacing w:before="240" w:after="240"/>
        <w:ind w:firstLine="1134"/>
        <w:jc w:val="both"/>
      </w:pPr>
      <w:r>
        <w:t xml:space="preserve">Por fim, Vossas </w:t>
      </w:r>
      <w:r w:rsidR="00752D15" w:rsidRPr="00752D15">
        <w:t xml:space="preserve">Excelências </w:t>
      </w:r>
      <w:r w:rsidRPr="00752D15">
        <w:t>são sabedores</w:t>
      </w:r>
      <w:r>
        <w:t xml:space="preserve"> </w:t>
      </w:r>
      <w:r w:rsidR="00E2039A">
        <w:t>do custo elevado das</w:t>
      </w:r>
      <w:r>
        <w:t xml:space="preserve"> máquinas </w:t>
      </w:r>
      <w:r w:rsidR="00E2039A">
        <w:t>e equipamentos rodoviários</w:t>
      </w:r>
      <w:r>
        <w:t xml:space="preserve"> e que o Mun</w:t>
      </w:r>
      <w:r w:rsidR="00E2039A">
        <w:t>icípio neste momento não possui</w:t>
      </w:r>
      <w:r>
        <w:t xml:space="preserve"> recursos para aquisição de novas máquinas, sendo esta forma de parceria a mais econômica e adequada para atendermos nossas necessidades.</w:t>
      </w:r>
    </w:p>
    <w:p w:rsidR="009C137E" w:rsidRPr="004F71AB" w:rsidRDefault="009C137E" w:rsidP="009C137E">
      <w:pPr>
        <w:spacing w:before="240" w:after="240"/>
        <w:ind w:firstLine="1134"/>
        <w:jc w:val="both"/>
      </w:pPr>
      <w:r w:rsidRPr="004F71AB">
        <w:t xml:space="preserve">Posto isto, Nobres Vereadores, solicitamos a deliberação e a aprovação da presente proposta, submetendo-a ao regime de urgência para a sua tramitação, </w:t>
      </w:r>
      <w:r>
        <w:t>observado o disposto n</w:t>
      </w:r>
      <w:r w:rsidRPr="004F71AB">
        <w:t>o Regimento Interno dessa Câmara Municipal.</w:t>
      </w:r>
    </w:p>
    <w:p w:rsidR="009C137E" w:rsidRDefault="009C137E" w:rsidP="009C137E">
      <w:pPr>
        <w:spacing w:before="240" w:after="240"/>
        <w:ind w:firstLine="1134"/>
        <w:jc w:val="both"/>
      </w:pPr>
      <w:r>
        <w:t>Atenciosamente,</w:t>
      </w:r>
    </w:p>
    <w:p w:rsidR="00752D15" w:rsidRDefault="00752D15" w:rsidP="009C137E">
      <w:pPr>
        <w:spacing w:before="240" w:after="240"/>
        <w:ind w:firstLine="1134"/>
        <w:jc w:val="both"/>
      </w:pPr>
    </w:p>
    <w:p w:rsidR="002A67D0" w:rsidRDefault="002A67D0" w:rsidP="009C137E">
      <w:pPr>
        <w:spacing w:before="240" w:after="240"/>
        <w:ind w:firstLine="1134"/>
        <w:jc w:val="both"/>
      </w:pPr>
    </w:p>
    <w:p w:rsidR="002A67D0" w:rsidRDefault="002A67D0" w:rsidP="009C137E">
      <w:pPr>
        <w:spacing w:before="240" w:after="240"/>
        <w:ind w:firstLine="1134"/>
        <w:jc w:val="both"/>
      </w:pPr>
    </w:p>
    <w:p w:rsidR="009C137E" w:rsidRPr="00BD4A1A" w:rsidRDefault="009C137E" w:rsidP="009C137E">
      <w:pPr>
        <w:jc w:val="center"/>
        <w:rPr>
          <w:i/>
        </w:rPr>
      </w:pPr>
      <w:r w:rsidRPr="00BD4A1A">
        <w:rPr>
          <w:i/>
        </w:rPr>
        <w:t>JOSÉ ALBERTO PANOSSO</w:t>
      </w:r>
      <w:r w:rsidR="00BD4A1A">
        <w:rPr>
          <w:i/>
        </w:rPr>
        <w:t>.</w:t>
      </w:r>
    </w:p>
    <w:p w:rsidR="009C137E" w:rsidRPr="00792E91" w:rsidRDefault="009C137E" w:rsidP="009C137E">
      <w:pPr>
        <w:jc w:val="center"/>
        <w:rPr>
          <w:b/>
        </w:rPr>
      </w:pPr>
      <w:r w:rsidRPr="00792E91">
        <w:rPr>
          <w:b/>
          <w:i/>
        </w:rPr>
        <w:t>Prefeito Municipal</w:t>
      </w:r>
      <w:r w:rsidR="00BD4A1A" w:rsidRPr="00792E91">
        <w:rPr>
          <w:b/>
          <w:i/>
        </w:rPr>
        <w:t>.</w:t>
      </w:r>
    </w:p>
    <w:p w:rsidR="005D4FA0" w:rsidRPr="007303EF" w:rsidRDefault="005D4FA0" w:rsidP="00304388">
      <w:pPr>
        <w:ind w:left="708" w:firstLine="708"/>
        <w:jc w:val="center"/>
      </w:pPr>
    </w:p>
    <w:sectPr w:rsidR="005D4FA0" w:rsidRPr="007303EF" w:rsidSect="007A28CD">
      <w:footerReference w:type="default" r:id="rId8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91" w:rsidRDefault="00AD6F91" w:rsidP="00EC529C">
      <w:r>
        <w:separator/>
      </w:r>
    </w:p>
  </w:endnote>
  <w:endnote w:type="continuationSeparator" w:id="0">
    <w:p w:rsidR="00AD6F91" w:rsidRDefault="00AD6F91" w:rsidP="00EC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03" w:rsidRDefault="008D230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3FAD">
      <w:rPr>
        <w:noProof/>
      </w:rPr>
      <w:t>1</w:t>
    </w:r>
    <w:r>
      <w:fldChar w:fldCharType="end"/>
    </w:r>
  </w:p>
  <w:p w:rsidR="008D2303" w:rsidRDefault="008D23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91" w:rsidRDefault="00AD6F91" w:rsidP="00EC529C">
      <w:r>
        <w:separator/>
      </w:r>
    </w:p>
  </w:footnote>
  <w:footnote w:type="continuationSeparator" w:id="0">
    <w:p w:rsidR="00AD6F91" w:rsidRDefault="00AD6F91" w:rsidP="00EC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17F"/>
    <w:multiLevelType w:val="hybridMultilevel"/>
    <w:tmpl w:val="78E210A8"/>
    <w:lvl w:ilvl="0" w:tplc="E14E015C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987"/>
    <w:rsid w:val="0001590A"/>
    <w:rsid w:val="000311E8"/>
    <w:rsid w:val="000553FB"/>
    <w:rsid w:val="00072A41"/>
    <w:rsid w:val="000808D4"/>
    <w:rsid w:val="000B1FA3"/>
    <w:rsid w:val="000B492E"/>
    <w:rsid w:val="000C19E3"/>
    <w:rsid w:val="000E1BC7"/>
    <w:rsid w:val="001376D0"/>
    <w:rsid w:val="001A3A4E"/>
    <w:rsid w:val="002946FA"/>
    <w:rsid w:val="002975CD"/>
    <w:rsid w:val="002A67D0"/>
    <w:rsid w:val="002D0938"/>
    <w:rsid w:val="002D0E05"/>
    <w:rsid w:val="00304388"/>
    <w:rsid w:val="00344F60"/>
    <w:rsid w:val="00375AD9"/>
    <w:rsid w:val="00394AAA"/>
    <w:rsid w:val="003B249B"/>
    <w:rsid w:val="00465AB5"/>
    <w:rsid w:val="00477964"/>
    <w:rsid w:val="00495ADA"/>
    <w:rsid w:val="004C2A61"/>
    <w:rsid w:val="004D501B"/>
    <w:rsid w:val="004E1C85"/>
    <w:rsid w:val="005108C9"/>
    <w:rsid w:val="00540CF5"/>
    <w:rsid w:val="0055279B"/>
    <w:rsid w:val="005A66D2"/>
    <w:rsid w:val="005C1313"/>
    <w:rsid w:val="005D4FA0"/>
    <w:rsid w:val="0061148F"/>
    <w:rsid w:val="00622128"/>
    <w:rsid w:val="006862B8"/>
    <w:rsid w:val="006B2115"/>
    <w:rsid w:val="006B3FAD"/>
    <w:rsid w:val="006F5F02"/>
    <w:rsid w:val="007135E6"/>
    <w:rsid w:val="00716ECC"/>
    <w:rsid w:val="00727ABD"/>
    <w:rsid w:val="007303EF"/>
    <w:rsid w:val="00737379"/>
    <w:rsid w:val="00747B05"/>
    <w:rsid w:val="00752D15"/>
    <w:rsid w:val="007537B3"/>
    <w:rsid w:val="007554FE"/>
    <w:rsid w:val="00776BBC"/>
    <w:rsid w:val="00784260"/>
    <w:rsid w:val="00790DAE"/>
    <w:rsid w:val="00792E91"/>
    <w:rsid w:val="007A28CD"/>
    <w:rsid w:val="00870FF9"/>
    <w:rsid w:val="00874DFD"/>
    <w:rsid w:val="00876288"/>
    <w:rsid w:val="008774A3"/>
    <w:rsid w:val="008A1B92"/>
    <w:rsid w:val="008A595C"/>
    <w:rsid w:val="008A607F"/>
    <w:rsid w:val="008B6DF1"/>
    <w:rsid w:val="008D2303"/>
    <w:rsid w:val="0091362A"/>
    <w:rsid w:val="00915152"/>
    <w:rsid w:val="00947338"/>
    <w:rsid w:val="00956F4D"/>
    <w:rsid w:val="009862C0"/>
    <w:rsid w:val="009B5AFF"/>
    <w:rsid w:val="009C137E"/>
    <w:rsid w:val="009F3536"/>
    <w:rsid w:val="00A0029C"/>
    <w:rsid w:val="00A02A8E"/>
    <w:rsid w:val="00A07C47"/>
    <w:rsid w:val="00A322A4"/>
    <w:rsid w:val="00A32555"/>
    <w:rsid w:val="00A40C9F"/>
    <w:rsid w:val="00A63357"/>
    <w:rsid w:val="00A71BC5"/>
    <w:rsid w:val="00A72661"/>
    <w:rsid w:val="00A93736"/>
    <w:rsid w:val="00AD6F91"/>
    <w:rsid w:val="00AE2877"/>
    <w:rsid w:val="00B06795"/>
    <w:rsid w:val="00B206CC"/>
    <w:rsid w:val="00B3156D"/>
    <w:rsid w:val="00B434A4"/>
    <w:rsid w:val="00BD4A1A"/>
    <w:rsid w:val="00C1108C"/>
    <w:rsid w:val="00C17C7B"/>
    <w:rsid w:val="00C300B7"/>
    <w:rsid w:val="00C30F2C"/>
    <w:rsid w:val="00C3668C"/>
    <w:rsid w:val="00C66075"/>
    <w:rsid w:val="00C751E0"/>
    <w:rsid w:val="00CC0D0C"/>
    <w:rsid w:val="00CF4A24"/>
    <w:rsid w:val="00CF6B6B"/>
    <w:rsid w:val="00D03159"/>
    <w:rsid w:val="00D27D77"/>
    <w:rsid w:val="00D50DF3"/>
    <w:rsid w:val="00D53987"/>
    <w:rsid w:val="00D905E9"/>
    <w:rsid w:val="00D93252"/>
    <w:rsid w:val="00DA391E"/>
    <w:rsid w:val="00DB093B"/>
    <w:rsid w:val="00DC702D"/>
    <w:rsid w:val="00DC76F8"/>
    <w:rsid w:val="00DD2B0A"/>
    <w:rsid w:val="00DE453B"/>
    <w:rsid w:val="00E2039A"/>
    <w:rsid w:val="00E970AC"/>
    <w:rsid w:val="00EA5790"/>
    <w:rsid w:val="00EC529C"/>
    <w:rsid w:val="00EE110A"/>
    <w:rsid w:val="00F15C79"/>
    <w:rsid w:val="00F82558"/>
    <w:rsid w:val="00F93BAA"/>
    <w:rsid w:val="00F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EC529C"/>
    <w:pPr>
      <w:spacing w:before="280" w:after="280"/>
    </w:pPr>
    <w:rPr>
      <w:kern w:val="1"/>
      <w:lang w:eastAsia="zh-CN"/>
    </w:rPr>
  </w:style>
  <w:style w:type="character" w:customStyle="1" w:styleId="Caracteresdenotaderodap">
    <w:name w:val="Caracteres de nota de rodapé"/>
    <w:rsid w:val="00EC529C"/>
    <w:rPr>
      <w:vertAlign w:val="superscript"/>
    </w:rPr>
  </w:style>
  <w:style w:type="paragraph" w:styleId="Cabealho">
    <w:name w:val="header"/>
    <w:basedOn w:val="Normal"/>
    <w:link w:val="CabealhoChar"/>
    <w:rsid w:val="00C30F2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C30F2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30F2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30F2C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376D0"/>
    <w:pPr>
      <w:ind w:firstLine="396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137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1FDA-2569-42CE-994B-3BE557B1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</cp:lastModifiedBy>
  <cp:revision>2</cp:revision>
  <cp:lastPrinted>2017-03-03T18:13:00Z</cp:lastPrinted>
  <dcterms:created xsi:type="dcterms:W3CDTF">2017-03-07T01:06:00Z</dcterms:created>
  <dcterms:modified xsi:type="dcterms:W3CDTF">2017-03-07T01:06:00Z</dcterms:modified>
</cp:coreProperties>
</file>