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0F" w:rsidRDefault="00103D0F" w:rsidP="00F93C68">
      <w:pPr>
        <w:spacing w:after="0"/>
        <w:jc w:val="center"/>
        <w:rPr>
          <w:rFonts w:ascii="Arial Narrow" w:hAnsi="Arial Narrow" w:cs="Times New Roman"/>
          <w:b/>
          <w:sz w:val="22"/>
          <w:u w:val="single"/>
        </w:rPr>
      </w:pPr>
    </w:p>
    <w:p w:rsidR="00F93C68" w:rsidRPr="00103D0F" w:rsidRDefault="00103D0F" w:rsidP="00F93C68">
      <w:pPr>
        <w:spacing w:after="0"/>
        <w:jc w:val="center"/>
        <w:rPr>
          <w:rFonts w:ascii="Arial Narrow" w:hAnsi="Arial Narrow" w:cs="Times New Roman"/>
          <w:b/>
          <w:sz w:val="22"/>
          <w:u w:val="single"/>
        </w:rPr>
      </w:pPr>
      <w:r>
        <w:rPr>
          <w:rFonts w:ascii="Arial Narrow" w:hAnsi="Arial Narrow" w:cs="Times New Roman"/>
          <w:b/>
          <w:sz w:val="22"/>
          <w:u w:val="single"/>
        </w:rPr>
        <w:t xml:space="preserve">INDICAÇÃO </w:t>
      </w:r>
      <w:proofErr w:type="gramStart"/>
      <w:r>
        <w:rPr>
          <w:rFonts w:ascii="Arial Narrow" w:hAnsi="Arial Narrow" w:cs="Times New Roman"/>
          <w:b/>
          <w:sz w:val="22"/>
          <w:u w:val="single"/>
        </w:rPr>
        <w:t>NÚMERO ...</w:t>
      </w:r>
      <w:proofErr w:type="gramEnd"/>
      <w:r>
        <w:rPr>
          <w:rFonts w:ascii="Arial Narrow" w:hAnsi="Arial Narrow" w:cs="Times New Roman"/>
          <w:b/>
          <w:sz w:val="22"/>
          <w:u w:val="single"/>
        </w:rPr>
        <w:t>......./2015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  <w:r w:rsidRPr="00103D0F">
        <w:rPr>
          <w:rFonts w:ascii="Arial Narrow" w:hAnsi="Arial Narrow" w:cs="Times New Roman"/>
          <w:sz w:val="22"/>
        </w:rPr>
        <w:t xml:space="preserve">EXMO. </w:t>
      </w:r>
      <w:proofErr w:type="gramStart"/>
      <w:r w:rsidRPr="00103D0F">
        <w:rPr>
          <w:rFonts w:ascii="Arial Narrow" w:hAnsi="Arial Narrow" w:cs="Times New Roman"/>
          <w:sz w:val="22"/>
        </w:rPr>
        <w:t>SR.</w:t>
      </w:r>
      <w:proofErr w:type="gramEnd"/>
      <w:r w:rsidRPr="00103D0F">
        <w:rPr>
          <w:rFonts w:ascii="Arial Narrow" w:hAnsi="Arial Narrow" w:cs="Times New Roman"/>
          <w:sz w:val="22"/>
        </w:rPr>
        <w:t xml:space="preserve"> PRESIDENTE DA CAMARA MUNICIPAL DE VEREADORES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b/>
          <w:sz w:val="22"/>
          <w:u w:val="single"/>
        </w:rPr>
      </w:pPr>
      <w:r w:rsidRPr="00103D0F">
        <w:rPr>
          <w:rFonts w:ascii="Arial Narrow" w:hAnsi="Arial Narrow" w:cs="Times New Roman"/>
          <w:b/>
          <w:sz w:val="22"/>
          <w:u w:val="single"/>
        </w:rPr>
        <w:t>FREDERICO WESTPHALEN – RS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103D0F" w:rsidRPr="00103D0F" w:rsidRDefault="00103D0F" w:rsidP="00103D0F">
      <w:pPr>
        <w:spacing w:line="360" w:lineRule="auto"/>
        <w:ind w:firstLine="1418"/>
        <w:rPr>
          <w:rFonts w:ascii="Times New Roman" w:hAnsi="Times New Roman"/>
          <w:sz w:val="22"/>
        </w:rPr>
      </w:pPr>
      <w:r w:rsidRPr="00103D0F">
        <w:rPr>
          <w:rFonts w:ascii="Times New Roman" w:hAnsi="Times New Roman"/>
          <w:sz w:val="22"/>
        </w:rPr>
        <w:t>Os Vereadores da bancada do PR e PT, que abaixo subscrevem, requerem a Vossa Excelência que, após os trâmites regimentais, seja encaminhada ao senhor Prefeito Municipal a seguinte indicação: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AD7B67" w:rsidRPr="00103D0F" w:rsidRDefault="00AD7B67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F93C68" w:rsidRPr="00103D0F" w:rsidRDefault="00293BF2" w:rsidP="00F93C68">
      <w:pPr>
        <w:spacing w:after="0"/>
        <w:jc w:val="both"/>
        <w:rPr>
          <w:rFonts w:ascii="Arial Narrow" w:hAnsi="Arial Narrow" w:cs="Times New Roman"/>
          <w:b/>
          <w:sz w:val="22"/>
        </w:rPr>
      </w:pPr>
      <w:r w:rsidRPr="00103D0F">
        <w:rPr>
          <w:rFonts w:ascii="Arial Narrow" w:hAnsi="Arial Narrow" w:cs="Times New Roman"/>
          <w:b/>
          <w:sz w:val="22"/>
        </w:rPr>
        <w:t>INDICA</w:t>
      </w:r>
      <w:r w:rsidR="00F93C68" w:rsidRPr="00103D0F">
        <w:rPr>
          <w:rFonts w:ascii="Arial Narrow" w:hAnsi="Arial Narrow" w:cs="Times New Roman"/>
          <w:b/>
          <w:sz w:val="22"/>
        </w:rPr>
        <w:t xml:space="preserve"> AO SEN</w:t>
      </w:r>
      <w:r w:rsidRPr="00103D0F">
        <w:rPr>
          <w:rFonts w:ascii="Arial Narrow" w:hAnsi="Arial Narrow" w:cs="Times New Roman"/>
          <w:b/>
          <w:sz w:val="22"/>
        </w:rPr>
        <w:t>HOR PREFEITO MUNICIPAL PARA QUE SEJA TORNADO OBRIGATÓRIO A COLETA DE MATERIAIS PARA EXAMES LABORATORIAIS DE PESSOAS IDOSAS E/OU PORTADORAS DE DEFICIENCIAS ESPECIAIS.</w:t>
      </w:r>
    </w:p>
    <w:p w:rsidR="00F93C68" w:rsidRDefault="00F93C68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103D0F" w:rsidRPr="00103D0F" w:rsidRDefault="00103D0F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AD7B67" w:rsidRPr="00103D0F" w:rsidRDefault="00AD7B67" w:rsidP="00F93C68">
      <w:pPr>
        <w:spacing w:after="0"/>
        <w:jc w:val="both"/>
        <w:rPr>
          <w:rFonts w:ascii="Arial Narrow" w:hAnsi="Arial Narrow" w:cs="Times New Roman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 w:cs="Times New Roman"/>
          <w:b/>
          <w:sz w:val="22"/>
          <w:u w:val="single"/>
        </w:rPr>
      </w:pPr>
      <w:r w:rsidRPr="00103D0F">
        <w:rPr>
          <w:rFonts w:ascii="Arial Narrow" w:hAnsi="Arial Narrow" w:cs="Times New Roman"/>
          <w:b/>
          <w:sz w:val="22"/>
          <w:u w:val="single"/>
        </w:rPr>
        <w:t>JUSTIFICATIVA</w:t>
      </w:r>
    </w:p>
    <w:p w:rsidR="00293BF2" w:rsidRPr="00103D0F" w:rsidRDefault="00293BF2" w:rsidP="00F93C68">
      <w:pPr>
        <w:spacing w:before="120" w:after="0"/>
        <w:jc w:val="both"/>
        <w:rPr>
          <w:rFonts w:ascii="Arial Narrow" w:hAnsi="Arial Narrow" w:cs="Times New Roman"/>
          <w:sz w:val="22"/>
        </w:rPr>
      </w:pPr>
      <w:r w:rsidRPr="00103D0F">
        <w:rPr>
          <w:rFonts w:ascii="Arial Narrow" w:hAnsi="Arial Narrow" w:cs="Times New Roman"/>
          <w:sz w:val="22"/>
        </w:rPr>
        <w:t xml:space="preserve">A </w:t>
      </w:r>
      <w:r w:rsidR="006A3C3A" w:rsidRPr="00103D0F">
        <w:rPr>
          <w:rFonts w:ascii="Arial Narrow" w:hAnsi="Arial Narrow" w:cs="Times New Roman"/>
          <w:sz w:val="22"/>
        </w:rPr>
        <w:t>criação de</w:t>
      </w:r>
      <w:r w:rsidRPr="00103D0F">
        <w:rPr>
          <w:rFonts w:ascii="Arial Narrow" w:hAnsi="Arial Narrow" w:cs="Times New Roman"/>
          <w:sz w:val="22"/>
        </w:rPr>
        <w:t xml:space="preserve"> políticas públicas que contemplem os interesses das pessoas idosas e/ou portadoras de deficiências especiais</w:t>
      </w:r>
      <w:proofErr w:type="gramStart"/>
      <w:r w:rsidRPr="00103D0F">
        <w:rPr>
          <w:rFonts w:ascii="Arial Narrow" w:hAnsi="Arial Narrow" w:cs="Times New Roman"/>
          <w:sz w:val="22"/>
        </w:rPr>
        <w:t>, deve</w:t>
      </w:r>
      <w:proofErr w:type="gramEnd"/>
      <w:r w:rsidRPr="00103D0F">
        <w:rPr>
          <w:rFonts w:ascii="Arial Narrow" w:hAnsi="Arial Narrow" w:cs="Times New Roman"/>
          <w:sz w:val="22"/>
        </w:rPr>
        <w:t xml:space="preserve"> ser uma incessante e permanente, de forma que se possa criar formas de v</w:t>
      </w:r>
      <w:r w:rsidR="006A3C3A" w:rsidRPr="00103D0F">
        <w:rPr>
          <w:rFonts w:ascii="Arial Narrow" w:hAnsi="Arial Narrow" w:cs="Times New Roman"/>
          <w:sz w:val="22"/>
        </w:rPr>
        <w:t>ivência mais tranqüila e satisfatória a esses entes.</w:t>
      </w:r>
    </w:p>
    <w:p w:rsidR="006A3C3A" w:rsidRPr="00103D0F" w:rsidRDefault="006A3C3A" w:rsidP="00F93C68">
      <w:pPr>
        <w:spacing w:before="120" w:after="0"/>
        <w:jc w:val="both"/>
        <w:rPr>
          <w:rFonts w:ascii="Arial Narrow" w:hAnsi="Arial Narrow" w:cs="Times New Roman"/>
          <w:sz w:val="22"/>
        </w:rPr>
      </w:pPr>
      <w:r w:rsidRPr="00103D0F">
        <w:rPr>
          <w:rFonts w:ascii="Arial Narrow" w:hAnsi="Arial Narrow" w:cs="Times New Roman"/>
          <w:sz w:val="22"/>
        </w:rPr>
        <w:t>Nesse sentido, estamos propondo que seja realizada a coleta de exames laboratoriais na residência das pessoas idosas e/ou portadoras de deficiências, pelo próprio Laboratório conveniado com o Município.</w:t>
      </w:r>
    </w:p>
    <w:p w:rsidR="006A3C3A" w:rsidRPr="00103D0F" w:rsidRDefault="006A3C3A" w:rsidP="00F93C68">
      <w:pPr>
        <w:spacing w:before="120" w:after="0"/>
        <w:jc w:val="both"/>
        <w:rPr>
          <w:rFonts w:ascii="Arial Narrow" w:hAnsi="Arial Narrow" w:cs="Times New Roman"/>
          <w:sz w:val="22"/>
        </w:rPr>
      </w:pPr>
      <w:r w:rsidRPr="00103D0F">
        <w:rPr>
          <w:rFonts w:ascii="Arial Narrow" w:hAnsi="Arial Narrow" w:cs="Times New Roman"/>
          <w:sz w:val="22"/>
        </w:rPr>
        <w:t>Essa pre</w:t>
      </w:r>
      <w:r w:rsidR="00AD7B67" w:rsidRPr="00103D0F">
        <w:rPr>
          <w:rFonts w:ascii="Arial Narrow" w:hAnsi="Arial Narrow" w:cs="Times New Roman"/>
          <w:sz w:val="22"/>
        </w:rPr>
        <w:t>posição, apesar de ser singela é</w:t>
      </w:r>
      <w:r w:rsidRPr="00103D0F">
        <w:rPr>
          <w:rFonts w:ascii="Arial Narrow" w:hAnsi="Arial Narrow" w:cs="Times New Roman"/>
          <w:sz w:val="22"/>
        </w:rPr>
        <w:t xml:space="preserve"> de grande importância, pois dispensará pessoas que já possuem dificuldades de locomoção, de ausentar-se de suas casas para realizar esses exames.</w:t>
      </w:r>
    </w:p>
    <w:p w:rsidR="006A3C3A" w:rsidRPr="00103D0F" w:rsidRDefault="00AD7B67" w:rsidP="00F93C68">
      <w:pPr>
        <w:spacing w:before="120" w:after="0"/>
        <w:jc w:val="both"/>
        <w:rPr>
          <w:rFonts w:ascii="Arial Narrow" w:hAnsi="Arial Narrow" w:cs="Times New Roman"/>
          <w:sz w:val="22"/>
        </w:rPr>
      </w:pPr>
      <w:r w:rsidRPr="00103D0F">
        <w:rPr>
          <w:rFonts w:ascii="Arial Narrow" w:hAnsi="Arial Narrow" w:cs="Times New Roman"/>
          <w:sz w:val="22"/>
        </w:rPr>
        <w:t xml:space="preserve">Inclusive estamos em anexo, propondo um modelo de PROJETO DE LEI para o Município, onde </w:t>
      </w:r>
      <w:proofErr w:type="gramStart"/>
      <w:r w:rsidRPr="00103D0F">
        <w:rPr>
          <w:rFonts w:ascii="Arial Narrow" w:hAnsi="Arial Narrow" w:cs="Times New Roman"/>
          <w:sz w:val="22"/>
        </w:rPr>
        <w:t>consta</w:t>
      </w:r>
      <w:proofErr w:type="gramEnd"/>
      <w:r w:rsidRPr="00103D0F">
        <w:rPr>
          <w:rFonts w:ascii="Arial Narrow" w:hAnsi="Arial Narrow" w:cs="Times New Roman"/>
          <w:sz w:val="22"/>
        </w:rPr>
        <w:t xml:space="preserve"> inclusive penalidades aos Laboratórios que se negarem de prestar esse serviço.</w:t>
      </w:r>
    </w:p>
    <w:p w:rsidR="00F93C68" w:rsidRPr="00103D0F" w:rsidRDefault="00F93C68" w:rsidP="00103D0F">
      <w:pPr>
        <w:spacing w:before="120" w:after="0"/>
        <w:jc w:val="both"/>
        <w:rPr>
          <w:rFonts w:ascii="Arial Narrow" w:hAnsi="Arial Narrow" w:cs="Times New Roman"/>
          <w:b/>
          <w:sz w:val="22"/>
        </w:rPr>
      </w:pPr>
      <w:r w:rsidRPr="00103D0F">
        <w:rPr>
          <w:rFonts w:ascii="Arial Narrow" w:hAnsi="Arial Narrow" w:cs="Times New Roman"/>
          <w:b/>
          <w:sz w:val="22"/>
        </w:rPr>
        <w:t xml:space="preserve">Assim, Senhor Presidente e senhores Vereadores, pelo que foi exposto, fica justificada a proposição em questão, por isso, os proponentes esperam que a presente seja </w:t>
      </w:r>
      <w:proofErr w:type="gramStart"/>
      <w:r w:rsidRPr="00103D0F">
        <w:rPr>
          <w:rFonts w:ascii="Arial Narrow" w:hAnsi="Arial Narrow" w:cs="Times New Roman"/>
          <w:b/>
          <w:sz w:val="22"/>
        </w:rPr>
        <w:t>encaminhada com urgência</w:t>
      </w:r>
      <w:proofErr w:type="gramEnd"/>
      <w:r w:rsidRPr="00103D0F">
        <w:rPr>
          <w:rFonts w:ascii="Arial Narrow" w:hAnsi="Arial Narrow" w:cs="Times New Roman"/>
          <w:b/>
          <w:sz w:val="22"/>
        </w:rPr>
        <w:t xml:space="preserve"> ao Senhor Prefeito Municipal para que acolha a presente proposição.</w:t>
      </w:r>
    </w:p>
    <w:p w:rsidR="00F93C68" w:rsidRDefault="00F93C68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P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F93C68" w:rsidRPr="00103D0F" w:rsidRDefault="00F93C68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Pr="00103D0F" w:rsidRDefault="00AD7B67" w:rsidP="00103D0F">
      <w:pPr>
        <w:spacing w:after="0"/>
        <w:ind w:left="1134"/>
        <w:jc w:val="both"/>
        <w:rPr>
          <w:rFonts w:ascii="Arial Narrow" w:hAnsi="Arial Narrow"/>
          <w:b/>
          <w:sz w:val="22"/>
        </w:rPr>
      </w:pPr>
      <w:proofErr w:type="gramStart"/>
      <w:r w:rsidRPr="00103D0F">
        <w:rPr>
          <w:rFonts w:ascii="Arial Narrow" w:hAnsi="Arial Narrow"/>
          <w:b/>
          <w:sz w:val="22"/>
        </w:rPr>
        <w:t xml:space="preserve">Modelo </w:t>
      </w:r>
      <w:r w:rsidR="00F93C68" w:rsidRPr="00103D0F">
        <w:rPr>
          <w:rFonts w:ascii="Arial Narrow" w:hAnsi="Arial Narrow"/>
          <w:b/>
          <w:sz w:val="22"/>
        </w:rPr>
        <w:t>Projeto</w:t>
      </w:r>
      <w:proofErr w:type="gramEnd"/>
      <w:r w:rsidR="00F93C68" w:rsidRPr="00103D0F">
        <w:rPr>
          <w:rFonts w:ascii="Arial Narrow" w:hAnsi="Arial Narrow"/>
          <w:b/>
          <w:sz w:val="22"/>
        </w:rPr>
        <w:t xml:space="preserve"> de Lei </w:t>
      </w:r>
      <w:proofErr w:type="spellStart"/>
      <w:r w:rsidR="00F93C68" w:rsidRPr="00103D0F">
        <w:rPr>
          <w:rFonts w:ascii="Arial Narrow" w:hAnsi="Arial Narrow"/>
          <w:b/>
          <w:sz w:val="22"/>
        </w:rPr>
        <w:t>nº______</w:t>
      </w:r>
      <w:proofErr w:type="spellEnd"/>
      <w:r w:rsidR="00F93C68" w:rsidRPr="00103D0F">
        <w:rPr>
          <w:rFonts w:ascii="Arial Narrow" w:hAnsi="Arial Narrow"/>
          <w:b/>
          <w:sz w:val="22"/>
        </w:rPr>
        <w:t xml:space="preserve">/2015 </w:t>
      </w:r>
    </w:p>
    <w:p w:rsidR="00103D0F" w:rsidRP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103D0F" w:rsidRPr="00103D0F" w:rsidRDefault="00103D0F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F93C68" w:rsidRPr="00103D0F" w:rsidRDefault="00F93C68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</w:p>
    <w:p w:rsidR="00F93C68" w:rsidRPr="00103D0F" w:rsidRDefault="00F93C68" w:rsidP="00F93C68">
      <w:pPr>
        <w:spacing w:after="0"/>
        <w:ind w:left="1134"/>
        <w:jc w:val="both"/>
        <w:rPr>
          <w:rFonts w:ascii="Arial Narrow" w:hAnsi="Arial Narrow"/>
          <w:b/>
          <w:sz w:val="22"/>
        </w:rPr>
      </w:pPr>
      <w:r w:rsidRPr="00103D0F">
        <w:rPr>
          <w:rFonts w:ascii="Arial Narrow" w:hAnsi="Arial Narrow"/>
          <w:b/>
          <w:sz w:val="22"/>
        </w:rPr>
        <w:t xml:space="preserve">DISPÕE SOBRE A COLETA DE MATERIAIS PARA EXAMES DE PESSOAS IDOSAS OU PORTADORAS DE NECESSIDADES ESPECIAIS PELOS LABORATÓRIOS CONVENIADOS COM O MUNICÍPIO.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>ROBERTO FELIN JUNIOR, Prefeito Municipal de Frederico Westphalen, faço saber que a Câmara Municipal aprovou e eu sanciono e promulgo a seguinte Lei: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b/>
          <w:sz w:val="22"/>
          <w:u w:val="single"/>
        </w:rPr>
        <w:t>Art. 1º-</w:t>
      </w:r>
      <w:r w:rsidRPr="00103D0F">
        <w:rPr>
          <w:rFonts w:ascii="Arial Narrow" w:hAnsi="Arial Narrow"/>
          <w:sz w:val="22"/>
        </w:rPr>
        <w:t xml:space="preserve"> Os laboratórios conveniados com o município de Frederico Westphalen - RS são obrigados a realizar a coleta de materiais para exames laboratoriais de pessoas idosas e/ou portadoras de necessidades especiais em suas residências ou nas unidades de saúde mais próximas destas.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b/>
          <w:sz w:val="22"/>
          <w:u w:val="single"/>
        </w:rPr>
        <w:t xml:space="preserve">Art. 2º </w:t>
      </w:r>
      <w:proofErr w:type="gramStart"/>
      <w:r w:rsidRPr="00103D0F">
        <w:rPr>
          <w:rFonts w:ascii="Arial Narrow" w:hAnsi="Arial Narrow"/>
          <w:b/>
          <w:sz w:val="22"/>
          <w:u w:val="single"/>
        </w:rPr>
        <w:t>-</w:t>
      </w:r>
      <w:r w:rsidRPr="00103D0F">
        <w:rPr>
          <w:rFonts w:ascii="Arial Narrow" w:hAnsi="Arial Narrow"/>
          <w:sz w:val="22"/>
        </w:rPr>
        <w:t>Para</w:t>
      </w:r>
      <w:proofErr w:type="gramEnd"/>
      <w:r w:rsidRPr="00103D0F">
        <w:rPr>
          <w:rFonts w:ascii="Arial Narrow" w:hAnsi="Arial Narrow"/>
          <w:sz w:val="22"/>
        </w:rPr>
        <w:t xml:space="preserve"> efeitos desta lei entende-se por: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 xml:space="preserve">I – pessoa idosa, aquela que comprovar 65 (sessenta e cinco) anos de idade ou mais;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 xml:space="preserve">II – pessoa portadora de necessidades especiais, aquela com deficiência física, sensorial ou mental e que possua dificuldade de locomoção, comprovadas por meio de atestado médico.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b/>
          <w:sz w:val="22"/>
          <w:u w:val="single"/>
        </w:rPr>
        <w:t>Art. 3º</w:t>
      </w:r>
      <w:r w:rsidRPr="00103D0F">
        <w:rPr>
          <w:rFonts w:ascii="Arial Narrow" w:hAnsi="Arial Narrow"/>
          <w:sz w:val="22"/>
        </w:rPr>
        <w:t xml:space="preserve"> Os laboratórios conveniados com o Município deverão afixar cópia desta lei nas salas de atendimento, de espera e de consulta, de fácil visibilidade e para amplo conhecimento dos seus clientes.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b/>
          <w:sz w:val="22"/>
          <w:u w:val="single"/>
        </w:rPr>
        <w:t>Art. 4º-</w:t>
      </w:r>
      <w:r w:rsidRPr="00103D0F">
        <w:rPr>
          <w:rFonts w:ascii="Arial Narrow" w:hAnsi="Arial Narrow"/>
          <w:sz w:val="22"/>
        </w:rPr>
        <w:t xml:space="preserve"> O descumprimento ao disposto nesta lei sujeitará o laboratório infrator às seguintes sanções administrativas: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 xml:space="preserve">I – advertência por escrito, com notificação para cumprimento da lei, na primeira infração;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 xml:space="preserve">II – multa, no valor de R$ 800,00 (oitocentos reais), em razão do descumprimento da notificação, a ser aplicada ao dobro na reincidência;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 xml:space="preserve">III – suspensão da atividade por </w:t>
      </w:r>
      <w:proofErr w:type="gramStart"/>
      <w:r w:rsidRPr="00103D0F">
        <w:rPr>
          <w:rFonts w:ascii="Arial Narrow" w:hAnsi="Arial Narrow"/>
          <w:sz w:val="22"/>
        </w:rPr>
        <w:t>5</w:t>
      </w:r>
      <w:proofErr w:type="gramEnd"/>
      <w:r w:rsidRPr="00103D0F">
        <w:rPr>
          <w:rFonts w:ascii="Arial Narrow" w:hAnsi="Arial Narrow"/>
          <w:sz w:val="22"/>
        </w:rPr>
        <w:t xml:space="preserve"> (cinco) dias úteis, sem prejuízo da aplicação da multa, na segunda reincidência;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sz w:val="22"/>
        </w:rPr>
        <w:t xml:space="preserve">IV – cancelamento do Alvará de Licença, no caso de reincidência </w:t>
      </w:r>
      <w:proofErr w:type="spellStart"/>
      <w:r w:rsidRPr="00103D0F">
        <w:rPr>
          <w:rFonts w:ascii="Arial Narrow" w:hAnsi="Arial Narrow"/>
          <w:sz w:val="22"/>
        </w:rPr>
        <w:t>infracional</w:t>
      </w:r>
      <w:proofErr w:type="spellEnd"/>
      <w:r w:rsidRPr="00103D0F">
        <w:rPr>
          <w:rFonts w:ascii="Arial Narrow" w:hAnsi="Arial Narrow"/>
          <w:sz w:val="22"/>
        </w:rPr>
        <w:t xml:space="preserve"> reiterada em período inferior a </w:t>
      </w:r>
      <w:proofErr w:type="gramStart"/>
      <w:r w:rsidRPr="00103D0F">
        <w:rPr>
          <w:rFonts w:ascii="Arial Narrow" w:hAnsi="Arial Narrow"/>
          <w:sz w:val="22"/>
        </w:rPr>
        <w:t>1</w:t>
      </w:r>
      <w:proofErr w:type="gramEnd"/>
      <w:r w:rsidRPr="00103D0F">
        <w:rPr>
          <w:rFonts w:ascii="Arial Narrow" w:hAnsi="Arial Narrow"/>
          <w:sz w:val="22"/>
        </w:rPr>
        <w:t xml:space="preserve"> (um) ano. </w:t>
      </w:r>
    </w:p>
    <w:p w:rsidR="00F93C68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</w:p>
    <w:p w:rsidR="00540667" w:rsidRPr="00103D0F" w:rsidRDefault="00F93C68" w:rsidP="00F93C68">
      <w:pPr>
        <w:spacing w:after="0"/>
        <w:jc w:val="both"/>
        <w:rPr>
          <w:rFonts w:ascii="Arial Narrow" w:hAnsi="Arial Narrow"/>
          <w:sz w:val="22"/>
        </w:rPr>
      </w:pPr>
      <w:r w:rsidRPr="00103D0F">
        <w:rPr>
          <w:rFonts w:ascii="Arial Narrow" w:hAnsi="Arial Narrow"/>
          <w:b/>
          <w:sz w:val="22"/>
          <w:u w:val="single"/>
        </w:rPr>
        <w:t>Art. 5º</w:t>
      </w:r>
      <w:r w:rsidRPr="00103D0F">
        <w:rPr>
          <w:rFonts w:ascii="Arial Narrow" w:hAnsi="Arial Narrow"/>
          <w:sz w:val="22"/>
        </w:rPr>
        <w:t xml:space="preserve"> Esta lei entra em vigor 90 (noventa) dias após a data de sua publicação.</w:t>
      </w:r>
    </w:p>
    <w:p w:rsidR="00103D0F" w:rsidRDefault="00103D0F" w:rsidP="00F93C68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103D0F" w:rsidRPr="00293BF2" w:rsidRDefault="00103D0F" w:rsidP="00103D0F">
      <w:pPr>
        <w:spacing w:before="120" w:after="0"/>
        <w:jc w:val="both"/>
        <w:rPr>
          <w:rFonts w:ascii="Arial Narrow" w:hAnsi="Arial Narrow" w:cs="Times New Roman"/>
          <w:sz w:val="28"/>
          <w:szCs w:val="28"/>
        </w:rPr>
      </w:pPr>
      <w:r w:rsidRPr="00293BF2">
        <w:rPr>
          <w:rFonts w:ascii="Arial Narrow" w:hAnsi="Arial Narrow" w:cs="Times New Roman"/>
          <w:sz w:val="28"/>
          <w:szCs w:val="28"/>
        </w:rPr>
        <w:t xml:space="preserve">Plenário Hilário Piovesan, </w:t>
      </w:r>
      <w:r>
        <w:rPr>
          <w:rFonts w:ascii="Arial Narrow" w:hAnsi="Arial Narrow" w:cs="Times New Roman"/>
          <w:sz w:val="28"/>
          <w:szCs w:val="28"/>
        </w:rPr>
        <w:t>26 de Novembro de 2015.</w:t>
      </w:r>
    </w:p>
    <w:p w:rsidR="00103D0F" w:rsidRPr="00293BF2" w:rsidRDefault="00103D0F" w:rsidP="00103D0F">
      <w:pPr>
        <w:spacing w:after="0"/>
        <w:ind w:left="1134"/>
        <w:jc w:val="both"/>
        <w:rPr>
          <w:rFonts w:ascii="Arial Narrow" w:hAnsi="Arial Narrow"/>
          <w:b/>
          <w:sz w:val="26"/>
          <w:szCs w:val="26"/>
        </w:rPr>
      </w:pPr>
    </w:p>
    <w:p w:rsidR="00103D0F" w:rsidRDefault="00103D0F" w:rsidP="00103D0F">
      <w:pPr>
        <w:spacing w:after="0"/>
        <w:ind w:left="1134"/>
        <w:jc w:val="both"/>
        <w:rPr>
          <w:rFonts w:ascii="Arial Narrow" w:hAnsi="Arial Narrow"/>
          <w:b/>
          <w:sz w:val="26"/>
          <w:szCs w:val="26"/>
        </w:rPr>
      </w:pPr>
    </w:p>
    <w:p w:rsidR="00103D0F" w:rsidRDefault="00103D0F" w:rsidP="00103D0F">
      <w:pPr>
        <w:spacing w:after="0"/>
        <w:ind w:left="1134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Vereador Marcos Vinicius </w:t>
      </w:r>
      <w:proofErr w:type="spellStart"/>
      <w:r>
        <w:rPr>
          <w:rFonts w:ascii="Arial Narrow" w:hAnsi="Arial Narrow"/>
          <w:b/>
          <w:sz w:val="26"/>
          <w:szCs w:val="26"/>
        </w:rPr>
        <w:t>Ceratto</w:t>
      </w:r>
      <w:proofErr w:type="spellEnd"/>
      <w:r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/>
          <w:sz w:val="26"/>
          <w:szCs w:val="26"/>
        </w:rPr>
        <w:t>Cerutti</w:t>
      </w:r>
      <w:proofErr w:type="spellEnd"/>
    </w:p>
    <w:p w:rsidR="00103D0F" w:rsidRDefault="00103D0F" w:rsidP="00103D0F">
      <w:pPr>
        <w:spacing w:after="0"/>
        <w:ind w:left="1134"/>
        <w:jc w:val="both"/>
        <w:rPr>
          <w:rFonts w:ascii="Arial Narrow" w:hAnsi="Arial Narrow"/>
          <w:b/>
          <w:sz w:val="26"/>
          <w:szCs w:val="26"/>
        </w:rPr>
      </w:pPr>
      <w:proofErr w:type="gramStart"/>
      <w:r>
        <w:rPr>
          <w:rFonts w:ascii="Arial Narrow" w:hAnsi="Arial Narrow"/>
          <w:b/>
          <w:sz w:val="26"/>
          <w:szCs w:val="26"/>
        </w:rPr>
        <w:t>PR –Partido</w:t>
      </w:r>
      <w:proofErr w:type="gramEnd"/>
      <w:r>
        <w:rPr>
          <w:rFonts w:ascii="Arial Narrow" w:hAnsi="Arial Narrow"/>
          <w:b/>
          <w:sz w:val="26"/>
          <w:szCs w:val="26"/>
        </w:rPr>
        <w:t xml:space="preserve"> da República</w:t>
      </w:r>
    </w:p>
    <w:p w:rsidR="00103D0F" w:rsidRDefault="00103D0F" w:rsidP="00103D0F">
      <w:pPr>
        <w:spacing w:after="0"/>
        <w:ind w:left="1134"/>
        <w:jc w:val="both"/>
        <w:rPr>
          <w:rFonts w:ascii="Arial Narrow" w:hAnsi="Arial Narrow"/>
          <w:b/>
          <w:sz w:val="26"/>
          <w:szCs w:val="26"/>
        </w:rPr>
      </w:pPr>
    </w:p>
    <w:p w:rsidR="00103D0F" w:rsidRPr="00293BF2" w:rsidRDefault="00103D0F" w:rsidP="00103D0F">
      <w:pPr>
        <w:spacing w:after="0"/>
        <w:ind w:left="1134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Vereador Ricardo </w:t>
      </w:r>
      <w:proofErr w:type="spellStart"/>
      <w:r>
        <w:rPr>
          <w:rFonts w:ascii="Arial Narrow" w:hAnsi="Arial Narrow"/>
          <w:b/>
          <w:sz w:val="26"/>
          <w:szCs w:val="26"/>
        </w:rPr>
        <w:t>Denti</w:t>
      </w:r>
      <w:proofErr w:type="spellEnd"/>
      <w:r>
        <w:rPr>
          <w:rFonts w:ascii="Arial Narrow" w:hAnsi="Arial Narrow"/>
          <w:b/>
          <w:sz w:val="26"/>
          <w:szCs w:val="26"/>
        </w:rPr>
        <w:t xml:space="preserve"> Junior – PT </w:t>
      </w:r>
    </w:p>
    <w:p w:rsidR="00103D0F" w:rsidRDefault="00103D0F" w:rsidP="00F93C68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293BF2" w:rsidRPr="00293BF2" w:rsidRDefault="00293BF2" w:rsidP="00F93C68">
      <w:pPr>
        <w:spacing w:after="0"/>
        <w:jc w:val="both"/>
        <w:rPr>
          <w:rFonts w:ascii="Arial Narrow" w:hAnsi="Arial Narrow"/>
          <w:sz w:val="26"/>
          <w:szCs w:val="26"/>
        </w:rPr>
      </w:pPr>
    </w:p>
    <w:sectPr w:rsidR="00293BF2" w:rsidRPr="00293BF2" w:rsidSect="0054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68"/>
    <w:rsid w:val="00103D0F"/>
    <w:rsid w:val="00293BF2"/>
    <w:rsid w:val="002A0512"/>
    <w:rsid w:val="0037383D"/>
    <w:rsid w:val="00540667"/>
    <w:rsid w:val="006A3C3A"/>
    <w:rsid w:val="00AD7B67"/>
    <w:rsid w:val="00D86B92"/>
    <w:rsid w:val="00F9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Stefanello</dc:creator>
  <cp:lastModifiedBy>comissoes</cp:lastModifiedBy>
  <cp:revision>2</cp:revision>
  <cp:lastPrinted>2015-11-26T14:05:00Z</cp:lastPrinted>
  <dcterms:created xsi:type="dcterms:W3CDTF">2015-11-26T14:08:00Z</dcterms:created>
  <dcterms:modified xsi:type="dcterms:W3CDTF">2015-11-26T14:08:00Z</dcterms:modified>
</cp:coreProperties>
</file>